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3A" w:rsidRDefault="008007E1">
      <w:r>
        <w:rPr>
          <w:rFonts w:hint="eastAsia"/>
        </w:rPr>
        <w:t>附件：</w:t>
      </w:r>
    </w:p>
    <w:p w:rsidR="003B5A3A" w:rsidRDefault="008007E1">
      <w:r>
        <w:rPr>
          <w:rFonts w:hint="eastAsia"/>
        </w:rPr>
        <w:t>1</w:t>
      </w:r>
      <w:r>
        <w:rPr>
          <w:rFonts w:hint="eastAsia"/>
        </w:rPr>
        <w:t>微孔板离心机</w:t>
      </w:r>
    </w:p>
    <w:p w:rsidR="003B5A3A" w:rsidRDefault="008007E1">
      <w:r>
        <w:rPr>
          <w:noProof/>
        </w:rPr>
        <w:drawing>
          <wp:inline distT="0" distB="0" distL="114300" distR="114300">
            <wp:extent cx="4772025" cy="6638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3A" w:rsidRDefault="003B5A3A"/>
    <w:p w:rsidR="003B5A3A" w:rsidRDefault="003B5A3A"/>
    <w:p w:rsidR="003B5A3A" w:rsidRDefault="003B5A3A"/>
    <w:p w:rsidR="003B5A3A" w:rsidRDefault="003B5A3A"/>
    <w:p w:rsidR="003B5A3A" w:rsidRDefault="003B5A3A"/>
    <w:p w:rsidR="003B5A3A" w:rsidRDefault="003B5A3A"/>
    <w:p w:rsidR="003B5A3A" w:rsidRDefault="003B5A3A"/>
    <w:p w:rsidR="00BB1577" w:rsidRDefault="00BB1577">
      <w:pPr>
        <w:rPr>
          <w:rFonts w:hint="eastAsia"/>
        </w:rPr>
      </w:pPr>
    </w:p>
    <w:p w:rsidR="003B5A3A" w:rsidRDefault="008007E1">
      <w:r>
        <w:rPr>
          <w:rFonts w:hint="eastAsia"/>
        </w:rPr>
        <w:lastRenderedPageBreak/>
        <w:t>2</w:t>
      </w:r>
      <w:r>
        <w:rPr>
          <w:rFonts w:hint="eastAsia"/>
        </w:rPr>
        <w:t>金属浴</w:t>
      </w:r>
    </w:p>
    <w:p w:rsidR="003B5A3A" w:rsidRDefault="008007E1">
      <w:r>
        <w:rPr>
          <w:noProof/>
        </w:rPr>
        <w:drawing>
          <wp:inline distT="0" distB="0" distL="114300" distR="114300">
            <wp:extent cx="5271770" cy="32359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3A" w:rsidRDefault="003B5A3A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BB1577" w:rsidRDefault="00BB1577"/>
    <w:p w:rsidR="003B5A3A" w:rsidRDefault="008007E1">
      <w:r>
        <w:rPr>
          <w:rFonts w:hint="eastAsia"/>
        </w:rPr>
        <w:t>3</w:t>
      </w:r>
      <w:proofErr w:type="gramStart"/>
      <w:r>
        <w:rPr>
          <w:rFonts w:hint="eastAsia"/>
        </w:rPr>
        <w:t>移液器</w:t>
      </w:r>
      <w:proofErr w:type="gramEnd"/>
    </w:p>
    <w:p w:rsidR="003B5A3A" w:rsidRDefault="008007E1">
      <w:r>
        <w:rPr>
          <w:noProof/>
        </w:rPr>
        <w:drawing>
          <wp:inline distT="0" distB="0" distL="114300" distR="114300">
            <wp:extent cx="5272405" cy="517144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90185" cy="122872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3A" w:rsidRDefault="003B5A3A"/>
    <w:p w:rsidR="003B5A3A" w:rsidRDefault="003B5A3A"/>
    <w:p w:rsidR="003B5A3A" w:rsidRDefault="003B5A3A"/>
    <w:p w:rsidR="003B5A3A" w:rsidRDefault="003B5A3A"/>
    <w:p w:rsidR="003B5A3A" w:rsidRDefault="003B5A3A"/>
    <w:p w:rsidR="003B5A3A" w:rsidRDefault="003B5A3A"/>
    <w:p w:rsidR="003B5A3A" w:rsidRDefault="003B5A3A"/>
    <w:p w:rsidR="003B5A3A" w:rsidRDefault="008007E1">
      <w:bookmarkStart w:id="0" w:name="_GoBack"/>
      <w:bookmarkEnd w:id="0"/>
      <w:r>
        <w:rPr>
          <w:rFonts w:hint="eastAsia"/>
        </w:rPr>
        <w:lastRenderedPageBreak/>
        <w:t>4</w:t>
      </w:r>
      <w:r>
        <w:rPr>
          <w:rFonts w:hint="eastAsia"/>
        </w:rPr>
        <w:t>电子天平</w:t>
      </w:r>
    </w:p>
    <w:p w:rsidR="003B5A3A" w:rsidRDefault="003B5A3A">
      <w:pPr>
        <w:pStyle w:val="Other1"/>
        <w:spacing w:after="140" w:line="240" w:lineRule="auto"/>
        <w:ind w:firstLine="520"/>
        <w:jc w:val="left"/>
        <w:rPr>
          <w:color w:val="000000"/>
        </w:rPr>
      </w:pPr>
    </w:p>
    <w:p w:rsidR="003B5A3A" w:rsidRDefault="008007E1">
      <w:pPr>
        <w:pStyle w:val="Other1"/>
        <w:spacing w:after="140" w:line="240" w:lineRule="auto"/>
        <w:ind w:firstLine="520"/>
        <w:jc w:val="left"/>
        <w:rPr>
          <w:color w:val="000000"/>
        </w:rPr>
      </w:pPr>
      <w:r>
        <w:rPr>
          <w:noProof/>
          <w:lang w:val="en-US" w:eastAsia="zh-CN" w:bidi="ar-SA"/>
        </w:rPr>
        <w:drawing>
          <wp:inline distT="0" distB="0" distL="114300" distR="114300">
            <wp:extent cx="4800600" cy="784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3A" w:rsidRDefault="003B5A3A">
      <w:pPr>
        <w:pStyle w:val="Bodytext1"/>
        <w:tabs>
          <w:tab w:val="left" w:pos="629"/>
        </w:tabs>
        <w:spacing w:line="240" w:lineRule="auto"/>
        <w:jc w:val="left"/>
        <w:rPr>
          <w:color w:val="000000"/>
          <w:sz w:val="24"/>
        </w:rPr>
      </w:pPr>
    </w:p>
    <w:p w:rsidR="003B5A3A" w:rsidRDefault="008007E1">
      <w:r>
        <w:rPr>
          <w:rFonts w:hint="eastAsia"/>
        </w:rPr>
        <w:lastRenderedPageBreak/>
        <w:t>5</w:t>
      </w:r>
      <w:r>
        <w:rPr>
          <w:rFonts w:hint="eastAsia"/>
        </w:rPr>
        <w:t>水浴器</w:t>
      </w:r>
    </w:p>
    <w:p w:rsidR="003B5A3A" w:rsidRDefault="008007E1">
      <w:r>
        <w:rPr>
          <w:noProof/>
        </w:rPr>
        <w:drawing>
          <wp:inline distT="0" distB="0" distL="114300" distR="114300">
            <wp:extent cx="4695825" cy="24003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mYjc0OTRkOTFlOWFkNzgyODgyZDQ0ODEyMTQifQ=="/>
  </w:docVars>
  <w:rsids>
    <w:rsidRoot w:val="7BF624D0"/>
    <w:rsid w:val="003B5A3A"/>
    <w:rsid w:val="008007E1"/>
    <w:rsid w:val="00BB1577"/>
    <w:rsid w:val="7BF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529D0"/>
  <w15:docId w15:val="{65D0A3FF-70B3-4F3D-8090-CAE72D61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Other1">
    <w:name w:val="Other|1"/>
    <w:basedOn w:val="a"/>
    <w:qFormat/>
    <w:pPr>
      <w:spacing w:line="334" w:lineRule="auto"/>
    </w:pPr>
    <w:rPr>
      <w:rFonts w:ascii="宋体" w:eastAsia="宋体" w:hAnsi="宋体" w:cs="宋体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34" w:lineRule="auto"/>
    </w:pPr>
    <w:rPr>
      <w:rFonts w:ascii="宋体" w:eastAsia="宋体" w:hAnsi="宋体" w:cs="宋体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100"/>
      <w:jc w:val="center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</Words>
  <Characters>76</Characters>
  <Application>Microsoft Office Word</Application>
  <DocSecurity>0</DocSecurity>
  <Lines>1</Lines>
  <Paragraphs>1</Paragraphs>
  <ScaleCrop>false</ScaleCrop>
  <Company>DoubleOX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○</dc:creator>
  <cp:lastModifiedBy>Administrator</cp:lastModifiedBy>
  <cp:revision>3</cp:revision>
  <dcterms:created xsi:type="dcterms:W3CDTF">2022-12-08T00:27:00Z</dcterms:created>
  <dcterms:modified xsi:type="dcterms:W3CDTF">2022-12-08T11:21:00Z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457C158539BA45148CDA17A620F6D125</vt:lpwstr>
  </property>
</Properties>
</file>