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D1" w:rsidRPr="00A938D3" w:rsidRDefault="006B1C7A" w:rsidP="00A938D3">
      <w:pPr>
        <w:spacing w:line="360" w:lineRule="auto"/>
        <w:jc w:val="center"/>
        <w:rPr>
          <w:rFonts w:ascii="宋体" w:hAnsi="宋体" w:cs="仿宋"/>
          <w:b/>
          <w:kern w:val="2"/>
          <w:sz w:val="36"/>
          <w:szCs w:val="24"/>
        </w:rPr>
      </w:pPr>
      <w:r>
        <w:rPr>
          <w:rFonts w:ascii="宋体" w:hAnsi="宋体" w:cs="仿宋" w:hint="eastAsia"/>
          <w:b/>
          <w:kern w:val="2"/>
          <w:sz w:val="36"/>
          <w:szCs w:val="24"/>
        </w:rPr>
        <w:t>吉祥物</w:t>
      </w:r>
      <w:bookmarkStart w:id="0" w:name="_GoBack"/>
      <w:bookmarkEnd w:id="0"/>
      <w:r w:rsidR="007838D1" w:rsidRPr="00A938D3">
        <w:rPr>
          <w:rFonts w:ascii="宋体" w:hAnsi="宋体" w:cs="仿宋" w:hint="eastAsia"/>
          <w:b/>
          <w:kern w:val="2"/>
          <w:sz w:val="36"/>
          <w:szCs w:val="24"/>
        </w:rPr>
        <w:t>I</w:t>
      </w:r>
      <w:r w:rsidR="007838D1" w:rsidRPr="00A938D3">
        <w:rPr>
          <w:rFonts w:ascii="宋体" w:hAnsi="宋体" w:cs="仿宋"/>
          <w:b/>
          <w:kern w:val="2"/>
          <w:sz w:val="36"/>
          <w:szCs w:val="24"/>
        </w:rPr>
        <w:t>P</w:t>
      </w:r>
      <w:r w:rsidR="007838D1" w:rsidRPr="00A938D3">
        <w:rPr>
          <w:rFonts w:ascii="宋体" w:hAnsi="宋体" w:cs="仿宋" w:hint="eastAsia"/>
          <w:b/>
          <w:kern w:val="2"/>
          <w:sz w:val="36"/>
          <w:szCs w:val="24"/>
        </w:rPr>
        <w:t>形象设计服务内容</w:t>
      </w:r>
    </w:p>
    <w:tbl>
      <w:tblPr>
        <w:tblpPr w:leftFromText="180" w:rightFromText="180" w:vertAnchor="text" w:horzAnchor="margin" w:tblpXSpec="center" w:tblpY="356"/>
        <w:tblW w:w="9399" w:type="dxa"/>
        <w:tblLayout w:type="fixed"/>
        <w:tblLook w:val="0000" w:firstRow="0" w:lastRow="0" w:firstColumn="0" w:lastColumn="0" w:noHBand="0" w:noVBand="0"/>
      </w:tblPr>
      <w:tblGrid>
        <w:gridCol w:w="647"/>
        <w:gridCol w:w="1692"/>
        <w:gridCol w:w="7060"/>
      </w:tblGrid>
      <w:tr w:rsidR="00A938D3" w:rsidTr="00A938D3">
        <w:trPr>
          <w:trHeight w:val="51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 xml:space="preserve">形象应用设计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形象三视图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吉祥物：正面-</w:t>
            </w:r>
            <w:proofErr w:type="gramStart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背面-</w:t>
            </w:r>
            <w:proofErr w:type="gramEnd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侧面形象设计</w:t>
            </w:r>
          </w:p>
        </w:tc>
      </w:tr>
      <w:tr w:rsidR="00A938D3" w:rsidTr="00A938D3">
        <w:trPr>
          <w:trHeight w:val="67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形象基准色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形象基准色应用（C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MYK）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及（R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GP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色值</w:t>
            </w:r>
            <w:proofErr w:type="gramEnd"/>
          </w:p>
        </w:tc>
      </w:tr>
      <w:tr w:rsidR="00A938D3" w:rsidTr="00A938D3">
        <w:trPr>
          <w:trHeight w:val="7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形象元素定位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吉祥物形象定位-情感定位-元素设计定位</w:t>
            </w:r>
          </w:p>
        </w:tc>
      </w:tr>
      <w:tr w:rsidR="00A938D3" w:rsidTr="00A938D3">
        <w:trPr>
          <w:trHeight w:val="54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形象场景背景图设计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形象使用背景图（</w:t>
            </w:r>
            <w:r w:rsidRPr="00F3248C">
              <w:rPr>
                <w:rFonts w:ascii="宋体" w:hAnsi="宋体" w:cs="仿宋" w:hint="eastAsia"/>
                <w:kern w:val="2"/>
                <w:sz w:val="24"/>
                <w:szCs w:val="24"/>
              </w:rPr>
              <w:t>3个场景）</w:t>
            </w:r>
          </w:p>
        </w:tc>
      </w:tr>
      <w:tr w:rsidR="00A938D3" w:rsidTr="00A938D3">
        <w:trPr>
          <w:trHeight w:val="67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产品应用设计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形象表情包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</w:t>
            </w:r>
            <w:proofErr w:type="gramStart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微信表情</w:t>
            </w:r>
            <w:proofErr w:type="gramEnd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包设计（16组分</w:t>
            </w:r>
            <w:proofErr w:type="gramStart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帧</w:t>
            </w:r>
            <w:proofErr w:type="gramEnd"/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设计）+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GIF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动态图</w:t>
            </w:r>
          </w:p>
        </w:tc>
      </w:tr>
      <w:tr w:rsidR="00A938D3" w:rsidTr="00A938D3">
        <w:trPr>
          <w:trHeight w:val="334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形象办公衍生品设计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笔记本、纸水杯、抽纸盒、手提袋、公文袋、信封、书签、台卡、指示牌</w:t>
            </w:r>
          </w:p>
        </w:tc>
      </w:tr>
      <w:tr w:rsidR="00A938D3" w:rsidTr="00A938D3">
        <w:trPr>
          <w:trHeight w:val="445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形象周边衍生品设计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运动服、抱枕、手机壳、玩偶服、钥匙扣、手办、毛绒制品</w:t>
            </w:r>
          </w:p>
        </w:tc>
      </w:tr>
      <w:tr w:rsidR="00A938D3" w:rsidTr="00A938D3">
        <w:trPr>
          <w:trHeight w:val="1022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形象定制化包装设计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节日礼盒、定制礼品袋、定制节日节点印刷品设计</w:t>
            </w:r>
          </w:p>
        </w:tc>
      </w:tr>
      <w:tr w:rsidR="00A938D3" w:rsidTr="00A938D3">
        <w:trPr>
          <w:trHeight w:val="1022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形象版权登记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提供I</w:t>
            </w:r>
            <w:r>
              <w:rPr>
                <w:rFonts w:ascii="宋体" w:hAnsi="宋体" w:cs="仿宋"/>
                <w:kern w:val="2"/>
                <w:sz w:val="24"/>
                <w:szCs w:val="24"/>
              </w:rPr>
              <w:t>P</w:t>
            </w:r>
            <w:r>
              <w:rPr>
                <w:rFonts w:ascii="宋体" w:hAnsi="宋体" w:cs="仿宋" w:hint="eastAsia"/>
                <w:kern w:val="2"/>
                <w:sz w:val="24"/>
                <w:szCs w:val="24"/>
              </w:rPr>
              <w:t>形象版权登记服务</w:t>
            </w:r>
          </w:p>
        </w:tc>
      </w:tr>
      <w:tr w:rsidR="00A938D3" w:rsidTr="00A938D3">
        <w:trPr>
          <w:trHeight w:val="334"/>
        </w:trPr>
        <w:tc>
          <w:tcPr>
            <w:tcW w:w="9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8D3" w:rsidRDefault="00A938D3" w:rsidP="00A938D3">
            <w:pPr>
              <w:jc w:val="center"/>
              <w:textAlignment w:val="center"/>
              <w:rPr>
                <w:rFonts w:ascii="宋体" w:hAnsi="宋体" w:cs="仿宋"/>
                <w:kern w:val="2"/>
                <w:sz w:val="24"/>
                <w:szCs w:val="24"/>
              </w:rPr>
            </w:pPr>
          </w:p>
        </w:tc>
      </w:tr>
    </w:tbl>
    <w:p w:rsidR="007838D1" w:rsidRDefault="007838D1" w:rsidP="007838D1">
      <w:pPr>
        <w:spacing w:line="360" w:lineRule="auto"/>
        <w:rPr>
          <w:b/>
          <w:sz w:val="24"/>
          <w:szCs w:val="24"/>
        </w:rPr>
      </w:pPr>
    </w:p>
    <w:p w:rsidR="007838D1" w:rsidRPr="007838D1" w:rsidRDefault="007838D1" w:rsidP="007838D1">
      <w:pPr>
        <w:spacing w:line="360" w:lineRule="auto"/>
      </w:pPr>
    </w:p>
    <w:sectPr w:rsidR="007838D1" w:rsidRPr="0078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7F4"/>
    <w:multiLevelType w:val="multilevel"/>
    <w:tmpl w:val="613A37F4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2F"/>
    <w:rsid w:val="0025782F"/>
    <w:rsid w:val="006021E8"/>
    <w:rsid w:val="006B1C7A"/>
    <w:rsid w:val="007838D1"/>
    <w:rsid w:val="00A938D3"/>
    <w:rsid w:val="00B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2EF95-3CB4-4E1E-AE05-A12BBE6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D1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DoubleOX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2022-03-16T03:14:00Z</dcterms:created>
  <dcterms:modified xsi:type="dcterms:W3CDTF">2022-03-16T03:22:00Z</dcterms:modified>
</cp:coreProperties>
</file>