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一、项目概况：</w:t>
      </w:r>
    </w:p>
    <w:p>
      <w:pPr>
        <w:pStyle w:val="2"/>
        <w:spacing w:line="360" w:lineRule="auto"/>
        <w:ind w:left="480" w:firstLine="480"/>
        <w:rPr>
          <w:rFonts w:ascii="仿宋" w:hAnsi="仿宋" w:eastAsia="仿宋" w:cs="Arial"/>
          <w:sz w:val="28"/>
          <w:szCs w:val="28"/>
        </w:rPr>
      </w:pPr>
      <w:r>
        <w:rPr>
          <w:rFonts w:hint="eastAsia" w:ascii="仿宋" w:hAnsi="仿宋" w:eastAsia="仿宋" w:cs="Arial"/>
          <w:sz w:val="28"/>
          <w:szCs w:val="28"/>
        </w:rPr>
        <w:t>本项目为广西壮族自治区生殖医院门诊综合大楼手术部扩建数字化一体手术室工程。我院计划在门诊综合楼1</w:t>
      </w:r>
      <w:r>
        <w:rPr>
          <w:rFonts w:ascii="仿宋" w:hAnsi="仿宋" w:eastAsia="仿宋" w:cs="Arial"/>
          <w:sz w:val="28"/>
          <w:szCs w:val="28"/>
        </w:rPr>
        <w:t>1</w:t>
      </w:r>
      <w:r>
        <w:rPr>
          <w:rFonts w:hint="eastAsia" w:ascii="仿宋" w:hAnsi="仿宋" w:eastAsia="仿宋" w:cs="Arial"/>
          <w:sz w:val="28"/>
          <w:szCs w:val="28"/>
        </w:rPr>
        <w:t xml:space="preserve">楼增设2间数字一体化手术室用于日间门诊手术。规划用途为宫腔镜手术室，净化等级为Ⅲ级。工程范围包含手术室的设计、原有病房的拆除、层流净化相关原材料、手术室相关功能性箱柜、无影灯、医用吊塔、手术床设备及数字一体化手术室设备的材料采购以及施工。  </w:t>
      </w:r>
    </w:p>
    <w:p>
      <w:pPr>
        <w:pStyle w:val="4"/>
      </w:pPr>
      <w:r>
        <w:rPr>
          <w:rFonts w:hint="eastAsia"/>
        </w:rPr>
        <w:t>二、设计要求：</w:t>
      </w:r>
    </w:p>
    <w:p>
      <w:pPr>
        <w:pStyle w:val="5"/>
      </w:pPr>
      <w:r>
        <w:t>2.1</w:t>
      </w:r>
      <w:r>
        <w:rPr>
          <w:rFonts w:hint="eastAsia"/>
        </w:rPr>
        <w:t>投标单位应遵循的设计规范：</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1、我院提供的建设要求及相关图纸等;</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2、国家现行有关设计规范、标准及图集,主要有:</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 xml:space="preserve">(1)《医院洁净手术部建筑技术规范》     GB50333-2013; </w:t>
      </w:r>
      <w:r>
        <w:rPr>
          <w:rFonts w:hint="eastAsia" w:ascii="仿宋" w:hAnsi="仿宋" w:eastAsia="仿宋" w:cs="Arial"/>
          <w:sz w:val="28"/>
          <w:szCs w:val="28"/>
        </w:rPr>
        <w:tab/>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(2)《综合医院建筑技术规范》     GB51039-2014;</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(3)《低压配电设计规范》     GB50054-2011;</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(4)《民用建筑电气设计规范》     JGJ16--2008;</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(5)《电气装置安装工程低压电器施工及验收规范》     GB50524-2014;</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(6)《综合布线系统工程设计规范》     GB50311-2007;</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(7)《智能建筑设计标准》      GB50314-2015;</w:t>
      </w:r>
    </w:p>
    <w:p>
      <w:pPr>
        <w:pStyle w:val="2"/>
        <w:spacing w:line="360" w:lineRule="auto"/>
        <w:ind w:left="0" w:leftChars="0" w:firstLine="480"/>
        <w:rPr>
          <w:rFonts w:ascii="仿宋" w:hAnsi="仿宋" w:eastAsia="仿宋" w:cs="Arial"/>
          <w:sz w:val="28"/>
          <w:szCs w:val="28"/>
        </w:rPr>
      </w:pPr>
      <w:r>
        <w:rPr>
          <w:rFonts w:hint="eastAsia" w:ascii="仿宋" w:hAnsi="仿宋" w:eastAsia="仿宋" w:cs="Arial"/>
          <w:sz w:val="28"/>
          <w:szCs w:val="28"/>
        </w:rPr>
        <w:t>(8)《建筑设计防火规范》      GB50016-2014。</w:t>
      </w:r>
    </w:p>
    <w:p>
      <w:pPr>
        <w:pStyle w:val="5"/>
      </w:pPr>
      <w:r>
        <w:rPr>
          <w:rFonts w:hint="eastAsia"/>
        </w:rPr>
        <w:t>2</w:t>
      </w:r>
      <w:r>
        <w:t>.2</w:t>
      </w:r>
      <w:r>
        <w:rPr>
          <w:rFonts w:hint="eastAsia"/>
        </w:rPr>
        <w:t>建设要求：</w:t>
      </w:r>
    </w:p>
    <w:p>
      <w:pPr>
        <w:pStyle w:val="2"/>
        <w:numPr>
          <w:ilvl w:val="0"/>
          <w:numId w:val="1"/>
        </w:numPr>
        <w:spacing w:line="360" w:lineRule="auto"/>
        <w:ind w:leftChars="0" w:firstLineChars="0"/>
        <w:rPr>
          <w:rFonts w:ascii="仿宋" w:hAnsi="仿宋" w:eastAsia="仿宋" w:cs="Arial"/>
          <w:sz w:val="28"/>
          <w:szCs w:val="28"/>
        </w:rPr>
      </w:pPr>
      <w:r>
        <w:rPr>
          <w:rFonts w:hint="eastAsia" w:ascii="仿宋" w:hAnsi="仿宋" w:eastAsia="仿宋" w:cs="Arial"/>
          <w:sz w:val="28"/>
          <w:szCs w:val="28"/>
        </w:rPr>
        <w:t>拆除1</w:t>
      </w:r>
      <w:r>
        <w:rPr>
          <w:rFonts w:ascii="仿宋" w:hAnsi="仿宋" w:eastAsia="仿宋" w:cs="Arial"/>
          <w:sz w:val="28"/>
          <w:szCs w:val="28"/>
        </w:rPr>
        <w:t>1</w:t>
      </w:r>
      <w:r>
        <w:rPr>
          <w:rFonts w:hint="eastAsia" w:ascii="仿宋" w:hAnsi="仿宋" w:eastAsia="仿宋" w:cs="Arial"/>
          <w:sz w:val="28"/>
          <w:szCs w:val="28"/>
        </w:rPr>
        <w:t>楼南侧部分病房完成建设，要求在符合设计要求的情况下拆除尽量少的病房；</w:t>
      </w:r>
    </w:p>
    <w:p>
      <w:pPr>
        <w:pStyle w:val="2"/>
        <w:numPr>
          <w:ilvl w:val="0"/>
          <w:numId w:val="1"/>
        </w:numPr>
        <w:spacing w:line="360" w:lineRule="auto"/>
        <w:ind w:leftChars="0" w:firstLineChars="0"/>
        <w:rPr>
          <w:rFonts w:ascii="仿宋" w:hAnsi="仿宋" w:eastAsia="仿宋" w:cs="Arial"/>
          <w:sz w:val="28"/>
          <w:szCs w:val="28"/>
        </w:rPr>
      </w:pPr>
      <w:r>
        <w:rPr>
          <w:rFonts w:hint="eastAsia" w:ascii="仿宋" w:hAnsi="仿宋" w:eastAsia="仿宋" w:cs="Arial"/>
          <w:sz w:val="28"/>
          <w:szCs w:val="28"/>
        </w:rPr>
        <w:t>流线要求：按照三通道流线设计，流线设计要求能够保障日常工作效率及院感控制要求，同时符合消防相关要求；</w:t>
      </w:r>
    </w:p>
    <w:p>
      <w:pPr>
        <w:pStyle w:val="2"/>
        <w:numPr>
          <w:ilvl w:val="0"/>
          <w:numId w:val="1"/>
        </w:numPr>
        <w:spacing w:line="360" w:lineRule="auto"/>
        <w:ind w:leftChars="0" w:firstLineChars="0"/>
        <w:rPr>
          <w:rFonts w:ascii="仿宋" w:hAnsi="仿宋" w:eastAsia="仿宋" w:cs="Arial"/>
          <w:sz w:val="28"/>
          <w:szCs w:val="28"/>
        </w:rPr>
      </w:pPr>
      <w:r>
        <w:rPr>
          <w:rFonts w:hint="eastAsia" w:ascii="仿宋" w:hAnsi="仿宋" w:eastAsia="仿宋" w:cs="Arial"/>
          <w:sz w:val="28"/>
          <w:szCs w:val="28"/>
        </w:rPr>
        <w:t>功能辅房要求：手术部具备相应的功能辅房，如：</w:t>
      </w:r>
      <w:r>
        <w:rPr>
          <w:rFonts w:hint="eastAsia" w:ascii="仿宋" w:hAnsi="仿宋" w:eastAsia="仿宋" w:cs="Arial"/>
          <w:color w:val="auto"/>
          <w:sz w:val="28"/>
          <w:szCs w:val="28"/>
          <w:lang w:eastAsia="zh-CN"/>
        </w:rPr>
        <w:t>更衣室</w:t>
      </w:r>
      <w:r>
        <w:rPr>
          <w:rFonts w:hint="eastAsia" w:ascii="仿宋" w:hAnsi="仿宋" w:eastAsia="仿宋" w:cs="Arial"/>
          <w:sz w:val="28"/>
          <w:szCs w:val="28"/>
        </w:rPr>
        <w:t>、麻醉复苏室、无菌敷料库房</w:t>
      </w:r>
      <w:r>
        <w:rPr>
          <w:rFonts w:hint="eastAsia" w:ascii="仿宋" w:hAnsi="仿宋" w:eastAsia="仿宋" w:cs="Arial"/>
          <w:sz w:val="28"/>
          <w:szCs w:val="28"/>
          <w:lang w:eastAsia="zh-CN"/>
        </w:rPr>
        <w:t>和</w:t>
      </w:r>
      <w:r>
        <w:rPr>
          <w:rFonts w:hint="eastAsia" w:ascii="仿宋" w:hAnsi="仿宋" w:eastAsia="仿宋" w:cs="Arial"/>
          <w:sz w:val="28"/>
          <w:szCs w:val="28"/>
        </w:rPr>
        <w:t>无菌</w:t>
      </w:r>
      <w:r>
        <w:rPr>
          <w:rFonts w:hint="eastAsia" w:ascii="仿宋" w:hAnsi="仿宋" w:eastAsia="仿宋" w:cs="Arial"/>
          <w:sz w:val="28"/>
          <w:szCs w:val="28"/>
          <w:lang w:eastAsia="zh-CN"/>
        </w:rPr>
        <w:t>敷料库房等。</w:t>
      </w:r>
    </w:p>
    <w:p>
      <w:pPr>
        <w:pStyle w:val="12"/>
        <w:numPr>
          <w:ilvl w:val="0"/>
          <w:numId w:val="0"/>
        </w:numPr>
        <w:spacing w:line="480" w:lineRule="exact"/>
        <w:ind w:leftChars="0"/>
        <w:rPr>
          <w:rFonts w:hint="eastAsia"/>
          <w:sz w:val="44"/>
          <w:szCs w:val="44"/>
          <w:lang w:val="en-US" w:eastAsia="zh-CN"/>
        </w:rPr>
      </w:pPr>
    </w:p>
    <w:p>
      <w:pPr>
        <w:pStyle w:val="12"/>
        <w:numPr>
          <w:ilvl w:val="0"/>
          <w:numId w:val="0"/>
        </w:numPr>
        <w:spacing w:line="480" w:lineRule="exact"/>
        <w:ind w:leftChars="0"/>
        <w:rPr>
          <w:b/>
          <w:bCs/>
          <w:sz w:val="44"/>
          <w:szCs w:val="44"/>
        </w:rPr>
      </w:pPr>
      <w:r>
        <w:rPr>
          <w:rFonts w:hint="eastAsia"/>
          <w:b/>
          <w:bCs/>
          <w:sz w:val="44"/>
          <w:szCs w:val="44"/>
          <w:lang w:val="en-US" w:eastAsia="zh-CN"/>
        </w:rPr>
        <w:t>三</w:t>
      </w:r>
      <w:r>
        <w:rPr>
          <w:rFonts w:hint="eastAsia"/>
          <w:b/>
          <w:bCs/>
          <w:sz w:val="44"/>
          <w:szCs w:val="44"/>
        </w:rPr>
        <w:t>、各专业的技术要求</w:t>
      </w:r>
    </w:p>
    <w:p>
      <w:pPr>
        <w:pStyle w:val="5"/>
      </w:pPr>
      <w:r>
        <w:rPr>
          <w:rFonts w:hint="eastAsia"/>
          <w:lang w:val="en-US" w:eastAsia="zh-CN"/>
        </w:rPr>
        <w:t>3</w:t>
      </w:r>
      <w:r>
        <w:t>.1</w:t>
      </w:r>
      <w:r>
        <w:rPr>
          <w:rFonts w:hint="eastAsia"/>
        </w:rPr>
        <w:t>洁净工程</w:t>
      </w:r>
    </w:p>
    <w:p>
      <w:pPr>
        <w:pStyle w:val="6"/>
        <w:rPr>
          <w:sz w:val="28"/>
          <w:szCs w:val="28"/>
        </w:rPr>
      </w:pPr>
      <w:r>
        <w:rPr>
          <w:rFonts w:hint="eastAsia"/>
          <w:lang w:val="en-US" w:eastAsia="zh-CN"/>
        </w:rPr>
        <w:t>3</w:t>
      </w:r>
      <w:r>
        <w:t>.1.</w:t>
      </w:r>
      <w:r>
        <w:rPr>
          <w:sz w:val="28"/>
          <w:szCs w:val="28"/>
        </w:rPr>
        <w:t>1</w:t>
      </w:r>
      <w:r>
        <w:rPr>
          <w:rFonts w:hint="eastAsia"/>
          <w:sz w:val="28"/>
          <w:szCs w:val="28"/>
        </w:rPr>
        <w:t>基本要求：</w:t>
      </w:r>
    </w:p>
    <w:p>
      <w:pPr>
        <w:numPr>
          <w:ilvl w:val="0"/>
          <w:numId w:val="2"/>
        </w:numPr>
        <w:spacing w:line="360" w:lineRule="auto"/>
        <w:ind w:firstLine="560" w:firstLineChars="200"/>
      </w:pPr>
      <w:r>
        <w:rPr>
          <w:rFonts w:hint="eastAsia" w:ascii="仿宋" w:hAnsi="仿宋" w:eastAsia="仿宋"/>
          <w:sz w:val="28"/>
          <w:szCs w:val="28"/>
        </w:rPr>
        <w:t>本项目为医疗专项</w:t>
      </w:r>
      <w:r>
        <w:rPr>
          <w:rFonts w:hint="eastAsia" w:ascii="仿宋" w:hAnsi="仿宋" w:eastAsia="仿宋" w:cs="宋体"/>
          <w:sz w:val="28"/>
          <w:szCs w:val="28"/>
        </w:rPr>
        <w:t>项目</w:t>
      </w:r>
      <w:r>
        <w:rPr>
          <w:rFonts w:hint="eastAsia" w:ascii="仿宋" w:hAnsi="仿宋" w:eastAsia="仿宋"/>
          <w:sz w:val="28"/>
          <w:szCs w:val="28"/>
        </w:rPr>
        <w:t>，共设有2间手术室及配套辅助用房、走廊等，包含标示范围内的装饰装修及附属设施的安装、调试、检测、售后服务及技术支持。</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2、照明系统、</w:t>
      </w:r>
      <w:r>
        <w:rPr>
          <w:rFonts w:ascii="仿宋" w:hAnsi="仿宋" w:eastAsia="仿宋"/>
          <w:sz w:val="28"/>
          <w:szCs w:val="28"/>
        </w:rPr>
        <w:t>UPS</w:t>
      </w:r>
      <w:r>
        <w:rPr>
          <w:rFonts w:hint="eastAsia" w:ascii="仿宋" w:hAnsi="仿宋" w:eastAsia="仿宋"/>
          <w:sz w:val="28"/>
          <w:szCs w:val="28"/>
        </w:rPr>
        <w:t>系统、动力配电系统、等电位接地系统、桥架、线管、线缆的敷设等。其中手术部动力总配电箱、空调总配电箱</w:t>
      </w:r>
    </w:p>
    <w:p>
      <w:pPr>
        <w:spacing w:line="360" w:lineRule="auto"/>
        <w:rPr>
          <w:rFonts w:ascii="仿宋" w:hAnsi="仿宋" w:eastAsia="仿宋"/>
          <w:sz w:val="28"/>
          <w:szCs w:val="28"/>
        </w:rPr>
      </w:pPr>
      <w:r>
        <w:rPr>
          <w:rFonts w:hint="eastAsia" w:ascii="仿宋" w:hAnsi="仿宋" w:eastAsia="仿宋"/>
          <w:sz w:val="28"/>
          <w:szCs w:val="28"/>
        </w:rPr>
        <w:t>由中标方提供。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3、工程范围内的弱电系统，包括背景音乐广播系统、全景监控系统、计算机网络系统和电话对讲系统、医气报警系统等。</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工程范围内的医用气体系统，手术室配置氧气、压缩空气、负压吸引、笑气、二氧化碳5种气体终端。氧气、压缩空气、负压吸引气体气源由招标方提供并在本层预留总接口，具体接口位置根据现场实际位置确定，接口后的管路铺设及相关工作均有中标方负责。</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、工程范围内给排水、通风等系统工程含在本次工程施工中，需和楼层设备衔接的，由本项目中标人和招标方协调，就近设置。包括接头、调试和正常运行所做的工作由本项目中标人负责。</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投标方应根据国家规范和标准对招标范围内的装修、装饰工程、净化空调工程、建筑电气工程（含强弱电、自控系统）、医用气体管道工程、给排水管道工程等内容的采购、安装、调试、验收、检测、维修、培训、保养等所有内容。</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、工程范围不包括楼梯间装饰、外墙、外窗安装。</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、中标人提供全年冷热源，加湿自来水管道系统，以设备层或设备机房管道井的阀门作施工界面，阀门后端由净化施工单位施工。招标方在设备层或设备机房预留加湿自来水管道接口由中标人负责对接。</w:t>
      </w:r>
    </w:p>
    <w:p>
      <w:pPr>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、凝结水管路由净化施工择点排出。</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、完成施工范围内给排水及接口安装、调试。</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、本工程不含喷淋管道、喷淋头及消火栓给水管道，不含雨水工程。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本项目应遵循的相关规定和标准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范围内的施工工艺、设备及材料的选择都应具有先进性，满足现代化医院的使用要求。设备及工艺的安排应具有先进性、可靠性、实用性、经济性与合理性。全部技术指标，包括设备、材料、包装、运输、安装、调试、维修等各项技术参数，必须符合本招标文件及国家规范的相关要求。</w:t>
      </w:r>
    </w:p>
    <w:p>
      <w:pPr>
        <w:pStyle w:val="6"/>
      </w:pPr>
      <w:r>
        <w:rPr>
          <w:rFonts w:hint="eastAsia"/>
          <w:lang w:val="en-US" w:eastAsia="zh-CN"/>
        </w:rPr>
        <w:t>3</w:t>
      </w:r>
      <w:r>
        <w:t>.1.2</w:t>
      </w:r>
      <w:r>
        <w:rPr>
          <w:rFonts w:hint="eastAsia"/>
        </w:rPr>
        <w:t>设备技术参数要求</w:t>
      </w:r>
    </w:p>
    <w:p>
      <w:pPr>
        <w:pStyle w:val="7"/>
      </w:pPr>
      <w:r>
        <w:rPr>
          <w:rFonts w:hint="eastAsia"/>
        </w:rPr>
        <w:t>（一）新建洁净手术室基本配置要求：</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、每间洁净手术室的基本装备应符合洁净手术室基本装备表的要求。</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、手术室内必须具有多功能控制系统。</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手术室采用触摸屏控制面板，必须具有以下功能：手术时间、麻醉时间、北京时间计时显示及调节；呼叫对讲功能及电话；室内相对湿度和温度显示及预调功能；空调机组运行及故障显示；高效过滤器更换报警显示；照明、无影灯、背景音乐、废气排放、观片灯开关及调节；医疗气体报警显示。</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、嵌入式医用气源面板应设置在手术床靠近麻醉机的墙面下部，距地高度为</w:t>
      </w:r>
      <w:r>
        <w:rPr>
          <w:rFonts w:ascii="仿宋" w:hAnsi="仿宋" w:eastAsia="仿宋" w:cs="仿宋_GB2312"/>
          <w:sz w:val="28"/>
          <w:szCs w:val="28"/>
        </w:rPr>
        <w:t>1m-1.2m</w:t>
      </w:r>
      <w:r>
        <w:rPr>
          <w:rFonts w:hint="eastAsia" w:ascii="仿宋" w:hAnsi="仿宋" w:eastAsia="仿宋" w:cs="仿宋_GB2312"/>
          <w:sz w:val="28"/>
          <w:szCs w:val="28"/>
        </w:rPr>
        <w:t>。</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5、洗手池采用≥</w:t>
      </w:r>
      <w:r>
        <w:rPr>
          <w:rFonts w:ascii="仿宋" w:hAnsi="仿宋" w:eastAsia="仿宋" w:cs="仿宋_GB2312"/>
          <w:sz w:val="28"/>
          <w:szCs w:val="28"/>
        </w:rPr>
        <w:t>1.2</w:t>
      </w:r>
      <w:r>
        <w:rPr>
          <w:rFonts w:hint="eastAsia" w:ascii="仿宋" w:hAnsi="仿宋" w:eastAsia="仿宋" w:cs="仿宋_GB2312"/>
          <w:sz w:val="28"/>
          <w:szCs w:val="28"/>
        </w:rPr>
        <w:t>厚拉丝不锈钢制造；每组洗手池配置配膝控开关，独立镜灯等。</w:t>
      </w:r>
    </w:p>
    <w:p>
      <w:pPr>
        <w:pStyle w:val="7"/>
      </w:pPr>
      <w:r>
        <w:rPr>
          <w:rFonts w:hint="eastAsia"/>
        </w:rPr>
        <w:t>（二）装修、装饰工程技术要求：</w:t>
      </w:r>
    </w:p>
    <w:p>
      <w:pPr>
        <w:spacing w:line="360" w:lineRule="auto"/>
        <w:ind w:firstLine="560" w:firstLineChars="200"/>
        <w:rPr>
          <w:rFonts w:ascii="仿宋" w:hAnsi="仿宋" w:eastAsia="仿宋" w:cs="仿宋_GB2312"/>
          <w:sz w:val="28"/>
          <w:szCs w:val="28"/>
        </w:rPr>
      </w:pPr>
      <w:r>
        <w:rPr>
          <w:rFonts w:hint="eastAsia" w:ascii="仿宋" w:hAnsi="仿宋" w:eastAsia="仿宋"/>
          <w:sz w:val="28"/>
          <w:szCs w:val="28"/>
        </w:rPr>
        <w:t>各区域建筑装饰应遵循不产尘、不积尘、耐腐蚀、防潮防霉、容易清洁和符合防火要求的总原则。洁净走廊、清洁走廊、洁净辅房及清洁辅房与室内空气直接接触的外露材料不得使用木材和石膏。</w:t>
      </w:r>
    </w:p>
    <w:p>
      <w:pPr>
        <w:spacing w:line="360" w:lineRule="auto"/>
        <w:ind w:firstLine="560" w:firstLineChars="200"/>
        <w:rPr>
          <w:rFonts w:ascii="仿宋" w:hAnsi="仿宋" w:eastAsia="仿宋" w:cs="仿宋_GB2312"/>
          <w:sz w:val="28"/>
          <w:szCs w:val="28"/>
        </w:rPr>
      </w:pPr>
      <w:r>
        <w:rPr>
          <w:rFonts w:hint="eastAsia" w:ascii="仿宋" w:hAnsi="仿宋" w:eastAsia="仿宋" w:cs="宋体"/>
          <w:sz w:val="28"/>
          <w:szCs w:val="28"/>
        </w:rPr>
        <w:t>手术室墙体选用耐擦洗、耐酸碱、防火、隔音保温、防撞击的优质电解钢板（厚</w:t>
      </w:r>
      <w:r>
        <w:rPr>
          <w:rFonts w:ascii="仿宋" w:hAnsi="仿宋" w:eastAsia="仿宋" w:cs="宋体"/>
          <w:sz w:val="28"/>
          <w:szCs w:val="28"/>
        </w:rPr>
        <w:t>1.2 mm</w:t>
      </w:r>
      <w:r>
        <w:rPr>
          <w:rFonts w:hint="eastAsia" w:ascii="仿宋" w:hAnsi="仿宋" w:eastAsia="仿宋" w:cs="宋体"/>
          <w:sz w:val="28"/>
          <w:szCs w:val="28"/>
        </w:rPr>
        <w:t>）墙面内衬</w:t>
      </w:r>
      <w:r>
        <w:rPr>
          <w:rFonts w:ascii="仿宋" w:hAnsi="仿宋" w:eastAsia="仿宋" w:cs="宋体"/>
          <w:sz w:val="28"/>
          <w:szCs w:val="28"/>
        </w:rPr>
        <w:t>12mm</w:t>
      </w:r>
      <w:r>
        <w:rPr>
          <w:rFonts w:hint="eastAsia" w:ascii="仿宋" w:hAnsi="仿宋" w:eastAsia="仿宋" w:cs="宋体"/>
          <w:sz w:val="28"/>
          <w:szCs w:val="28"/>
        </w:rPr>
        <w:t>厚防水纸面石膏板，</w:t>
      </w:r>
      <w:r>
        <w:rPr>
          <w:rFonts w:hint="eastAsia" w:ascii="仿宋" w:hAnsi="仿宋" w:eastAsia="仿宋" w:cs="仿宋_GB2312"/>
          <w:sz w:val="28"/>
          <w:szCs w:val="28"/>
        </w:rPr>
        <w:t>墙体表面采用高压喷涂或者烤漆处理，手术室涂料颜色由招标方确定。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手术室地面采用自流平平整后，</w:t>
      </w:r>
      <w:r>
        <w:rPr>
          <w:rFonts w:hint="eastAsia" w:ascii="仿宋" w:hAnsi="仿宋" w:eastAsia="仿宋" w:cs="仿宋_GB2312"/>
          <w:sz w:val="28"/>
          <w:szCs w:val="28"/>
        </w:rPr>
        <w:t>手术室地面全部选用防静电、防滑、防潮、防火、防霉、耐磨、耐腐蚀、易清洗的≥</w:t>
      </w:r>
      <w:r>
        <w:rPr>
          <w:rFonts w:ascii="仿宋" w:hAnsi="仿宋" w:eastAsia="仿宋" w:cs="仿宋_GB2312"/>
          <w:sz w:val="28"/>
          <w:szCs w:val="28"/>
        </w:rPr>
        <w:t>2mm</w:t>
      </w:r>
      <w:r>
        <w:rPr>
          <w:rFonts w:hint="eastAsia" w:ascii="仿宋" w:hAnsi="仿宋" w:eastAsia="仿宋" w:cs="仿宋_GB2312"/>
          <w:sz w:val="28"/>
          <w:szCs w:val="28"/>
        </w:rPr>
        <w:t>厚欧美进口</w:t>
      </w:r>
      <w:r>
        <w:rPr>
          <w:rFonts w:ascii="仿宋" w:hAnsi="仿宋" w:eastAsia="仿宋" w:cs="仿宋_GB2312"/>
          <w:sz w:val="28"/>
          <w:szCs w:val="28"/>
        </w:rPr>
        <w:t>PVC</w:t>
      </w:r>
      <w:r>
        <w:rPr>
          <w:rFonts w:hint="eastAsia" w:ascii="仿宋" w:hAnsi="仿宋" w:eastAsia="仿宋" w:cs="仿宋_GB2312"/>
          <w:sz w:val="28"/>
          <w:szCs w:val="28"/>
        </w:rPr>
        <w:t>卷材，</w:t>
      </w:r>
      <w:r>
        <w:rPr>
          <w:rFonts w:hint="eastAsia" w:ascii="仿宋" w:hAnsi="仿宋" w:eastAsia="仿宋" w:cs="宋体"/>
          <w:sz w:val="28"/>
          <w:szCs w:val="28"/>
        </w:rPr>
        <w:t>卷材与墙面连接处采用圆角处理，卷材与地面之间采用专用地板胶粘接，卷材间拼缝全部采用同质焊条焊接，平整无缝，使地面完全处于防水、防尘状态。</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、墙面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手术部洁净内走廊、洁净辅房（湿区房间除外）的墙面采用金属龙骨结构，面贴抗菌板饰面</w:t>
      </w:r>
      <w:r>
        <w:rPr>
          <w:rFonts w:hint="eastAsia" w:ascii="仿宋" w:hAnsi="仿宋" w:eastAsia="仿宋" w:cs="仿宋_GB2312"/>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空调机房墙面采用矿棉吸音板饰面。</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手术室、洁净走廊、洁净辅房及走廊等踢脚高均为</w:t>
      </w:r>
      <w:r>
        <w:rPr>
          <w:rFonts w:ascii="仿宋" w:hAnsi="仿宋" w:eastAsia="仿宋" w:cs="宋体"/>
          <w:sz w:val="28"/>
          <w:szCs w:val="28"/>
        </w:rPr>
        <w:t>120mm</w:t>
      </w:r>
      <w:r>
        <w:rPr>
          <w:rFonts w:hint="eastAsia" w:ascii="仿宋" w:hAnsi="仿宋" w:eastAsia="仿宋" w:cs="宋体"/>
          <w:sz w:val="28"/>
          <w:szCs w:val="28"/>
        </w:rPr>
        <w:t>。</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手术部洁净内走廊在推车高度均设置</w:t>
      </w:r>
      <w:r>
        <w:rPr>
          <w:rFonts w:ascii="仿宋" w:hAnsi="仿宋" w:eastAsia="仿宋" w:cs="宋体"/>
          <w:sz w:val="28"/>
          <w:szCs w:val="28"/>
        </w:rPr>
        <w:t>200mm</w:t>
      </w:r>
      <w:r>
        <w:rPr>
          <w:rFonts w:hint="eastAsia" w:ascii="仿宋" w:hAnsi="仿宋" w:eastAsia="仿宋" w:cs="宋体"/>
          <w:sz w:val="28"/>
          <w:szCs w:val="28"/>
        </w:rPr>
        <w:t>宽不锈钢防撞带。</w:t>
      </w:r>
    </w:p>
    <w:p>
      <w:pPr>
        <w:spacing w:line="360" w:lineRule="auto"/>
        <w:rPr>
          <w:rFonts w:ascii="仿宋" w:hAnsi="仿宋" w:eastAsia="仿宋"/>
          <w:sz w:val="28"/>
          <w:szCs w:val="28"/>
        </w:rPr>
      </w:pPr>
      <w:bookmarkStart w:id="0" w:name="_Toc514744907"/>
      <w:bookmarkStart w:id="1" w:name="_Toc514670851"/>
      <w:bookmarkStart w:id="2" w:name="_Toc480463607"/>
      <w:bookmarkStart w:id="3" w:name="_Toc514670978"/>
      <w:r>
        <w:rPr>
          <w:rFonts w:ascii="仿宋" w:hAnsi="仿宋" w:eastAsia="仿宋"/>
          <w:sz w:val="28"/>
          <w:szCs w:val="28"/>
        </w:rPr>
        <w:t>2</w:t>
      </w:r>
      <w:r>
        <w:rPr>
          <w:rFonts w:hint="eastAsia" w:ascii="仿宋" w:hAnsi="仿宋" w:eastAsia="仿宋"/>
          <w:sz w:val="28"/>
          <w:szCs w:val="28"/>
        </w:rPr>
        <w:t>、地面</w:t>
      </w:r>
      <w:bookmarkEnd w:id="0"/>
      <w:bookmarkEnd w:id="1"/>
      <w:bookmarkEnd w:id="2"/>
      <w:bookmarkEnd w:id="3"/>
    </w:p>
    <w:p>
      <w:pPr>
        <w:spacing w:line="360" w:lineRule="auto"/>
        <w:ind w:firstLine="560" w:firstLineChars="200"/>
        <w:rPr>
          <w:rFonts w:ascii="仿宋" w:hAnsi="仿宋" w:eastAsia="仿宋" w:cs="仿宋_GB2312"/>
          <w:sz w:val="28"/>
          <w:szCs w:val="28"/>
        </w:rPr>
      </w:pPr>
      <w:r>
        <w:rPr>
          <w:rFonts w:hint="eastAsia" w:ascii="仿宋" w:hAnsi="仿宋" w:eastAsia="仿宋" w:cs="宋体"/>
          <w:sz w:val="28"/>
          <w:szCs w:val="28"/>
        </w:rPr>
        <w:t>手术部洁净走廊、洁净辅房、办公辅助用房及办公走廊等</w:t>
      </w:r>
      <w:r>
        <w:rPr>
          <w:rFonts w:ascii="仿宋" w:hAnsi="仿宋" w:eastAsia="仿宋" w:cs="宋体"/>
          <w:sz w:val="28"/>
          <w:szCs w:val="28"/>
        </w:rPr>
        <w:t>(</w:t>
      </w:r>
      <w:r>
        <w:rPr>
          <w:rFonts w:hint="eastAsia" w:ascii="仿宋" w:hAnsi="仿宋" w:eastAsia="仿宋" w:cs="宋体"/>
          <w:sz w:val="28"/>
          <w:szCs w:val="28"/>
        </w:rPr>
        <w:t>除湿区外</w:t>
      </w:r>
      <w:r>
        <w:rPr>
          <w:rFonts w:ascii="仿宋" w:hAnsi="仿宋" w:eastAsia="仿宋" w:cs="宋体"/>
          <w:sz w:val="28"/>
          <w:szCs w:val="28"/>
        </w:rPr>
        <w:t>)</w:t>
      </w:r>
      <w:r>
        <w:rPr>
          <w:rFonts w:hint="eastAsia" w:ascii="仿宋" w:hAnsi="仿宋" w:eastAsia="仿宋" w:cs="宋体"/>
          <w:sz w:val="28"/>
          <w:szCs w:val="28"/>
        </w:rPr>
        <w:t>所有区域，地面全部采用</w:t>
      </w:r>
      <w:r>
        <w:rPr>
          <w:rFonts w:ascii="仿宋" w:hAnsi="仿宋" w:eastAsia="仿宋" w:cs="宋体"/>
          <w:sz w:val="28"/>
          <w:szCs w:val="28"/>
        </w:rPr>
        <w:t>2mm</w:t>
      </w:r>
      <w:r>
        <w:rPr>
          <w:rFonts w:hint="eastAsia" w:ascii="仿宋" w:hAnsi="仿宋" w:eastAsia="仿宋" w:cs="宋体"/>
          <w:sz w:val="28"/>
          <w:szCs w:val="28"/>
        </w:rPr>
        <w:t>厚自流平，界面处理剂处理后，</w:t>
      </w:r>
      <w:r>
        <w:rPr>
          <w:rFonts w:hint="eastAsia" w:ascii="仿宋" w:hAnsi="仿宋" w:eastAsia="仿宋" w:cs="仿宋_GB2312"/>
          <w:sz w:val="28"/>
          <w:szCs w:val="28"/>
        </w:rPr>
        <w:t>面贴防静电、防滑、防潮、防火、防霉、耐磨、耐腐蚀、易清洗的≥</w:t>
      </w:r>
      <w:r>
        <w:rPr>
          <w:rFonts w:ascii="仿宋" w:hAnsi="仿宋" w:eastAsia="仿宋" w:cs="仿宋_GB2312"/>
          <w:sz w:val="28"/>
          <w:szCs w:val="28"/>
        </w:rPr>
        <w:t>2mm</w:t>
      </w:r>
      <w:r>
        <w:rPr>
          <w:rFonts w:hint="eastAsia" w:ascii="仿宋" w:hAnsi="仿宋" w:eastAsia="仿宋" w:cs="仿宋_GB2312"/>
          <w:sz w:val="28"/>
          <w:szCs w:val="28"/>
        </w:rPr>
        <w:t>厚欧美进口</w:t>
      </w:r>
      <w:r>
        <w:rPr>
          <w:rFonts w:ascii="仿宋" w:hAnsi="仿宋" w:eastAsia="仿宋" w:cs="仿宋_GB2312"/>
          <w:sz w:val="28"/>
          <w:szCs w:val="28"/>
        </w:rPr>
        <w:t>PVC</w:t>
      </w:r>
      <w:r>
        <w:rPr>
          <w:rFonts w:hint="eastAsia" w:ascii="仿宋" w:hAnsi="仿宋" w:eastAsia="仿宋" w:cs="仿宋_GB2312"/>
          <w:sz w:val="28"/>
          <w:szCs w:val="28"/>
        </w:rPr>
        <w:t>卷材；</w:t>
      </w:r>
      <w:r>
        <w:rPr>
          <w:rFonts w:hint="eastAsia" w:ascii="仿宋" w:hAnsi="仿宋" w:eastAsia="仿宋" w:cs="宋体"/>
          <w:sz w:val="28"/>
          <w:szCs w:val="28"/>
        </w:rPr>
        <w:t>卷材与墙面连接处采用圆角处理，卷材与地面之间采用专用地板胶粘接，卷材间拼缝全部采用同质焊条焊接，使地面完全处于防水、防尘状态。</w:t>
      </w:r>
    </w:p>
    <w:p>
      <w:pPr>
        <w:spacing w:line="360" w:lineRule="auto"/>
        <w:rPr>
          <w:rFonts w:ascii="仿宋" w:hAnsi="仿宋" w:eastAsia="仿宋"/>
          <w:sz w:val="28"/>
          <w:szCs w:val="28"/>
        </w:rPr>
      </w:pPr>
      <w:bookmarkStart w:id="4" w:name="_Toc514670852"/>
      <w:bookmarkStart w:id="5" w:name="_Toc514744908"/>
      <w:bookmarkStart w:id="6" w:name="_Toc480463608"/>
      <w:bookmarkStart w:id="7" w:name="_Toc514670979"/>
      <w:r>
        <w:rPr>
          <w:rFonts w:ascii="仿宋" w:hAnsi="仿宋" w:eastAsia="仿宋"/>
          <w:sz w:val="28"/>
          <w:szCs w:val="28"/>
        </w:rPr>
        <w:t>3</w:t>
      </w:r>
      <w:r>
        <w:rPr>
          <w:rFonts w:hint="eastAsia" w:ascii="仿宋" w:hAnsi="仿宋" w:eastAsia="仿宋"/>
          <w:sz w:val="28"/>
          <w:szCs w:val="28"/>
        </w:rPr>
        <w:t>、吊顶</w:t>
      </w:r>
      <w:bookmarkEnd w:id="4"/>
      <w:bookmarkEnd w:id="5"/>
      <w:bookmarkEnd w:id="6"/>
      <w:bookmarkEnd w:id="7"/>
    </w:p>
    <w:p>
      <w:pPr>
        <w:spacing w:line="360" w:lineRule="auto"/>
        <w:ind w:firstLine="560" w:firstLineChars="200"/>
        <w:rPr>
          <w:rFonts w:ascii="仿宋" w:hAnsi="仿宋" w:eastAsia="仿宋"/>
          <w:sz w:val="28"/>
          <w:szCs w:val="28"/>
        </w:rPr>
      </w:pPr>
      <w:bookmarkStart w:id="8" w:name="_Toc514744909"/>
      <w:bookmarkStart w:id="9" w:name="_Toc514670853"/>
      <w:bookmarkStart w:id="10" w:name="_Toc514670980"/>
      <w:r>
        <w:rPr>
          <w:rFonts w:hint="eastAsia" w:ascii="仿宋" w:hAnsi="仿宋" w:eastAsia="仿宋"/>
          <w:sz w:val="28"/>
          <w:szCs w:val="28"/>
        </w:rPr>
        <w:t>手术吊顶采用同手术室墙面，吊顶高度为3米。</w:t>
      </w:r>
      <w:bookmarkEnd w:id="8"/>
      <w:bookmarkEnd w:id="9"/>
      <w:bookmarkEnd w:id="10"/>
      <w:r>
        <w:rPr>
          <w:rFonts w:hint="eastAsia" w:ascii="仿宋" w:hAnsi="仿宋" w:eastAsia="仿宋"/>
          <w:sz w:val="28"/>
          <w:szCs w:val="28"/>
        </w:rPr>
        <w:t>手术部洁净内走廊、洁净辅房采用轻钢龙骨吊顶</w:t>
      </w:r>
      <w:r>
        <w:rPr>
          <w:rFonts w:ascii="仿宋" w:hAnsi="仿宋" w:eastAsia="仿宋"/>
          <w:sz w:val="28"/>
          <w:szCs w:val="28"/>
        </w:rPr>
        <w:t>600*</w:t>
      </w:r>
      <w:r>
        <w:rPr>
          <w:rFonts w:hint="eastAsia" w:ascii="仿宋" w:hAnsi="仿宋" w:eastAsia="仿宋"/>
          <w:sz w:val="28"/>
          <w:szCs w:val="28"/>
        </w:rPr>
        <w:t>600*1.0铝板，吊顶高度2.6米。</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空调机房外走廊、洁净外通道及湿区房间吊顶采用轻钢龙骨吊顶</w:t>
      </w:r>
      <w:r>
        <w:rPr>
          <w:rFonts w:ascii="仿宋" w:hAnsi="仿宋" w:eastAsia="仿宋" w:cs="宋体"/>
          <w:sz w:val="28"/>
          <w:szCs w:val="28"/>
        </w:rPr>
        <w:t>600*</w:t>
      </w:r>
      <w:r>
        <w:rPr>
          <w:rFonts w:hint="eastAsia" w:ascii="仿宋" w:hAnsi="仿宋" w:eastAsia="仿宋" w:cs="宋体"/>
          <w:sz w:val="28"/>
          <w:szCs w:val="28"/>
        </w:rPr>
        <w:t>600*0.8铝扣板吊顶高度2.6米，具体根据现场情况确定。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空调机房吊顶采用矿棉吸音板吊顶，吊顶高度紧贴上层楼板板底。洁净手术室按上人吊顶设计施工，必须采取牢固的固定措施。</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 xml:space="preserve"> PVC</w:t>
      </w:r>
      <w:r>
        <w:rPr>
          <w:rFonts w:hint="eastAsia" w:ascii="仿宋" w:hAnsi="仿宋" w:eastAsia="仿宋"/>
          <w:sz w:val="28"/>
          <w:szCs w:val="28"/>
        </w:rPr>
        <w:t>地板：采用采用进口抗静电、碘酒、血迹可擦洗型、抗菌、防火、耐磨≥</w:t>
      </w:r>
      <w:r>
        <w:rPr>
          <w:rFonts w:ascii="仿宋" w:hAnsi="仿宋" w:eastAsia="仿宋"/>
          <w:sz w:val="28"/>
          <w:szCs w:val="28"/>
        </w:rPr>
        <w:t>2mm</w:t>
      </w:r>
      <w:r>
        <w:rPr>
          <w:rFonts w:hint="eastAsia" w:ascii="仿宋" w:hAnsi="仿宋" w:eastAsia="仿宋"/>
          <w:sz w:val="28"/>
          <w:szCs w:val="28"/>
        </w:rPr>
        <w:t>厚</w:t>
      </w:r>
      <w:r>
        <w:rPr>
          <w:rFonts w:ascii="仿宋" w:hAnsi="仿宋" w:eastAsia="仿宋"/>
          <w:sz w:val="28"/>
          <w:szCs w:val="28"/>
        </w:rPr>
        <w:t>PVC</w:t>
      </w:r>
      <w:r>
        <w:rPr>
          <w:rFonts w:hint="eastAsia" w:ascii="仿宋" w:hAnsi="仿宋" w:eastAsia="仿宋"/>
          <w:sz w:val="28"/>
          <w:szCs w:val="28"/>
        </w:rPr>
        <w:t>地板铺设，接缝处用原材料处理成无缝地面，使具有良好的防静电性，耐荷重、耐磨、耐化学药物、燃烧无毒并防水。</w:t>
      </w:r>
    </w:p>
    <w:p>
      <w:pPr>
        <w:pStyle w:val="7"/>
      </w:pPr>
      <w:r>
        <w:rPr>
          <w:rFonts w:hint="eastAsia"/>
        </w:rPr>
        <w:t>（三）净化空调系统工程技术要求：</w:t>
      </w:r>
    </w:p>
    <w:p>
      <w:pPr>
        <w:spacing w:line="360" w:lineRule="auto"/>
        <w:ind w:firstLine="560" w:firstLineChars="200"/>
        <w:rPr>
          <w:rFonts w:ascii="仿宋" w:hAnsi="仿宋" w:eastAsia="仿宋"/>
          <w:sz w:val="28"/>
          <w:szCs w:val="28"/>
        </w:rPr>
      </w:pPr>
      <w:r>
        <w:rPr>
          <w:rFonts w:ascii="仿宋" w:hAnsi="仿宋" w:eastAsia="仿宋" w:cs="宋体"/>
          <w:sz w:val="28"/>
          <w:szCs w:val="28"/>
        </w:rPr>
        <w:t>1</w:t>
      </w:r>
      <w:r>
        <w:rPr>
          <w:rFonts w:hint="eastAsia" w:ascii="仿宋" w:hAnsi="仿宋" w:eastAsia="仿宋" w:cs="宋体"/>
          <w:sz w:val="28"/>
          <w:szCs w:val="28"/>
        </w:rPr>
        <w:t>、净化空调及自动化控制系统工程技术要求</w:t>
      </w:r>
      <w:r>
        <w:rPr>
          <w:rFonts w:hint="eastAsia" w:ascii="仿宋" w:hAnsi="仿宋" w:eastAsia="仿宋"/>
          <w:sz w:val="28"/>
          <w:szCs w:val="28"/>
        </w:rPr>
        <w:t>整体要求：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选用节能环保的空气净化系统和先进的气流组织模式，各净化区应按≤医院洁净手术部建筑技术规范》（</w:t>
      </w:r>
      <w:r>
        <w:rPr>
          <w:rFonts w:ascii="仿宋" w:hAnsi="仿宋" w:eastAsia="仿宋"/>
          <w:sz w:val="28"/>
          <w:szCs w:val="28"/>
        </w:rPr>
        <w:t>GB50333-2013</w:t>
      </w:r>
      <w:r>
        <w:rPr>
          <w:rFonts w:hint="eastAsia" w:ascii="仿宋" w:hAnsi="仿宋" w:eastAsia="仿宋"/>
          <w:sz w:val="28"/>
          <w:szCs w:val="28"/>
        </w:rPr>
        <w:t>）的要求设置其相对邻室的气压，以保持洁净室的级别及无菌净化要求，并使洁净区处于受控状态。</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气流组织要求：</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、手术室采用层流送风天花送风，百级手术室送风天花尺寸不应小于2600x2400mm，万级手术室送风天花尺寸应不小于</w:t>
      </w:r>
      <w:r>
        <w:rPr>
          <w:rFonts w:ascii="仿宋" w:hAnsi="仿宋" w:eastAsia="仿宋"/>
          <w:sz w:val="28"/>
          <w:szCs w:val="28"/>
        </w:rPr>
        <w:t>2600mm</w:t>
      </w:r>
      <w:r>
        <w:rPr>
          <w:rFonts w:hint="eastAsia" w:ascii="仿宋" w:hAnsi="仿宋" w:eastAsia="仿宋"/>
          <w:sz w:val="28"/>
          <w:szCs w:val="28"/>
        </w:rPr>
        <w:t>×</w:t>
      </w:r>
      <w:r>
        <w:rPr>
          <w:rFonts w:ascii="仿宋" w:hAnsi="仿宋" w:eastAsia="仿宋"/>
          <w:sz w:val="28"/>
          <w:szCs w:val="28"/>
        </w:rPr>
        <w:t>1400mm</w:t>
      </w:r>
      <w:r>
        <w:rPr>
          <w:rFonts w:hint="eastAsia" w:ascii="仿宋" w:hAnsi="仿宋" w:eastAsia="仿宋"/>
          <w:sz w:val="28"/>
          <w:szCs w:val="28"/>
        </w:rPr>
        <w:t>。送风天花集中布置于手术台上方，使手术台及周边工作区笼罩在洁净气流形成的主流区内。</w:t>
      </w:r>
    </w:p>
    <w:p>
      <w:pPr>
        <w:spacing w:line="360" w:lineRule="auto"/>
        <w:ind w:firstLine="560" w:firstLineChars="20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、手术室采用双侧下部回风，回风口洞口上边高度不超过地面之上</w:t>
      </w:r>
      <w:r>
        <w:rPr>
          <w:rFonts w:ascii="仿宋" w:hAnsi="仿宋" w:eastAsia="仿宋"/>
          <w:sz w:val="28"/>
          <w:szCs w:val="28"/>
        </w:rPr>
        <w:t>0.5m</w:t>
      </w:r>
      <w:r>
        <w:rPr>
          <w:rFonts w:hint="eastAsia" w:ascii="仿宋" w:hAnsi="仿宋" w:eastAsia="仿宋"/>
          <w:sz w:val="28"/>
          <w:szCs w:val="28"/>
        </w:rPr>
        <w:t>，洞口下边离地面不低于</w:t>
      </w:r>
      <w:r>
        <w:rPr>
          <w:rFonts w:ascii="仿宋" w:hAnsi="仿宋" w:eastAsia="仿宋"/>
          <w:sz w:val="28"/>
          <w:szCs w:val="28"/>
        </w:rPr>
        <w:t>0.1m</w:t>
      </w:r>
      <w:r>
        <w:rPr>
          <w:rFonts w:hint="eastAsia" w:ascii="仿宋" w:hAnsi="仿宋" w:eastAsia="仿宋"/>
          <w:sz w:val="28"/>
          <w:szCs w:val="28"/>
        </w:rPr>
        <w:t>。手术室顶部设排风口，排风口位于病人头顶，进风速度不得大于</w:t>
      </w:r>
      <w:r>
        <w:rPr>
          <w:rFonts w:ascii="仿宋" w:hAnsi="仿宋" w:eastAsia="仿宋"/>
          <w:sz w:val="28"/>
          <w:szCs w:val="28"/>
        </w:rPr>
        <w:t>2m/s</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2.3</w:t>
      </w:r>
      <w:r>
        <w:rPr>
          <w:rFonts w:hint="eastAsia" w:ascii="仿宋" w:hAnsi="仿宋" w:eastAsia="仿宋"/>
          <w:sz w:val="28"/>
          <w:szCs w:val="28"/>
        </w:rPr>
        <w:t>、净化系统过滤器配置要求：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洁净手术室送风末端配置</w:t>
      </w:r>
      <w:r>
        <w:rPr>
          <w:rFonts w:ascii="仿宋" w:hAnsi="仿宋" w:eastAsia="仿宋"/>
          <w:sz w:val="28"/>
          <w:szCs w:val="28"/>
        </w:rPr>
        <w:t>H14</w:t>
      </w:r>
      <w:r>
        <w:rPr>
          <w:rFonts w:hint="eastAsia" w:ascii="仿宋" w:hAnsi="仿宋" w:eastAsia="仿宋"/>
          <w:sz w:val="28"/>
          <w:szCs w:val="28"/>
        </w:rPr>
        <w:t>高效过滤器。</w:t>
      </w:r>
    </w:p>
    <w:p>
      <w:pPr>
        <w:spacing w:line="360" w:lineRule="auto"/>
        <w:ind w:firstLine="560" w:firstLineChars="200"/>
        <w:rPr>
          <w:rFonts w:ascii="仿宋" w:hAnsi="仿宋" w:eastAsia="仿宋"/>
          <w:sz w:val="28"/>
          <w:szCs w:val="28"/>
        </w:rPr>
      </w:pPr>
      <w:r>
        <w:rPr>
          <w:rFonts w:hint="eastAsia" w:ascii="仿宋" w:hAnsi="仿宋" w:eastAsia="仿宋" w:cs="宋体"/>
          <w:sz w:val="28"/>
          <w:szCs w:val="28"/>
        </w:rPr>
        <w:t>洁净区内外走廊</w:t>
      </w:r>
      <w:r>
        <w:rPr>
          <w:rFonts w:hint="eastAsia" w:ascii="仿宋" w:hAnsi="仿宋" w:eastAsia="仿宋"/>
          <w:sz w:val="28"/>
          <w:szCs w:val="28"/>
        </w:rPr>
        <w:t>及辅房末端送风口配置</w:t>
      </w:r>
      <w:r>
        <w:rPr>
          <w:rFonts w:ascii="仿宋" w:hAnsi="仿宋" w:eastAsia="仿宋"/>
          <w:sz w:val="28"/>
          <w:szCs w:val="28"/>
        </w:rPr>
        <w:t>H13</w:t>
      </w:r>
      <w:r>
        <w:rPr>
          <w:rFonts w:hint="eastAsia" w:ascii="仿宋" w:hAnsi="仿宋" w:eastAsia="仿宋"/>
          <w:sz w:val="28"/>
          <w:szCs w:val="28"/>
        </w:rPr>
        <w:t>级别高效过滤器。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禁止使用普通的空调机组来代替医用卫生型空调机组。</w:t>
      </w:r>
    </w:p>
    <w:p>
      <w:pPr>
        <w:pStyle w:val="7"/>
      </w:pPr>
      <w:r>
        <w:rPr>
          <w:rFonts w:hint="eastAsia"/>
        </w:rPr>
        <w:t>（四）配电系统工程技术要求：</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配电系统招标范围：招标方将双电源线引至本层（包括设备机房）双电源切换总配电箱内。总配电柜及空调配电箱以及其后所有的桥架、线管、电源线、照明、插座等敷设全部由中标方采购、安装（不包括疏散指示灯）。</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、配电系统整体设计要求：</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、手术部必须采用双电源供电，洁净手术室内用电应与辅房用电分开，每间手术室干线必须单独敷设。</w:t>
      </w:r>
    </w:p>
    <w:p>
      <w:pPr>
        <w:spacing w:line="360" w:lineRule="auto"/>
        <w:ind w:firstLine="560" w:firstLineChars="200"/>
        <w:rPr>
          <w:rFonts w:ascii="仿宋" w:hAnsi="仿宋" w:eastAsia="仿宋"/>
          <w:sz w:val="28"/>
          <w:szCs w:val="28"/>
        </w:rPr>
      </w:pPr>
      <w:r>
        <w:rPr>
          <w:rFonts w:ascii="仿宋" w:hAnsi="仿宋" w:eastAsia="仿宋"/>
          <w:sz w:val="28"/>
          <w:szCs w:val="28"/>
        </w:rPr>
        <w:t>2.2</w:t>
      </w:r>
      <w:r>
        <w:rPr>
          <w:rFonts w:hint="eastAsia" w:ascii="仿宋" w:hAnsi="仿宋" w:eastAsia="仿宋"/>
          <w:sz w:val="28"/>
          <w:szCs w:val="28"/>
        </w:rPr>
        <w:t>、每间手术室配电负荷应≥10</w:t>
      </w:r>
      <w:r>
        <w:rPr>
          <w:rFonts w:ascii="仿宋" w:hAnsi="仿宋" w:eastAsia="仿宋"/>
          <w:sz w:val="28"/>
          <w:szCs w:val="28"/>
        </w:rPr>
        <w:t>KVA</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UPS</w:t>
      </w:r>
      <w:r>
        <w:rPr>
          <w:rFonts w:hint="eastAsia" w:ascii="仿宋" w:hAnsi="仿宋" w:eastAsia="仿宋"/>
          <w:sz w:val="28"/>
          <w:szCs w:val="28"/>
        </w:rPr>
        <w:t>不间断电源</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按规范要求设置</w:t>
      </w:r>
      <w:r>
        <w:rPr>
          <w:rFonts w:ascii="仿宋" w:hAnsi="仿宋" w:eastAsia="仿宋"/>
          <w:sz w:val="28"/>
          <w:szCs w:val="28"/>
        </w:rPr>
        <w:t>UPS</w:t>
      </w:r>
      <w:r>
        <w:rPr>
          <w:rFonts w:hint="eastAsia" w:ascii="仿宋" w:hAnsi="仿宋" w:eastAsia="仿宋"/>
          <w:sz w:val="28"/>
          <w:szCs w:val="28"/>
        </w:rPr>
        <w:t>不间断电源</w:t>
      </w:r>
      <w:r>
        <w:rPr>
          <w:rFonts w:ascii="仿宋" w:hAnsi="仿宋" w:eastAsia="仿宋"/>
          <w:sz w:val="28"/>
          <w:szCs w:val="28"/>
        </w:rPr>
        <w:t>,UPS</w:t>
      </w:r>
      <w:r>
        <w:rPr>
          <w:rFonts w:hint="eastAsia" w:ascii="仿宋" w:hAnsi="仿宋" w:eastAsia="仿宋"/>
          <w:sz w:val="28"/>
          <w:szCs w:val="28"/>
        </w:rPr>
        <w:t>后备时间≥3</w:t>
      </w:r>
      <w:r>
        <w:rPr>
          <w:rFonts w:ascii="仿宋" w:hAnsi="仿宋" w:eastAsia="仿宋"/>
          <w:sz w:val="28"/>
          <w:szCs w:val="28"/>
        </w:rPr>
        <w:t>0</w:t>
      </w:r>
      <w:r>
        <w:rPr>
          <w:rFonts w:hint="eastAsia" w:ascii="仿宋" w:hAnsi="仿宋" w:eastAsia="仿宋"/>
          <w:sz w:val="28"/>
          <w:szCs w:val="28"/>
        </w:rPr>
        <w:t>分钟。产品制造需符合国家有关标准；产品的技术文件应齐全。</w:t>
      </w:r>
    </w:p>
    <w:p>
      <w:pPr>
        <w:pStyle w:val="5"/>
        <w:ind w:left="720"/>
      </w:pPr>
      <w:r>
        <w:rPr>
          <w:rFonts w:hint="eastAsia"/>
          <w:lang w:val="en-US" w:eastAsia="zh-CN"/>
        </w:rPr>
        <w:t>3</w:t>
      </w:r>
      <w:r>
        <w:t>.2</w:t>
      </w:r>
      <w:r>
        <w:rPr>
          <w:rFonts w:hint="eastAsia"/>
        </w:rPr>
        <w:t>设备要求</w:t>
      </w:r>
    </w:p>
    <w:p>
      <w:pPr>
        <w:pStyle w:val="6"/>
        <w:ind w:left="490"/>
      </w:pPr>
      <w:r>
        <w:rPr>
          <w:rFonts w:hint="eastAsia"/>
          <w:lang w:val="en-US" w:eastAsia="zh-CN"/>
        </w:rPr>
        <w:t>3</w:t>
      </w:r>
      <w:r>
        <w:t>.2.1</w:t>
      </w:r>
      <w:r>
        <w:rPr>
          <w:rFonts w:hint="eastAsia"/>
        </w:rPr>
        <w:t>基本要求</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具备基本的手术教学</w:t>
      </w:r>
      <w:r>
        <w:rPr>
          <w:rFonts w:hint="eastAsia" w:ascii="仿宋" w:hAnsi="仿宋" w:eastAsia="仿宋"/>
          <w:sz w:val="28"/>
          <w:szCs w:val="28"/>
          <w:lang w:val="en-US" w:eastAsia="zh-CN"/>
        </w:rPr>
        <w:t>院内直播</w:t>
      </w:r>
      <w:r>
        <w:rPr>
          <w:rFonts w:hint="eastAsia" w:ascii="仿宋" w:hAnsi="仿宋" w:eastAsia="仿宋"/>
          <w:sz w:val="28"/>
          <w:szCs w:val="28"/>
        </w:rPr>
        <w:t>功能并支持教学过程中的双向互动</w:t>
      </w:r>
      <w:r>
        <w:rPr>
          <w:rFonts w:hint="eastAsia" w:ascii="仿宋" w:hAnsi="仿宋" w:eastAsia="仿宋"/>
          <w:sz w:val="28"/>
          <w:szCs w:val="28"/>
          <w:lang w:eastAsia="zh-CN"/>
        </w:rPr>
        <w:t>；</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lang w:val="en-US" w:eastAsia="zh-CN"/>
        </w:rPr>
        <w:t>要求具备</w:t>
      </w:r>
      <w:r>
        <w:rPr>
          <w:rFonts w:hint="eastAsia" w:ascii="仿宋" w:hAnsi="仿宋" w:eastAsia="仿宋"/>
          <w:sz w:val="28"/>
          <w:szCs w:val="28"/>
        </w:rPr>
        <w:t>手术室内患者</w:t>
      </w:r>
      <w:r>
        <w:rPr>
          <w:rFonts w:hint="eastAsia" w:ascii="仿宋" w:hAnsi="仿宋" w:eastAsia="仿宋"/>
          <w:sz w:val="28"/>
          <w:szCs w:val="28"/>
          <w:lang w:val="en-US" w:eastAsia="zh-CN"/>
        </w:rPr>
        <w:t>各类</w:t>
      </w:r>
      <w:r>
        <w:rPr>
          <w:rFonts w:hint="eastAsia" w:ascii="仿宋" w:hAnsi="仿宋" w:eastAsia="仿宋"/>
          <w:sz w:val="28"/>
          <w:szCs w:val="28"/>
        </w:rPr>
        <w:t>信息</w:t>
      </w:r>
      <w:r>
        <w:rPr>
          <w:rFonts w:hint="eastAsia" w:ascii="仿宋" w:hAnsi="仿宋" w:eastAsia="仿宋"/>
          <w:sz w:val="28"/>
          <w:szCs w:val="28"/>
          <w:lang w:val="en-US" w:eastAsia="zh-CN"/>
        </w:rPr>
        <w:t>展示、</w:t>
      </w:r>
      <w:r>
        <w:rPr>
          <w:rFonts w:hint="eastAsia" w:ascii="仿宋" w:hAnsi="仿宋" w:eastAsia="仿宋"/>
          <w:sz w:val="28"/>
          <w:szCs w:val="28"/>
        </w:rPr>
        <w:t>调阅功能；</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要求设备控制整合到一个界面；</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要求具备5年以上的先进性，要求直播和录制具备高质量的视频，从图像采集、传输、显像、储存</w:t>
      </w:r>
      <w:r>
        <w:rPr>
          <w:rFonts w:hint="eastAsia" w:ascii="仿宋" w:hAnsi="仿宋" w:eastAsia="仿宋"/>
          <w:sz w:val="28"/>
          <w:szCs w:val="28"/>
          <w:lang w:val="en-US" w:eastAsia="zh-CN"/>
        </w:rPr>
        <w:t>全路径</w:t>
      </w:r>
      <w:r>
        <w:rPr>
          <w:rFonts w:hint="eastAsia" w:ascii="仿宋" w:hAnsi="仿宋" w:eastAsia="仿宋"/>
          <w:sz w:val="28"/>
          <w:szCs w:val="28"/>
        </w:rPr>
        <w:t>均能支持4K</w:t>
      </w:r>
      <w:r>
        <w:rPr>
          <w:rFonts w:hint="eastAsia" w:ascii="仿宋" w:hAnsi="仿宋" w:eastAsia="仿宋"/>
          <w:sz w:val="28"/>
          <w:szCs w:val="28"/>
          <w:lang w:val="en-US" w:eastAsia="zh-CN"/>
        </w:rPr>
        <w:t>@60HZ</w:t>
      </w:r>
      <w:r>
        <w:rPr>
          <w:rFonts w:hint="eastAsia" w:ascii="仿宋" w:hAnsi="仿宋" w:eastAsia="仿宋"/>
          <w:sz w:val="28"/>
          <w:szCs w:val="28"/>
        </w:rPr>
        <w:t>分辨率</w:t>
      </w:r>
      <w:r>
        <w:rPr>
          <w:rFonts w:hint="eastAsia" w:ascii="仿宋" w:hAnsi="仿宋" w:eastAsia="仿宋"/>
          <w:sz w:val="28"/>
          <w:szCs w:val="28"/>
          <w:lang w:val="en-US" w:eastAsia="zh-CN"/>
        </w:rPr>
        <w:t>并能向下兼容常见分辨率及帧率</w:t>
      </w:r>
      <w:r>
        <w:rPr>
          <w:rFonts w:hint="eastAsia" w:ascii="仿宋" w:hAnsi="仿宋" w:eastAsia="仿宋"/>
          <w:sz w:val="28"/>
          <w:szCs w:val="28"/>
        </w:rPr>
        <w:t>，用来保证手术内容的清晰度</w:t>
      </w:r>
      <w:r>
        <w:rPr>
          <w:rFonts w:hint="eastAsia" w:ascii="仿宋" w:hAnsi="仿宋" w:eastAsia="仿宋"/>
          <w:sz w:val="28"/>
          <w:szCs w:val="28"/>
          <w:lang w:eastAsia="zh-CN"/>
        </w:rPr>
        <w:t>；</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要求为录制</w:t>
      </w:r>
      <w:r>
        <w:rPr>
          <w:rFonts w:hint="eastAsia" w:ascii="仿宋" w:hAnsi="仿宋" w:eastAsia="仿宋"/>
          <w:sz w:val="28"/>
          <w:szCs w:val="28"/>
          <w:lang w:val="en-US" w:eastAsia="zh-CN"/>
        </w:rPr>
        <w:t>提供</w:t>
      </w:r>
      <w:r>
        <w:rPr>
          <w:rFonts w:hint="eastAsia" w:ascii="仿宋" w:hAnsi="仿宋" w:eastAsia="仿宋"/>
          <w:sz w:val="28"/>
          <w:szCs w:val="28"/>
        </w:rPr>
        <w:t>一个不低于</w:t>
      </w:r>
      <w:r>
        <w:rPr>
          <w:rFonts w:ascii="仿宋" w:hAnsi="仿宋" w:eastAsia="仿宋"/>
          <w:sz w:val="28"/>
          <w:szCs w:val="28"/>
        </w:rPr>
        <w:t>2000</w:t>
      </w:r>
      <w:r>
        <w:rPr>
          <w:rFonts w:hint="eastAsia" w:ascii="仿宋" w:hAnsi="仿宋" w:eastAsia="仿宋"/>
          <w:sz w:val="28"/>
          <w:szCs w:val="28"/>
        </w:rPr>
        <w:t>小时4</w:t>
      </w:r>
      <w:r>
        <w:rPr>
          <w:rFonts w:ascii="仿宋" w:hAnsi="仿宋" w:eastAsia="仿宋"/>
          <w:sz w:val="28"/>
          <w:szCs w:val="28"/>
        </w:rPr>
        <w:t>K</w:t>
      </w:r>
      <w:r>
        <w:rPr>
          <w:rFonts w:hint="eastAsia" w:ascii="仿宋" w:hAnsi="仿宋" w:eastAsia="仿宋"/>
          <w:sz w:val="28"/>
          <w:szCs w:val="28"/>
        </w:rPr>
        <w:t>手术</w:t>
      </w:r>
      <w:r>
        <w:rPr>
          <w:rFonts w:hint="eastAsia" w:ascii="仿宋" w:hAnsi="仿宋" w:eastAsia="仿宋"/>
          <w:sz w:val="28"/>
          <w:szCs w:val="28"/>
          <w:lang w:val="en-US" w:eastAsia="zh-CN"/>
        </w:rPr>
        <w:t>影像</w:t>
      </w:r>
      <w:r>
        <w:rPr>
          <w:rFonts w:hint="eastAsia" w:ascii="仿宋" w:hAnsi="仿宋" w:eastAsia="仿宋"/>
          <w:sz w:val="28"/>
          <w:szCs w:val="28"/>
        </w:rPr>
        <w:t>存储空间；</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要求具备总控功能：科主任可以使用</w:t>
      </w:r>
      <w:r>
        <w:rPr>
          <w:rFonts w:hint="eastAsia" w:ascii="仿宋" w:hAnsi="仿宋" w:eastAsia="仿宋"/>
          <w:sz w:val="28"/>
          <w:szCs w:val="28"/>
          <w:lang w:val="en-US" w:eastAsia="zh-CN"/>
        </w:rPr>
        <w:t>个人计算机、</w:t>
      </w:r>
      <w:r>
        <w:rPr>
          <w:rFonts w:hint="eastAsia" w:ascii="仿宋" w:hAnsi="仿宋" w:eastAsia="仿宋"/>
          <w:sz w:val="28"/>
          <w:szCs w:val="28"/>
        </w:rPr>
        <w:t>平板电脑</w:t>
      </w:r>
      <w:r>
        <w:rPr>
          <w:rFonts w:hint="eastAsia" w:ascii="仿宋" w:hAnsi="仿宋" w:eastAsia="仿宋"/>
          <w:sz w:val="28"/>
          <w:szCs w:val="28"/>
          <w:lang w:val="en-US" w:eastAsia="zh-CN"/>
        </w:rPr>
        <w:t>等终端</w:t>
      </w:r>
      <w:r>
        <w:rPr>
          <w:rFonts w:hint="eastAsia" w:ascii="仿宋" w:hAnsi="仿宋" w:eastAsia="仿宋"/>
          <w:sz w:val="28"/>
          <w:szCs w:val="28"/>
        </w:rPr>
        <w:t>观看任意手术室的手术情况并做双向的交流；</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内窥镜监视器要求使用悬臂安装，非全麻的患者也可以观看到手术视野内容；</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lang w:val="en-US" w:eastAsia="zh-CN"/>
        </w:rPr>
        <w:t>网络</w:t>
      </w:r>
      <w:r>
        <w:rPr>
          <w:rFonts w:hint="eastAsia" w:ascii="仿宋" w:hAnsi="仿宋" w:eastAsia="仿宋"/>
          <w:sz w:val="28"/>
          <w:szCs w:val="28"/>
        </w:rPr>
        <w:t>直播功能：要求每间手术室均具有</w:t>
      </w:r>
      <w:r>
        <w:rPr>
          <w:rFonts w:hint="eastAsia" w:ascii="仿宋" w:hAnsi="仿宋" w:eastAsia="仿宋"/>
          <w:sz w:val="28"/>
          <w:szCs w:val="28"/>
          <w:lang w:val="en-US" w:eastAsia="zh-CN"/>
        </w:rPr>
        <w:t>院内及</w:t>
      </w:r>
      <w:r>
        <w:rPr>
          <w:rFonts w:hint="eastAsia" w:ascii="仿宋" w:hAnsi="仿宋" w:eastAsia="仿宋"/>
          <w:sz w:val="28"/>
          <w:szCs w:val="28"/>
        </w:rPr>
        <w:t>互联网手术直播功能；</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院外学术会议：要求能够方便的支持在医院外部（如酒店会场）的学术会议并能够进行双向语音视频互通；</w:t>
      </w:r>
    </w:p>
    <w:p>
      <w:pPr>
        <w:pStyle w:val="12"/>
        <w:numPr>
          <w:ilvl w:val="1"/>
          <w:numId w:val="3"/>
        </w:numPr>
        <w:spacing w:line="360" w:lineRule="auto"/>
        <w:rPr>
          <w:rFonts w:ascii="仿宋" w:hAnsi="仿宋" w:eastAsia="仿宋"/>
          <w:sz w:val="28"/>
          <w:szCs w:val="28"/>
        </w:rPr>
      </w:pPr>
      <w:r>
        <w:rPr>
          <w:rFonts w:hint="eastAsia" w:ascii="仿宋" w:hAnsi="仿宋" w:eastAsia="仿宋"/>
          <w:sz w:val="28"/>
          <w:szCs w:val="28"/>
        </w:rPr>
        <w:t>无影灯及医用吊塔要能够较好的适应低层高手术室的要求；</w:t>
      </w:r>
    </w:p>
    <w:p>
      <w:pPr>
        <w:pStyle w:val="6"/>
        <w:rPr>
          <w:sz w:val="28"/>
          <w:szCs w:val="28"/>
        </w:rPr>
      </w:pPr>
      <w:r>
        <w:rPr>
          <w:rFonts w:hint="eastAsia"/>
          <w:sz w:val="28"/>
          <w:szCs w:val="28"/>
          <w:lang w:val="en-US" w:eastAsia="zh-CN"/>
        </w:rPr>
        <w:t>3</w:t>
      </w:r>
      <w:r>
        <w:rPr>
          <w:sz w:val="28"/>
          <w:szCs w:val="28"/>
        </w:rPr>
        <w:t>.2.2</w:t>
      </w:r>
      <w:r>
        <w:rPr>
          <w:rFonts w:hint="eastAsia"/>
          <w:sz w:val="28"/>
          <w:szCs w:val="28"/>
        </w:rPr>
        <w:t>设备技术参数要求</w:t>
      </w:r>
    </w:p>
    <w:p>
      <w:pPr>
        <w:pStyle w:val="7"/>
        <w:rPr>
          <w:sz w:val="28"/>
          <w:szCs w:val="28"/>
        </w:rPr>
      </w:pPr>
      <w:r>
        <w:rPr>
          <w:rFonts w:hint="eastAsia"/>
          <w:sz w:val="28"/>
          <w:szCs w:val="28"/>
        </w:rPr>
        <w:t>（一）设备配置要求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每间手术室至少配置</w:t>
      </w:r>
      <w:r>
        <w:rPr>
          <w:rFonts w:hint="eastAsia" w:ascii="仿宋" w:hAnsi="仿宋" w:eastAsia="仿宋"/>
          <w:sz w:val="28"/>
          <w:szCs w:val="28"/>
          <w:lang w:eastAsia="zh-CN"/>
        </w:rPr>
        <w:t>宫腔镜摄像主机</w:t>
      </w:r>
      <w:r>
        <w:rPr>
          <w:rFonts w:hint="eastAsia" w:ascii="仿宋" w:hAnsi="仿宋" w:eastAsia="仿宋"/>
          <w:sz w:val="28"/>
          <w:szCs w:val="28"/>
          <w:lang w:val="en-US" w:eastAsia="zh-CN"/>
        </w:rPr>
        <w:t>2台，</w:t>
      </w:r>
      <w:bookmarkStart w:id="11" w:name="_GoBack"/>
      <w:bookmarkEnd w:id="11"/>
      <w:r>
        <w:rPr>
          <w:rFonts w:hint="eastAsia" w:ascii="仿宋" w:hAnsi="仿宋" w:eastAsia="仿宋"/>
          <w:sz w:val="28"/>
          <w:szCs w:val="28"/>
        </w:rPr>
        <w:t>双灯头无影灯、麻醉塔、腔镜塔、电动手术台各1套、不低于6</w:t>
      </w:r>
      <w:r>
        <w:rPr>
          <w:rFonts w:ascii="仿宋" w:hAnsi="仿宋" w:eastAsia="仿宋"/>
          <w:sz w:val="28"/>
          <w:szCs w:val="28"/>
        </w:rPr>
        <w:t>0</w:t>
      </w:r>
      <w:r>
        <w:rPr>
          <w:rFonts w:hint="eastAsia" w:ascii="仿宋" w:hAnsi="仿宋" w:eastAsia="仿宋"/>
          <w:sz w:val="28"/>
          <w:szCs w:val="28"/>
        </w:rPr>
        <w:t>英寸的综合显示器，不低于5</w:t>
      </w:r>
      <w:r>
        <w:rPr>
          <w:rFonts w:ascii="仿宋" w:hAnsi="仿宋" w:eastAsia="仿宋"/>
          <w:sz w:val="28"/>
          <w:szCs w:val="28"/>
        </w:rPr>
        <w:t>5</w:t>
      </w:r>
      <w:r>
        <w:rPr>
          <w:rFonts w:hint="eastAsia" w:ascii="仿宋" w:hAnsi="仿宋" w:eastAsia="仿宋"/>
          <w:sz w:val="28"/>
          <w:szCs w:val="28"/>
        </w:rPr>
        <w:t>英寸手术室专用显示器各1套和不低于2</w:t>
      </w:r>
      <w:r>
        <w:rPr>
          <w:rFonts w:ascii="仿宋" w:hAnsi="仿宋" w:eastAsia="仿宋"/>
          <w:sz w:val="28"/>
          <w:szCs w:val="28"/>
        </w:rPr>
        <w:t>7</w:t>
      </w:r>
      <w:r>
        <w:rPr>
          <w:rFonts w:hint="eastAsia" w:ascii="仿宋" w:hAnsi="仿宋" w:eastAsia="仿宋"/>
          <w:sz w:val="28"/>
          <w:szCs w:val="28"/>
        </w:rPr>
        <w:t>英寸的内窥镜监视器2套，并配置为保障相应功能的其他处理设备。</w:t>
      </w:r>
    </w:p>
    <w:p>
      <w:pPr>
        <w:pStyle w:val="7"/>
      </w:pPr>
      <w:r>
        <w:rPr>
          <w:rFonts w:hint="eastAsia"/>
        </w:rPr>
        <w:t>（二）技术参数要求</w:t>
      </w:r>
    </w:p>
    <w:p>
      <w:pPr>
        <w:spacing w:line="360" w:lineRule="auto"/>
        <w:rPr>
          <w:rFonts w:ascii="仿宋" w:hAnsi="仿宋" w:eastAsia="仿宋"/>
          <w:sz w:val="28"/>
          <w:szCs w:val="28"/>
        </w:rPr>
      </w:pPr>
      <w:r>
        <w:rPr>
          <w:rFonts w:hint="eastAsia"/>
          <w:sz w:val="28"/>
          <w:szCs w:val="28"/>
        </w:rPr>
        <w:t>1、</w:t>
      </w:r>
      <w:r>
        <w:rPr>
          <w:rFonts w:hint="eastAsia" w:ascii="仿宋" w:hAnsi="仿宋" w:eastAsia="仿宋"/>
          <w:sz w:val="28"/>
          <w:szCs w:val="28"/>
        </w:rPr>
        <w:t>手术示教要求：能够将手术室内的多路视频信号(全景摄像机、监护仪、宫腔镜等)包含手术信息传输到示教室,同时支持双向音视频互通服务。支持院内示教室、报告厅、会议室等其他场所同时观看手术示教；办公室等场所可以通过电脑、手机、PAD、等终端观看手术，手术分辨率能够支持到4</w:t>
      </w:r>
      <w:r>
        <w:rPr>
          <w:rFonts w:ascii="仿宋" w:hAnsi="仿宋" w:eastAsia="仿宋"/>
          <w:sz w:val="28"/>
          <w:szCs w:val="28"/>
        </w:rPr>
        <w:t>K</w:t>
      </w:r>
      <w:r>
        <w:rPr>
          <w:rFonts w:hint="eastAsia" w:ascii="仿宋" w:hAnsi="仿宋" w:eastAsia="仿宋"/>
          <w:sz w:val="28"/>
          <w:szCs w:val="28"/>
        </w:rPr>
        <w:t>格式。当观看人数较多时，其他人员能够通道网页观看手术，分辨率同样支持到</w:t>
      </w:r>
      <w:r>
        <w:rPr>
          <w:rFonts w:ascii="仿宋" w:hAnsi="仿宋" w:eastAsia="仿宋"/>
          <w:sz w:val="28"/>
          <w:szCs w:val="28"/>
        </w:rPr>
        <w:t>4</w:t>
      </w:r>
      <w:r>
        <w:rPr>
          <w:rFonts w:hint="eastAsia" w:ascii="仿宋" w:hAnsi="仿宋" w:eastAsia="仿宋"/>
          <w:sz w:val="28"/>
          <w:szCs w:val="28"/>
        </w:rPr>
        <w:t>K格式。</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rPr>
        <w:t>2、视频切换要求：可以将多路视频信号(宫腔镜视频信号、全景摄像机视频信号、监护设备信号、超声影像)方便地输出到不同的显示器上,并能够方便的进行切换，并实现多路视频源在同一块屏幕上显示,以便最大维度的获取手术相关信息，要求每台显示器至少能够显示6路影像集中显示及切换；显示的方式可以是单画面，画中画，四画面，六画面等；</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、信息系统调阅要求：手术医生可以将要查看的多种患者信息,如:HIS、LIS、PACS、EMR等根据需要方便地在手术室内进行调阅；</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、数据存储：能够以多种形式(U盘、学习平台集中存储)记录、存储术中的影音资料及患者和手术信息，并能够方便的通过</w:t>
      </w:r>
      <w:r>
        <w:rPr>
          <w:rFonts w:hint="eastAsia" w:ascii="仿宋" w:hAnsi="仿宋" w:eastAsia="仿宋"/>
          <w:sz w:val="28"/>
          <w:szCs w:val="28"/>
          <w:lang w:val="en-US" w:eastAsia="zh-CN"/>
        </w:rPr>
        <w:t>客户端或</w:t>
      </w:r>
      <w:r>
        <w:rPr>
          <w:rFonts w:hint="eastAsia" w:ascii="仿宋" w:hAnsi="仿宋" w:eastAsia="仿宋"/>
          <w:sz w:val="28"/>
          <w:szCs w:val="28"/>
        </w:rPr>
        <w:t>网页进行点播学习。服务器能够存储至少2</w:t>
      </w:r>
      <w:r>
        <w:rPr>
          <w:rFonts w:ascii="仿宋" w:hAnsi="仿宋" w:eastAsia="仿宋"/>
          <w:sz w:val="28"/>
          <w:szCs w:val="28"/>
        </w:rPr>
        <w:t>000</w:t>
      </w:r>
      <w:r>
        <w:rPr>
          <w:rFonts w:hint="eastAsia" w:ascii="仿宋" w:hAnsi="仿宋" w:eastAsia="仿宋"/>
          <w:sz w:val="28"/>
          <w:szCs w:val="28"/>
        </w:rPr>
        <w:t>小时的4</w:t>
      </w:r>
      <w:r>
        <w:rPr>
          <w:rFonts w:ascii="仿宋" w:hAnsi="仿宋" w:eastAsia="仿宋"/>
          <w:sz w:val="28"/>
          <w:szCs w:val="28"/>
        </w:rPr>
        <w:t>K</w:t>
      </w:r>
      <w:r>
        <w:rPr>
          <w:rFonts w:hint="eastAsia" w:ascii="仿宋" w:hAnsi="仿宋" w:eastAsia="仿宋"/>
          <w:sz w:val="28"/>
          <w:szCs w:val="28"/>
        </w:rPr>
        <w:t>分辨率手术资料；</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、控制要求：要求在手术室显示器上可以进行设备的控制和示教，录制等功能的控制。由于手术室面积较小，需要将控制功能整合到手术室显示</w:t>
      </w:r>
      <w:r>
        <w:rPr>
          <w:rFonts w:hint="eastAsia" w:ascii="仿宋" w:hAnsi="仿宋" w:eastAsia="仿宋"/>
          <w:sz w:val="28"/>
          <w:szCs w:val="28"/>
          <w:lang w:val="en-US" w:eastAsia="zh-CN"/>
        </w:rPr>
        <w:t>终端</w:t>
      </w:r>
      <w:r>
        <w:rPr>
          <w:rFonts w:hint="eastAsia" w:ascii="仿宋" w:hAnsi="仿宋" w:eastAsia="仿宋"/>
          <w:sz w:val="28"/>
          <w:szCs w:val="28"/>
        </w:rPr>
        <w:t>上；</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、互联网手术直播：要求每间手术室均能进行互联网手术示教功能，在手术室可自主开启互联网的手术直播功能，要求直播能够以画中画的方式同时显示宫腔镜内容和医生操作手法；</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、院外学术会议：要求设备能够支持在院外召开学术会议，进行手术的观摩和互动，实现音视频的双向互通，要求同样具备4K分辨率的传输能力；</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手术室便捷工具：在手术室内提供方便书写电子白板功能，随意批注和擦除、保存等；能够提供手术画面的批注功能，便于在手术室内调阅手术方案进行讨论和标注。能够方便进行手术的快照，要求系统内置标准的手术目录并对接手术排班信息。</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、要求综合显示器的尺寸不低于6</w:t>
      </w:r>
      <w:r>
        <w:rPr>
          <w:rFonts w:ascii="仿宋" w:hAnsi="仿宋" w:eastAsia="仿宋"/>
          <w:sz w:val="28"/>
          <w:szCs w:val="28"/>
        </w:rPr>
        <w:t>0</w:t>
      </w:r>
      <w:r>
        <w:rPr>
          <w:rFonts w:hint="eastAsia" w:ascii="仿宋" w:hAnsi="仿宋" w:eastAsia="仿宋"/>
          <w:sz w:val="28"/>
          <w:szCs w:val="28"/>
        </w:rPr>
        <w:t>英寸，分辨率不低于</w:t>
      </w:r>
      <w:r>
        <w:rPr>
          <w:rFonts w:ascii="仿宋" w:hAnsi="仿宋" w:eastAsia="仿宋"/>
          <w:sz w:val="28"/>
          <w:szCs w:val="28"/>
        </w:rPr>
        <w:t>4K</w:t>
      </w:r>
      <w:r>
        <w:rPr>
          <w:rFonts w:hint="eastAsia" w:ascii="仿宋" w:hAnsi="仿宋" w:eastAsia="仿宋"/>
          <w:sz w:val="28"/>
          <w:szCs w:val="28"/>
        </w:rPr>
        <w:t>，并具备阅读电子胶片模式安装方式为内嵌式安装；2</w:t>
      </w:r>
      <w:r>
        <w:rPr>
          <w:rFonts w:ascii="仿宋" w:hAnsi="仿宋" w:eastAsia="仿宋"/>
          <w:sz w:val="28"/>
          <w:szCs w:val="28"/>
        </w:rPr>
        <w:t>7</w:t>
      </w:r>
      <w:r>
        <w:rPr>
          <w:rFonts w:hint="eastAsia" w:ascii="仿宋" w:hAnsi="仿宋" w:eastAsia="仿宋"/>
          <w:sz w:val="28"/>
          <w:szCs w:val="28"/>
        </w:rPr>
        <w:t>英寸内窥镜显示器分辨率不低于4</w:t>
      </w:r>
      <w:r>
        <w:rPr>
          <w:rFonts w:ascii="仿宋" w:hAnsi="仿宋" w:eastAsia="仿宋"/>
          <w:sz w:val="28"/>
          <w:szCs w:val="28"/>
        </w:rPr>
        <w:t>K</w:t>
      </w:r>
      <w:r>
        <w:rPr>
          <w:rFonts w:hint="eastAsia" w:ascii="仿宋" w:hAnsi="仿宋" w:eastAsia="仿宋"/>
          <w:sz w:val="28"/>
          <w:szCs w:val="28"/>
        </w:rPr>
        <w:t>，安装方式为吊臂安装；</w:t>
      </w:r>
      <w:r>
        <w:rPr>
          <w:rFonts w:ascii="仿宋" w:hAnsi="仿宋" w:eastAsia="仿宋"/>
          <w:sz w:val="28"/>
          <w:szCs w:val="28"/>
        </w:rPr>
        <w:t>55</w:t>
      </w:r>
      <w:r>
        <w:rPr>
          <w:rFonts w:hint="eastAsia" w:ascii="仿宋" w:hAnsi="仿宋" w:eastAsia="仿宋"/>
          <w:sz w:val="28"/>
          <w:szCs w:val="28"/>
        </w:rPr>
        <w:t>英寸内窥镜显示器分辨率不低于4</w:t>
      </w:r>
      <w:r>
        <w:rPr>
          <w:rFonts w:ascii="仿宋" w:hAnsi="仿宋" w:eastAsia="仿宋"/>
          <w:sz w:val="28"/>
          <w:szCs w:val="28"/>
        </w:rPr>
        <w:t>K,</w:t>
      </w:r>
      <w:r>
        <w:rPr>
          <w:rFonts w:hint="eastAsia" w:ascii="仿宋" w:hAnsi="仿宋" w:eastAsia="仿宋"/>
          <w:sz w:val="28"/>
          <w:szCs w:val="28"/>
        </w:rPr>
        <w:t>安装方式为内嵌式安装或者采用吊塔安装，内窥镜显示器要求为高档进口品牌；</w:t>
      </w:r>
    </w:p>
    <w:p>
      <w:pPr>
        <w:pStyle w:val="2"/>
        <w:spacing w:line="360" w:lineRule="auto"/>
        <w:ind w:left="0" w:leftChars="0" w:firstLine="0" w:firstLineChars="0"/>
        <w:rPr>
          <w:rFonts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要求采用字母灯式双灯头无影灯，并具有较高的中心亮度，弹簧臂的配置能够适应底层高手术室要求；医用吊塔采用气体、供电、网络、电气分离的方案，采用单臂以适应底层高要求；电动手术台要求采用适应度较高的综合性手术台并配置妇科及产科支架以及易用的控制手柄；宫腔镜摄像主机要求具备4</w:t>
      </w:r>
      <w:r>
        <w:rPr>
          <w:rFonts w:ascii="仿宋" w:hAnsi="仿宋" w:eastAsia="仿宋"/>
          <w:sz w:val="28"/>
          <w:szCs w:val="28"/>
        </w:rPr>
        <w:t>K</w:t>
      </w:r>
      <w:r>
        <w:rPr>
          <w:rFonts w:hint="eastAsia" w:ascii="仿宋" w:hAnsi="仿宋" w:eastAsia="仿宋"/>
          <w:sz w:val="28"/>
          <w:szCs w:val="28"/>
        </w:rPr>
        <w:t>分辨率，并能够支持后期开展宫腹双镜联合手术。</w:t>
      </w:r>
    </w:p>
    <w:p>
      <w:pPr>
        <w:pStyle w:val="2"/>
        <w:ind w:left="0" w:leftChars="0" w:firstLine="0" w:firstLineChars="0"/>
        <w:rPr>
          <w:rFonts w:eastAsiaTheme="minorEastAsia"/>
        </w:rPr>
      </w:pPr>
    </w:p>
    <w:p>
      <w:pPr>
        <w:pStyle w:val="12"/>
        <w:ind w:left="840" w:firstLine="0"/>
        <w:rPr>
          <w:rFonts w:asciiTheme="minorEastAsia" w:hAnsiTheme="minorEastAsia" w:eastAsiaTheme="minorEastAsia"/>
        </w:rPr>
      </w:pPr>
    </w:p>
    <w:p>
      <w:pPr>
        <w:pStyle w:val="2"/>
        <w:ind w:left="1260" w:leftChars="0" w:firstLine="0" w:firstLineChars="0"/>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F2F22"/>
    <w:multiLevelType w:val="singleLevel"/>
    <w:tmpl w:val="846F2F22"/>
    <w:lvl w:ilvl="0" w:tentative="0">
      <w:start w:val="1"/>
      <w:numFmt w:val="decimal"/>
      <w:suff w:val="nothing"/>
      <w:lvlText w:val="%1、"/>
      <w:lvlJc w:val="left"/>
    </w:lvl>
  </w:abstractNum>
  <w:abstractNum w:abstractNumId="1">
    <w:nsid w:val="080C53FD"/>
    <w:multiLevelType w:val="multilevel"/>
    <w:tmpl w:val="080C53FD"/>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C31E1D"/>
    <w:multiLevelType w:val="multilevel"/>
    <w:tmpl w:val="4CC31E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OWZlNzY5MzZjNTk5ZjM2M2YyZGQ1ZDJmMWM0NjYifQ=="/>
  </w:docVars>
  <w:rsids>
    <w:rsidRoot w:val="006D6979"/>
    <w:rsid w:val="00030E3B"/>
    <w:rsid w:val="00051A4A"/>
    <w:rsid w:val="000548FC"/>
    <w:rsid w:val="0006400B"/>
    <w:rsid w:val="000B271D"/>
    <w:rsid w:val="000D486B"/>
    <w:rsid w:val="000D4D7A"/>
    <w:rsid w:val="000E6C5F"/>
    <w:rsid w:val="001119A4"/>
    <w:rsid w:val="0014740C"/>
    <w:rsid w:val="0015542B"/>
    <w:rsid w:val="001960B7"/>
    <w:rsid w:val="001B3554"/>
    <w:rsid w:val="001E6831"/>
    <w:rsid w:val="001F7187"/>
    <w:rsid w:val="002B4E31"/>
    <w:rsid w:val="002C1179"/>
    <w:rsid w:val="002E6E2E"/>
    <w:rsid w:val="00303A48"/>
    <w:rsid w:val="00331DE1"/>
    <w:rsid w:val="00385960"/>
    <w:rsid w:val="0039238F"/>
    <w:rsid w:val="003E61E3"/>
    <w:rsid w:val="00404A7D"/>
    <w:rsid w:val="00404D3C"/>
    <w:rsid w:val="00407703"/>
    <w:rsid w:val="004362E1"/>
    <w:rsid w:val="004478A6"/>
    <w:rsid w:val="004556D8"/>
    <w:rsid w:val="00482BC8"/>
    <w:rsid w:val="004C633C"/>
    <w:rsid w:val="00513301"/>
    <w:rsid w:val="00515827"/>
    <w:rsid w:val="005B5F84"/>
    <w:rsid w:val="005B6CBB"/>
    <w:rsid w:val="005C2724"/>
    <w:rsid w:val="005D78A1"/>
    <w:rsid w:val="005E7624"/>
    <w:rsid w:val="006056E8"/>
    <w:rsid w:val="00615D3A"/>
    <w:rsid w:val="006537D9"/>
    <w:rsid w:val="00657450"/>
    <w:rsid w:val="00696F15"/>
    <w:rsid w:val="006B45A3"/>
    <w:rsid w:val="006D6979"/>
    <w:rsid w:val="006E05BE"/>
    <w:rsid w:val="00726D80"/>
    <w:rsid w:val="00752EF7"/>
    <w:rsid w:val="00756AB6"/>
    <w:rsid w:val="00762DDE"/>
    <w:rsid w:val="0078449A"/>
    <w:rsid w:val="008124DC"/>
    <w:rsid w:val="00827DCF"/>
    <w:rsid w:val="00855311"/>
    <w:rsid w:val="008841FD"/>
    <w:rsid w:val="00890660"/>
    <w:rsid w:val="008C396E"/>
    <w:rsid w:val="009A0548"/>
    <w:rsid w:val="009A5B64"/>
    <w:rsid w:val="009A6D21"/>
    <w:rsid w:val="009B6A84"/>
    <w:rsid w:val="009C6618"/>
    <w:rsid w:val="009D7010"/>
    <w:rsid w:val="009F2C60"/>
    <w:rsid w:val="00A32225"/>
    <w:rsid w:val="00AA06EA"/>
    <w:rsid w:val="00B174AB"/>
    <w:rsid w:val="00B56160"/>
    <w:rsid w:val="00BA7F2B"/>
    <w:rsid w:val="00BD2339"/>
    <w:rsid w:val="00C31200"/>
    <w:rsid w:val="00C403A6"/>
    <w:rsid w:val="00C40618"/>
    <w:rsid w:val="00C82514"/>
    <w:rsid w:val="00CB3D5B"/>
    <w:rsid w:val="00CC579C"/>
    <w:rsid w:val="00D24106"/>
    <w:rsid w:val="00D43B56"/>
    <w:rsid w:val="00D64E7C"/>
    <w:rsid w:val="00D65925"/>
    <w:rsid w:val="00D70EF4"/>
    <w:rsid w:val="00D74BBB"/>
    <w:rsid w:val="00D91374"/>
    <w:rsid w:val="00DB51A1"/>
    <w:rsid w:val="00DC418B"/>
    <w:rsid w:val="00E009E7"/>
    <w:rsid w:val="00E07327"/>
    <w:rsid w:val="00E11592"/>
    <w:rsid w:val="00E21E23"/>
    <w:rsid w:val="00E23B09"/>
    <w:rsid w:val="00E42289"/>
    <w:rsid w:val="00E61802"/>
    <w:rsid w:val="00E71F6F"/>
    <w:rsid w:val="00F0096A"/>
    <w:rsid w:val="00F16EFF"/>
    <w:rsid w:val="00FA61C2"/>
    <w:rsid w:val="03761219"/>
    <w:rsid w:val="07F43A9E"/>
    <w:rsid w:val="13303EEA"/>
    <w:rsid w:val="19957A1E"/>
    <w:rsid w:val="1B754E72"/>
    <w:rsid w:val="1C766D20"/>
    <w:rsid w:val="22CB4DB8"/>
    <w:rsid w:val="233E67E2"/>
    <w:rsid w:val="297D28BB"/>
    <w:rsid w:val="2C781CBD"/>
    <w:rsid w:val="2DC02F57"/>
    <w:rsid w:val="2DEB1231"/>
    <w:rsid w:val="2E607EAB"/>
    <w:rsid w:val="2F0977C1"/>
    <w:rsid w:val="316728DA"/>
    <w:rsid w:val="3AAB7145"/>
    <w:rsid w:val="400E7C9B"/>
    <w:rsid w:val="46CE1728"/>
    <w:rsid w:val="4A2A17F6"/>
    <w:rsid w:val="4AC57F2E"/>
    <w:rsid w:val="4C5721E4"/>
    <w:rsid w:val="51C243EE"/>
    <w:rsid w:val="618C46F3"/>
    <w:rsid w:val="626D762B"/>
    <w:rsid w:val="63162E47"/>
    <w:rsid w:val="699748EF"/>
    <w:rsid w:val="6AE93B24"/>
    <w:rsid w:val="75E85593"/>
    <w:rsid w:val="7C68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7"/>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1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snapToGrid w:val="0"/>
      <w:sz w:val="21"/>
    </w:rPr>
  </w:style>
  <w:style w:type="paragraph" w:styleId="3">
    <w:name w:val="Body Text Indent"/>
    <w:basedOn w:val="1"/>
    <w:qFormat/>
    <w:uiPriority w:val="0"/>
    <w:pPr>
      <w:spacing w:after="120"/>
      <w:ind w:left="420" w:leftChars="200"/>
    </w:pPr>
    <w:rPr>
      <w:rFonts w:eastAsia="Times New Roman"/>
      <w:sz w:val="20"/>
      <w:szCs w:val="21"/>
    </w:rPr>
  </w:style>
  <w:style w:type="paragraph" w:styleId="8">
    <w:name w:val="footer"/>
    <w:basedOn w:val="1"/>
    <w:link w:val="14"/>
    <w:qFormat/>
    <w:uiPriority w:val="0"/>
    <w:pPr>
      <w:tabs>
        <w:tab w:val="center" w:pos="4153"/>
        <w:tab w:val="right" w:pos="8306"/>
      </w:tabs>
      <w:snapToGrid w:val="0"/>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2">
    <w:name w:val="List Paragraph"/>
    <w:basedOn w:val="1"/>
    <w:qFormat/>
    <w:uiPriority w:val="1"/>
    <w:pPr>
      <w:ind w:left="660" w:firstLine="480"/>
    </w:pPr>
  </w:style>
  <w:style w:type="character" w:customStyle="1" w:styleId="13">
    <w:name w:val="页眉 Char"/>
    <w:basedOn w:val="11"/>
    <w:link w:val="9"/>
    <w:qFormat/>
    <w:uiPriority w:val="0"/>
    <w:rPr>
      <w:rFonts w:ascii="Times New Roman" w:hAnsi="Times New Roman" w:eastAsia="宋体" w:cs="Times New Roman"/>
      <w:sz w:val="18"/>
      <w:szCs w:val="18"/>
    </w:rPr>
  </w:style>
  <w:style w:type="character" w:customStyle="1" w:styleId="14">
    <w:name w:val="页脚 Char"/>
    <w:basedOn w:val="11"/>
    <w:link w:val="8"/>
    <w:qFormat/>
    <w:uiPriority w:val="0"/>
    <w:rPr>
      <w:rFonts w:ascii="Times New Roman" w:hAnsi="Times New Roman" w:eastAsia="宋体" w:cs="Times New Roman"/>
      <w:sz w:val="18"/>
      <w:szCs w:val="18"/>
    </w:rPr>
  </w:style>
  <w:style w:type="character" w:customStyle="1" w:styleId="15">
    <w:name w:val="标题 1 Char"/>
    <w:basedOn w:val="11"/>
    <w:link w:val="4"/>
    <w:qFormat/>
    <w:uiPriority w:val="0"/>
    <w:rPr>
      <w:rFonts w:ascii="Times New Roman" w:hAnsi="Times New Roman" w:eastAsia="宋体" w:cs="Times New Roman"/>
      <w:b/>
      <w:bCs/>
      <w:kern w:val="44"/>
      <w:sz w:val="44"/>
      <w:szCs w:val="44"/>
    </w:rPr>
  </w:style>
  <w:style w:type="character" w:customStyle="1" w:styleId="16">
    <w:name w:val="标题 2 Char"/>
    <w:basedOn w:val="11"/>
    <w:link w:val="5"/>
    <w:qFormat/>
    <w:uiPriority w:val="0"/>
    <w:rPr>
      <w:rFonts w:asciiTheme="majorHAnsi" w:hAnsiTheme="majorHAnsi" w:eastAsiaTheme="majorEastAsia" w:cstheme="majorBidi"/>
      <w:b/>
      <w:bCs/>
      <w:sz w:val="32"/>
      <w:szCs w:val="32"/>
    </w:rPr>
  </w:style>
  <w:style w:type="character" w:customStyle="1" w:styleId="17">
    <w:name w:val="标题 3 Char"/>
    <w:basedOn w:val="11"/>
    <w:link w:val="6"/>
    <w:qFormat/>
    <w:uiPriority w:val="0"/>
    <w:rPr>
      <w:rFonts w:ascii="Times New Roman" w:hAnsi="Times New Roman" w:eastAsia="宋体" w:cs="Times New Roman"/>
      <w:b/>
      <w:bCs/>
      <w:sz w:val="32"/>
      <w:szCs w:val="32"/>
    </w:rPr>
  </w:style>
  <w:style w:type="character" w:customStyle="1" w:styleId="18">
    <w:name w:val="标题 4 Char"/>
    <w:basedOn w:val="11"/>
    <w:link w:val="7"/>
    <w:qFormat/>
    <w:uiPriority w:val="0"/>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4661</Words>
  <Characters>4972</Characters>
  <Lines>37</Lines>
  <Paragraphs>10</Paragraphs>
  <TotalTime>33</TotalTime>
  <ScaleCrop>false</ScaleCrop>
  <LinksUpToDate>false</LinksUpToDate>
  <CharactersWithSpaces>5021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2022-01-19T17:41:00Z</dcterms:created>
  <dc:creator>Administrator</dc:creator>
  <cp:lastModifiedBy>枋稆</cp:lastModifiedBy>
  <cp:lastPrinted>2022-04-15T04:45:00Z</cp:lastPrinted>
  <dcterms:modified xsi:type="dcterms:W3CDTF">2022-05-11T02:23:36Z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9F9D7EF0F1F4470E9D74D9740DE4570A</vt:lpwstr>
  </property>
</Properties>
</file>