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asciiTheme="minorEastAsia" w:hAnsiTheme="minorEastAsia" w:eastAsiaTheme="minorEastAsia"/>
          <w:b/>
          <w:sz w:val="32"/>
          <w:szCs w:val="28"/>
        </w:rPr>
      </w:pPr>
      <w:bookmarkStart w:id="0" w:name="_Toc417566023"/>
      <w:bookmarkStart w:id="1" w:name="_Toc420356921"/>
      <w:bookmarkStart w:id="2" w:name="_Toc487025405"/>
      <w:r>
        <w:rPr>
          <w:rFonts w:hint="eastAsia" w:asciiTheme="minorEastAsia" w:hAnsiTheme="minorEastAsia" w:eastAsiaTheme="minorEastAsia"/>
          <w:b/>
          <w:sz w:val="32"/>
          <w:szCs w:val="28"/>
        </w:rPr>
        <w:t>广西壮族自治区生殖医院</w:t>
      </w:r>
    </w:p>
    <w:p>
      <w:pPr>
        <w:spacing w:line="360" w:lineRule="auto"/>
        <w:jc w:val="center"/>
        <w:outlineLvl w:val="1"/>
        <w:rPr>
          <w:rFonts w:hint="eastAsia" w:asciiTheme="minorEastAsia" w:hAnsiTheme="minorEastAsia" w:eastAsiaTheme="minorEastAsia"/>
          <w:b/>
          <w:sz w:val="32"/>
          <w:szCs w:val="28"/>
          <w:lang w:val="en-US" w:eastAsia="zh-CN"/>
        </w:rPr>
      </w:pPr>
      <w:r>
        <w:rPr>
          <w:rFonts w:hint="eastAsia" w:asciiTheme="minorEastAsia" w:hAnsiTheme="minorEastAsia" w:eastAsiaTheme="minorEastAsia"/>
          <w:b/>
          <w:sz w:val="32"/>
          <w:szCs w:val="28"/>
        </w:rPr>
        <w:t>十一层日间手术室建设设备采购及安装项目</w:t>
      </w:r>
      <w:r>
        <w:rPr>
          <w:rFonts w:hint="eastAsia" w:asciiTheme="minorEastAsia" w:hAnsiTheme="minorEastAsia" w:eastAsiaTheme="minorEastAsia"/>
          <w:b/>
          <w:sz w:val="32"/>
          <w:szCs w:val="28"/>
          <w:lang w:eastAsia="zh-CN"/>
        </w:rPr>
        <w:t>需求</w:t>
      </w:r>
    </w:p>
    <w:p>
      <w:pPr>
        <w:spacing w:line="360" w:lineRule="auto"/>
        <w:jc w:val="center"/>
        <w:outlineLvl w:val="1"/>
        <w:rPr>
          <w:rFonts w:hint="eastAsia" w:asciiTheme="minorEastAsia" w:hAnsiTheme="minorEastAsia" w:eastAsiaTheme="minorEastAsia"/>
          <w:b/>
          <w:sz w:val="32"/>
          <w:szCs w:val="28"/>
          <w:lang w:val="en-US" w:eastAsia="zh-CN"/>
        </w:rPr>
      </w:pPr>
    </w:p>
    <w:p>
      <w:pPr>
        <w:spacing w:line="360" w:lineRule="auto"/>
        <w:ind w:right="0" w:rightChars="0"/>
        <w:jc w:val="center"/>
        <w:outlineLvl w:val="1"/>
        <w:rPr>
          <w:rFonts w:ascii="黑体" w:hAnsi="黑体" w:eastAsia="黑体" w:cs="黑体"/>
          <w:bCs/>
          <w:sz w:val="28"/>
          <w:szCs w:val="28"/>
        </w:rPr>
      </w:pPr>
      <w:r>
        <w:rPr>
          <w:rFonts w:hint="eastAsia" w:asciiTheme="minorEastAsia" w:hAnsiTheme="minorEastAsia" w:eastAsiaTheme="minorEastAsia"/>
          <w:b/>
          <w:sz w:val="32"/>
          <w:szCs w:val="28"/>
          <w:lang w:val="en-US" w:eastAsia="zh-CN"/>
        </w:rPr>
        <w:t>第一部分、</w:t>
      </w:r>
      <w:r>
        <w:rPr>
          <w:rFonts w:hint="eastAsia" w:asciiTheme="minorEastAsia" w:hAnsiTheme="minorEastAsia" w:eastAsiaTheme="minorEastAsia"/>
          <w:b/>
          <w:sz w:val="32"/>
          <w:szCs w:val="28"/>
        </w:rPr>
        <w:t>项目概况</w:t>
      </w:r>
      <w:bookmarkEnd w:id="0"/>
      <w:bookmarkEnd w:id="1"/>
      <w:bookmarkEnd w:id="2"/>
    </w:p>
    <w:p>
      <w:pPr>
        <w:spacing w:line="360" w:lineRule="auto"/>
        <w:ind w:right="42" w:rightChars="20" w:firstLine="480" w:firstLineChars="200"/>
        <w:rPr>
          <w:rFonts w:ascii="宋体" w:hAnsi="宋体"/>
          <w:sz w:val="24"/>
        </w:rPr>
      </w:pPr>
      <w:r>
        <w:rPr>
          <w:rFonts w:hint="eastAsia" w:ascii="宋体" w:hAnsi="宋体"/>
          <w:sz w:val="24"/>
        </w:rPr>
        <w:t>本项目为手术室改建设备与材料采购与安装：十一层日间手术室共2间，净化级别为万级，10万级洁净走廊及其辅助用房、非净化清洁走廊更衣办公区。</w:t>
      </w:r>
    </w:p>
    <w:p>
      <w:pPr>
        <w:spacing w:line="360" w:lineRule="auto"/>
        <w:ind w:right="42" w:rightChars="20" w:firstLine="480" w:firstLineChars="200"/>
        <w:rPr>
          <w:rFonts w:ascii="宋体" w:hAnsi="宋体"/>
          <w:sz w:val="24"/>
        </w:rPr>
      </w:pPr>
      <w:r>
        <w:rPr>
          <w:rFonts w:hint="eastAsia" w:ascii="宋体" w:hAnsi="宋体"/>
          <w:sz w:val="24"/>
        </w:rPr>
        <w:t>手术室吊顶高度为2.8m,其他走廊及房间吊顶高度均为2.6m.</w:t>
      </w:r>
    </w:p>
    <w:p>
      <w:pPr>
        <w:spacing w:line="360" w:lineRule="auto"/>
        <w:ind w:right="42" w:rightChars="20" w:firstLine="480"/>
        <w:rPr>
          <w:rFonts w:ascii="宋体" w:hAnsi="宋体"/>
          <w:sz w:val="24"/>
        </w:rPr>
      </w:pPr>
      <w:r>
        <w:rPr>
          <w:rFonts w:hint="eastAsia" w:ascii="宋体" w:hAnsi="宋体"/>
          <w:sz w:val="24"/>
        </w:rPr>
        <w:t>本项目位于大楼十一层，位于楼层东侧，将原有病房区部分区域经过拆除改造，改造成2间日间手术室，包含相关配套功能辅房；要求在符合设计要求的情况下拆除尽量少的病房；流线按照三通道流线设计，流线设计要求能够保障日常工作效率及院感控制要求，同时符合消防相关要求，除此之外需要解决手术部的两层洁净物品及手术器械的供应流线。</w:t>
      </w:r>
      <w:r>
        <w:rPr>
          <w:rFonts w:ascii="宋体" w:hAnsi="宋体"/>
          <w:sz w:val="24"/>
        </w:rPr>
        <w:t xml:space="preserve"> </w:t>
      </w:r>
    </w:p>
    <w:p>
      <w:pPr>
        <w:spacing w:line="360" w:lineRule="auto"/>
        <w:ind w:right="42" w:rightChars="20" w:firstLine="480"/>
        <w:rPr>
          <w:rFonts w:hint="eastAsia" w:ascii="宋体" w:hAnsi="宋体"/>
          <w:sz w:val="24"/>
        </w:rPr>
      </w:pPr>
      <w:r>
        <w:rPr>
          <w:rFonts w:hint="eastAsia" w:ascii="宋体" w:hAnsi="宋体"/>
          <w:sz w:val="24"/>
        </w:rPr>
        <w:t>拆除部分包含相关区域墙面、吊顶、地面以及室内水电管道部分。</w:t>
      </w:r>
    </w:p>
    <w:p>
      <w:pPr>
        <w:spacing w:line="360" w:lineRule="auto"/>
        <w:ind w:right="42" w:rightChars="20" w:firstLine="480"/>
        <w:rPr>
          <w:rFonts w:hint="eastAsia" w:ascii="宋体" w:hAnsi="宋体"/>
          <w:sz w:val="24"/>
        </w:rPr>
      </w:pPr>
    </w:p>
    <w:p>
      <w:pPr>
        <w:spacing w:line="360" w:lineRule="auto"/>
        <w:ind w:right="42" w:rightChars="20" w:firstLine="48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360" w:lineRule="auto"/>
        <w:ind w:right="42" w:rightChars="20" w:firstLine="0"/>
        <w:rPr>
          <w:rFonts w:hint="eastAsia" w:ascii="宋体" w:hAnsi="宋体"/>
          <w:sz w:val="24"/>
        </w:rPr>
      </w:pPr>
    </w:p>
    <w:p>
      <w:pPr>
        <w:pageBreakBefore w:val="0"/>
        <w:spacing w:line="360" w:lineRule="auto"/>
        <w:jc w:val="center"/>
        <w:outlineLvl w:val="1"/>
        <w:rPr>
          <w:rFonts w:hint="default" w:asciiTheme="minorEastAsia" w:hAnsiTheme="minorEastAsia" w:eastAsiaTheme="minorEastAsia"/>
          <w:b/>
          <w:bCs/>
          <w:sz w:val="32"/>
          <w:szCs w:val="28"/>
        </w:rPr>
      </w:pPr>
      <w:r>
        <w:rPr>
          <w:rFonts w:hint="eastAsia" w:asciiTheme="minorEastAsia" w:hAnsiTheme="minorEastAsia" w:eastAsiaTheme="minorEastAsia"/>
          <w:b/>
          <w:bCs/>
          <w:sz w:val="32"/>
          <w:szCs w:val="28"/>
          <w:lang w:val="en-US" w:eastAsia="zh-CN"/>
        </w:rPr>
        <w:t>第二部分</w:t>
      </w:r>
      <w:r>
        <w:rPr>
          <w:rFonts w:hint="eastAsia" w:asciiTheme="minorEastAsia" w:hAnsiTheme="minorEastAsia" w:eastAsiaTheme="minorEastAsia"/>
          <w:b/>
          <w:bCs/>
          <w:sz w:val="32"/>
          <w:szCs w:val="28"/>
        </w:rPr>
        <w:t>、</w:t>
      </w:r>
      <w:r>
        <w:rPr>
          <w:rFonts w:hint="eastAsia" w:asciiTheme="minorEastAsia" w:hAnsiTheme="minorEastAsia" w:eastAsiaTheme="minorEastAsia"/>
          <w:b/>
          <w:bCs/>
          <w:sz w:val="32"/>
          <w:szCs w:val="28"/>
          <w:lang w:val="en-US" w:eastAsia="zh-CN"/>
        </w:rPr>
        <w:t>强弱电及信息</w:t>
      </w:r>
      <w:r>
        <w:rPr>
          <w:rFonts w:hint="eastAsia" w:asciiTheme="minorEastAsia" w:hAnsiTheme="minorEastAsia" w:eastAsiaTheme="minorEastAsia"/>
          <w:b/>
          <w:bCs/>
          <w:sz w:val="32"/>
          <w:szCs w:val="28"/>
        </w:rPr>
        <w:t>系统</w:t>
      </w:r>
    </w:p>
    <w:p>
      <w:pPr>
        <w:autoSpaceDE w:val="0"/>
        <w:autoSpaceDN w:val="0"/>
        <w:adjustRightInd w:val="0"/>
        <w:spacing w:line="360" w:lineRule="auto"/>
        <w:ind w:firstLine="419" w:firstLineChars="174"/>
        <w:jc w:val="left"/>
        <w:rPr>
          <w:rFonts w:ascii="宋体" w:hAnsi="宋体" w:cs="宋体"/>
          <w:b/>
          <w:bCs/>
          <w:kern w:val="0"/>
          <w:sz w:val="24"/>
        </w:rPr>
      </w:pPr>
      <w:r>
        <w:rPr>
          <w:rFonts w:hint="eastAsia" w:ascii="宋体" w:hAnsi="宋体" w:cs="宋体"/>
          <w:b/>
          <w:bCs/>
          <w:kern w:val="0"/>
          <w:sz w:val="24"/>
          <w:lang w:val="en-US" w:eastAsia="zh-CN"/>
        </w:rPr>
        <w:t>一</w:t>
      </w:r>
      <w:r>
        <w:rPr>
          <w:rFonts w:hint="eastAsia" w:ascii="宋体" w:hAnsi="宋体" w:cs="宋体"/>
          <w:b/>
          <w:bCs/>
          <w:kern w:val="0"/>
          <w:sz w:val="24"/>
        </w:rPr>
        <w:t>、强电系统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本工程的楼层总配电柜（手术部总配电柜、提升机配电箱、空调总配电箱、室外机配电箱）柜前电缆由业主按经确认的净化深化设计施工图订货供货安装。各总配电柜及其后的分配电箱与配电线路由净化中标人供货和施工。</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配电方案：</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每个区域独立设置总配电箱。</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手术室每间单独配置分配电箱。</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麻醉苏醒室病床用电单独设置分配电箱。</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其它区域按照照明插座、动力、空调等分别合理配置配电箱。</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照明：</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照明灯具采用LED气密封灯盘，卫生间等房间采用3</w:t>
      </w:r>
      <w:r>
        <w:rPr>
          <w:rFonts w:ascii="宋体" w:hAnsi="宋体" w:cs="宋体"/>
          <w:kern w:val="0"/>
          <w:sz w:val="24"/>
        </w:rPr>
        <w:t>00*300</w:t>
      </w:r>
      <w:r>
        <w:rPr>
          <w:rFonts w:hint="eastAsia" w:ascii="宋体" w:hAnsi="宋体" w:cs="宋体"/>
          <w:kern w:val="0"/>
          <w:sz w:val="24"/>
        </w:rPr>
        <w:t>LED平板灯。</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插座：</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主要工作及办公区插座采用五孔安全性插座，卫生间等房间采用防水型插座。</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每间手术室均设置弹起式地插。</w:t>
      </w: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rPr>
        <w:t>等电位接地：</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每间手术室、麻醉苏醒室、空调机房等房间设置局部等电位端子箱，接地设备按要求外壳接线至端子箱，端子箱接地电阻小于等于1欧姆。</w:t>
      </w:r>
    </w:p>
    <w:p>
      <w:pPr>
        <w:autoSpaceDE w:val="0"/>
        <w:autoSpaceDN w:val="0"/>
        <w:adjustRightInd w:val="0"/>
        <w:spacing w:line="360" w:lineRule="auto"/>
        <w:ind w:firstLine="482" w:firstLineChars="200"/>
        <w:jc w:val="left"/>
        <w:rPr>
          <w:rFonts w:ascii="宋体" w:hAnsi="宋体" w:cs="宋体"/>
          <w:b/>
          <w:bCs/>
          <w:kern w:val="0"/>
          <w:sz w:val="24"/>
        </w:rPr>
      </w:pPr>
      <w:r>
        <w:rPr>
          <w:rFonts w:hint="eastAsia" w:ascii="宋体" w:hAnsi="宋体" w:cs="宋体"/>
          <w:b/>
          <w:bCs/>
          <w:kern w:val="0"/>
          <w:sz w:val="24"/>
          <w:lang w:val="en-US" w:eastAsia="zh-CN"/>
        </w:rPr>
        <w:t>二</w:t>
      </w:r>
      <w:r>
        <w:rPr>
          <w:rFonts w:hint="eastAsia" w:ascii="宋体" w:hAnsi="宋体" w:cs="宋体"/>
          <w:b/>
          <w:bCs/>
          <w:kern w:val="0"/>
          <w:sz w:val="24"/>
        </w:rPr>
        <w:t>、弱电系统</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1</w:t>
      </w:r>
      <w:r>
        <w:rPr>
          <w:rFonts w:hint="eastAsia" w:ascii="宋体" w:hAnsi="宋体" w:cs="宋体"/>
          <w:b/>
          <w:kern w:val="0"/>
          <w:sz w:val="24"/>
        </w:rPr>
        <w:t>、系统设计总体要求：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所有设备及管线的采购、敷设均应符合国家电气、消防施工等相关技术规范要求。</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2</w:t>
      </w:r>
      <w:r>
        <w:rPr>
          <w:rFonts w:hint="eastAsia" w:ascii="宋体" w:hAnsi="宋体" w:cs="宋体"/>
          <w:b/>
          <w:kern w:val="0"/>
          <w:sz w:val="24"/>
        </w:rPr>
        <w:t>、综合布线系统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综合布线系统，具有布线灵活，易于管理维护，并具有良好的开放性、扩展性，支持电话和多种计算机数据通讯系统，可传输语音、数据和图像信息，能与外部通信网络相连接，提供各种网络通信服务。</w:t>
      </w:r>
    </w:p>
    <w:p>
      <w:pPr>
        <w:autoSpaceDE w:val="0"/>
        <w:autoSpaceDN w:val="0"/>
        <w:adjustRightInd w:val="0"/>
        <w:spacing w:line="360" w:lineRule="auto"/>
        <w:ind w:firstLine="480" w:firstLineChars="200"/>
        <w:jc w:val="left"/>
        <w:rPr>
          <w:rFonts w:hint="eastAsia" w:ascii="宋体" w:hAnsi="宋体" w:cs="宋体"/>
          <w:b w:val="0"/>
          <w:kern w:val="0"/>
          <w:sz w:val="24"/>
        </w:rPr>
      </w:pPr>
      <w:r>
        <w:rPr>
          <w:rFonts w:hint="eastAsia" w:ascii="宋体" w:hAnsi="宋体" w:cs="宋体"/>
          <w:kern w:val="0"/>
          <w:sz w:val="24"/>
        </w:rPr>
        <w:t>手术室内每台吊塔设置2个数据点，在手术室插座箱内设置有2个数据点,书写台预留1个数据点，恢复室设有医疗设备带处每床预留有2个数据点以便医疗设备的接入，内部各功能用房均按需预留信息点位。</w:t>
      </w:r>
      <w:r>
        <w:rPr>
          <w:rFonts w:hint="eastAsia" w:ascii="宋体" w:hAnsi="宋体" w:cs="宋体"/>
          <w:b w:val="0"/>
          <w:kern w:val="0"/>
          <w:sz w:val="24"/>
        </w:rPr>
        <w:t>其它区域及按照实际需求合理配置相应电话、信息插座。</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综合布线系统</w:t>
      </w:r>
      <w:r>
        <w:rPr>
          <w:rFonts w:hint="eastAsia" w:ascii="宋体" w:hAnsi="宋体" w:cs="宋体"/>
          <w:kern w:val="0"/>
          <w:sz w:val="24"/>
          <w:lang w:val="en-US" w:eastAsia="zh-CN"/>
        </w:rPr>
        <w:t>建议采用FTTD综合布线方案</w:t>
      </w:r>
      <w:r>
        <w:rPr>
          <w:rFonts w:hint="eastAsia" w:ascii="宋体" w:hAnsi="宋体" w:cs="宋体"/>
          <w:kern w:val="0"/>
          <w:sz w:val="24"/>
        </w:rPr>
        <w:t>。</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弱电</w:t>
      </w:r>
      <w:r>
        <w:rPr>
          <w:rFonts w:hint="eastAsia" w:ascii="宋体" w:hAnsi="宋体" w:cs="宋体"/>
          <w:b/>
          <w:kern w:val="0"/>
          <w:sz w:val="24"/>
          <w:lang w:val="en-US" w:eastAsia="zh-CN"/>
        </w:rPr>
        <w:t>安装基本</w:t>
      </w:r>
      <w:r>
        <w:rPr>
          <w:rFonts w:hint="eastAsia" w:ascii="宋体" w:hAnsi="宋体" w:cs="宋体"/>
          <w:b/>
          <w:kern w:val="0"/>
          <w:sz w:val="24"/>
        </w:rPr>
        <w:t>要求</w:t>
      </w:r>
    </w:p>
    <w:tbl>
      <w:tblPr>
        <w:tblStyle w:val="12"/>
        <w:tblW w:w="8522" w:type="dxa"/>
        <w:tblInd w:w="0" w:type="dxa"/>
        <w:tblLayout w:type="autofit"/>
        <w:tblCellMar>
          <w:top w:w="0" w:type="dxa"/>
          <w:left w:w="108" w:type="dxa"/>
          <w:bottom w:w="0" w:type="dxa"/>
          <w:right w:w="108" w:type="dxa"/>
        </w:tblCellMar>
      </w:tblPr>
      <w:tblGrid>
        <w:gridCol w:w="466"/>
        <w:gridCol w:w="3044"/>
        <w:gridCol w:w="3092"/>
        <w:gridCol w:w="984"/>
        <w:gridCol w:w="936"/>
      </w:tblGrid>
      <w:tr>
        <w:tblPrEx>
          <w:tblCellMar>
            <w:top w:w="0" w:type="dxa"/>
            <w:left w:w="108" w:type="dxa"/>
            <w:bottom w:w="0" w:type="dxa"/>
            <w:right w:w="108" w:type="dxa"/>
          </w:tblCellMar>
        </w:tblPrEx>
        <w:trPr>
          <w:trHeight w:val="300" w:hRule="atLeast"/>
        </w:trPr>
        <w:tc>
          <w:tcPr>
            <w:tcW w:w="8522"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1）综合布线系统</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单口非屏蔽八位模块式信息插座</w:t>
            </w: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86式，面板+网络模块</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1 </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单口非屏蔽八位模块式电话插座</w:t>
            </w: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86式，面板+网络模块</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3 </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双口非屏蔽八位模块式信息插座</w:t>
            </w: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86式，面板+网络模块</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8 </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双口非屏蔽八位模块式电话信息插座</w:t>
            </w:r>
          </w:p>
        </w:tc>
        <w:tc>
          <w:tcPr>
            <w:tcW w:w="30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86式，面板+网络模块</w:t>
            </w:r>
          </w:p>
        </w:tc>
        <w:tc>
          <w:tcPr>
            <w:tcW w:w="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7 </w:t>
            </w:r>
          </w:p>
        </w:tc>
      </w:tr>
      <w:tr>
        <w:tblPrEx>
          <w:tblCellMar>
            <w:top w:w="0" w:type="dxa"/>
            <w:left w:w="108" w:type="dxa"/>
            <w:bottom w:w="0" w:type="dxa"/>
            <w:right w:w="108" w:type="dxa"/>
          </w:tblCellMar>
        </w:tblPrEx>
        <w:trPr>
          <w:trHeight w:val="300" w:hRule="atLeast"/>
        </w:trPr>
        <w:tc>
          <w:tcPr>
            <w:tcW w:w="8522"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2)监控系统</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30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彩色半球摄像机</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带云台400万像素</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15 </w:t>
            </w:r>
          </w:p>
        </w:tc>
      </w:tr>
      <w:tr>
        <w:tblPrEx>
          <w:tblCellMar>
            <w:top w:w="0" w:type="dxa"/>
            <w:left w:w="108" w:type="dxa"/>
            <w:bottom w:w="0" w:type="dxa"/>
            <w:right w:w="108" w:type="dxa"/>
          </w:tblCellMar>
        </w:tblPrEx>
        <w:trPr>
          <w:trHeight w:val="300" w:hRule="atLeast"/>
        </w:trPr>
        <w:tc>
          <w:tcPr>
            <w:tcW w:w="8522"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lang w:val="en-US" w:eastAsia="zh-CN"/>
              </w:rPr>
              <w:t>3</w:t>
            </w:r>
            <w:r>
              <w:rPr>
                <w:rFonts w:hint="eastAsia" w:ascii="宋体" w:hAnsi="宋体" w:cs="宋体"/>
                <w:b/>
                <w:bCs/>
                <w:kern w:val="0"/>
                <w:sz w:val="24"/>
              </w:rPr>
              <w:t>）门禁系统</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可视门禁室内机</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7"触控屏，双向语音</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可视门禁室外机</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4.3"触控屏，双向语音</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门禁控制器</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四门控制</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可视电源</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12V，2A</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双门磁力锁</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280KG</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单门磁力锁</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280KG</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台</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闭门器</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液压缓冲</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把</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r>
      <w:tr>
        <w:tblPrEx>
          <w:tblCellMar>
            <w:top w:w="0" w:type="dxa"/>
            <w:left w:w="108" w:type="dxa"/>
            <w:bottom w:w="0" w:type="dxa"/>
            <w:right w:w="108" w:type="dxa"/>
          </w:tblCellMar>
        </w:tblPrEx>
        <w:trPr>
          <w:trHeight w:val="300" w:hRule="atLeast"/>
        </w:trPr>
        <w:tc>
          <w:tcPr>
            <w:tcW w:w="4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开门按钮</w:t>
            </w:r>
          </w:p>
        </w:tc>
        <w:tc>
          <w:tcPr>
            <w:tcW w:w="30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86式</w:t>
            </w:r>
          </w:p>
        </w:tc>
        <w:tc>
          <w:tcPr>
            <w:tcW w:w="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个</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bl>
    <w:p>
      <w:pPr>
        <w:autoSpaceDE w:val="0"/>
        <w:autoSpaceDN w:val="0"/>
        <w:adjustRightInd w:val="0"/>
        <w:spacing w:line="360" w:lineRule="auto"/>
        <w:ind w:firstLine="480" w:firstLineChars="200"/>
        <w:jc w:val="left"/>
        <w:rPr>
          <w:rFonts w:ascii="宋体" w:hAnsi="宋体" w:cs="宋体"/>
          <w:kern w:val="0"/>
          <w:sz w:val="24"/>
        </w:rPr>
      </w:pPr>
    </w:p>
    <w:p>
      <w:pPr>
        <w:autoSpaceDE w:val="0"/>
        <w:autoSpaceDN w:val="0"/>
        <w:adjustRightInd w:val="0"/>
        <w:spacing w:line="360" w:lineRule="auto"/>
        <w:ind w:firstLine="0" w:firstLineChars="0"/>
        <w:jc w:val="left"/>
        <w:rPr>
          <w:rFonts w:hint="default"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三、信息系统及相关配件</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1</w:t>
      </w:r>
      <w:r>
        <w:rPr>
          <w:rFonts w:hint="eastAsia" w:ascii="宋体" w:hAnsi="宋体" w:cs="宋体"/>
          <w:b/>
          <w:kern w:val="0"/>
          <w:sz w:val="24"/>
        </w:rPr>
        <w:t>、示教系统</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基础要求：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每间手术室至少配置不低于60英寸的手术综合显示器1套，不低于55英寸内窥镜显示器各1套和不低于27英寸的内窥镜监视器2套，并配置为保障相应功能的其他处理设备；配置示教室设备1套，配置院内的手术记录和学习平台1套</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具备基本的手术教学功能并支持教学过程中的双向互动，院内网页直播、手术室内患者信息调阅功能；要求具备</w:t>
      </w:r>
      <w:r>
        <w:rPr>
          <w:rFonts w:asciiTheme="minorEastAsia" w:hAnsiTheme="minorEastAsia" w:eastAsiaTheme="minorEastAsia"/>
          <w:sz w:val="24"/>
        </w:rPr>
        <w:t>4K</w:t>
      </w:r>
      <w:r>
        <w:rPr>
          <w:rFonts w:hint="eastAsia" w:asciiTheme="minorEastAsia" w:hAnsiTheme="minorEastAsia" w:eastAsiaTheme="minorEastAsia"/>
          <w:sz w:val="24"/>
        </w:rPr>
        <w:t>图像采集显像和存储，具备5年以上的先进性。</w:t>
      </w:r>
    </w:p>
    <w:p>
      <w:pPr>
        <w:pStyle w:val="19"/>
        <w:numPr>
          <w:ilvl w:val="0"/>
          <w:numId w:val="2"/>
        </w:numPr>
        <w:spacing w:line="360" w:lineRule="auto"/>
        <w:ind w:left="425" w:hanging="425" w:firstLineChars="0"/>
        <w:rPr>
          <w:rFonts w:asciiTheme="minorEastAsia" w:hAnsiTheme="minorEastAsia" w:eastAsiaTheme="minorEastAsia"/>
          <w:sz w:val="24"/>
        </w:rPr>
      </w:pPr>
      <w:r>
        <w:rPr>
          <w:rFonts w:hint="eastAsia" w:asciiTheme="minorEastAsia" w:hAnsiTheme="minorEastAsia" w:eastAsiaTheme="minorEastAsia"/>
          <w:sz w:val="24"/>
        </w:rPr>
        <w:t>传输要求：整个系统基于院内现有的局域网搭建，以便能够在全院范围内拓展示教场所，避免建设专用的光纤网络以防止后续无法在其他房间开展示教工作的问题。</w:t>
      </w:r>
    </w:p>
    <w:p>
      <w:pPr>
        <w:pStyle w:val="19"/>
        <w:numPr>
          <w:ilvl w:val="0"/>
          <w:numId w:val="2"/>
        </w:numPr>
        <w:spacing w:line="360" w:lineRule="auto"/>
        <w:ind w:left="425" w:hanging="425" w:firstLineChars="0"/>
        <w:rPr>
          <w:rFonts w:asciiTheme="minorEastAsia" w:hAnsiTheme="minorEastAsia" w:eastAsiaTheme="minorEastAsia"/>
          <w:sz w:val="24"/>
        </w:rPr>
      </w:pPr>
      <w:r>
        <w:rPr>
          <w:rFonts w:hint="eastAsia" w:asciiTheme="minorEastAsia" w:hAnsiTheme="minorEastAsia" w:eastAsiaTheme="minorEastAsia"/>
          <w:sz w:val="24"/>
        </w:rPr>
        <w:t>手术示教要求：能够将手术室内的多路视频信号(全景摄像机、监护仪、腔镜等)包含手术信息传输到示教室,同时支持双向音视频互通服务。支持院内示教室、报告厅、会议室等其他场所同时观看手术示教；办公室等场所可以通过电脑、手机、PAD、等终端观看手术，手术分辨率能够支持到4</w:t>
      </w:r>
      <w:r>
        <w:rPr>
          <w:rFonts w:asciiTheme="minorEastAsia" w:hAnsiTheme="minorEastAsia" w:eastAsiaTheme="minorEastAsia"/>
          <w:sz w:val="24"/>
        </w:rPr>
        <w:t>K</w:t>
      </w:r>
      <w:r>
        <w:rPr>
          <w:rFonts w:hint="eastAsia" w:asciiTheme="minorEastAsia" w:hAnsiTheme="minorEastAsia" w:eastAsiaTheme="minorEastAsia"/>
          <w:sz w:val="24"/>
        </w:rPr>
        <w:t>格式。当观看人数较多时，其他人员能够通过网页观看手术，网页直播的分辨率同样支持到</w:t>
      </w:r>
      <w:r>
        <w:rPr>
          <w:rFonts w:asciiTheme="minorEastAsia" w:hAnsiTheme="minorEastAsia" w:eastAsiaTheme="minorEastAsia"/>
          <w:sz w:val="24"/>
        </w:rPr>
        <w:t>4</w:t>
      </w:r>
      <w:r>
        <w:rPr>
          <w:rFonts w:hint="eastAsia" w:asciiTheme="minorEastAsia" w:hAnsiTheme="minorEastAsia" w:eastAsiaTheme="minorEastAsia"/>
          <w:sz w:val="24"/>
        </w:rPr>
        <w:t>K格式。</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视频切换要求：可以将多路视频信号(宫腔镜视频信号、全景摄像机视频信号、监护设备信号、超声影像)方便地输出到不同的显示器上,并能够方便的进行切换，并实现多路视频源在同一块屏幕上显示,以便最大维度的获取手术相关信息，要求每台显示器至少能够显示6路影像集中显示及切换；显示的方式可以是单画面，画中画，四画面，六画面等；</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信息系统调阅要求：手术医生可以将要查看的多种患者信息,如:HIS、LIS、PACS、EMR等根据需要方便地在手术室内进行调阅；</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数据存储：能够以多种形式(U盘、学习平台集中存储)记录、存储术中的影音资料及患者和手术信息，并能够方便的通过网页进行点播学习。服务器能够存储至少2</w:t>
      </w:r>
      <w:r>
        <w:rPr>
          <w:rFonts w:asciiTheme="minorEastAsia" w:hAnsiTheme="minorEastAsia" w:eastAsiaTheme="minorEastAsia"/>
          <w:sz w:val="24"/>
          <w:szCs w:val="24"/>
        </w:rPr>
        <w:t>000</w:t>
      </w:r>
      <w:r>
        <w:rPr>
          <w:rFonts w:hint="eastAsia" w:asciiTheme="minorEastAsia" w:hAnsiTheme="minorEastAsia" w:eastAsiaTheme="minorEastAsia"/>
          <w:sz w:val="24"/>
          <w:szCs w:val="24"/>
        </w:rPr>
        <w:t>小时的4</w:t>
      </w:r>
      <w:r>
        <w:rPr>
          <w:rFonts w:asciiTheme="minorEastAsia" w:hAnsiTheme="minorEastAsia" w:eastAsiaTheme="minorEastAsia"/>
          <w:sz w:val="24"/>
          <w:szCs w:val="24"/>
        </w:rPr>
        <w:t>K</w:t>
      </w:r>
      <w:r>
        <w:rPr>
          <w:rFonts w:hint="eastAsia" w:asciiTheme="minorEastAsia" w:hAnsiTheme="minorEastAsia" w:eastAsiaTheme="minorEastAsia"/>
          <w:sz w:val="24"/>
          <w:szCs w:val="24"/>
        </w:rPr>
        <w:t>分辨率手术资料；</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控制要求：要求在手术室显示器上通过触摸方式可以进行设备的控制和示教，录制等功能的控制。由于手术室面积较小，避免再增加额外的小尺寸触摸显示器，需要将控制功能整合到手术室综合显示器上。</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互联网手术直播：要求每间手术室均能进行互联网手术示教功能，在手术室可自主开启互联网的手术直播功能，要求直播能够以画中画的方式同时显示宫腔镜内容和医生操作手法；</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院外学术会议：要求设备能够支持在院外召开学术会议，进行手术的观摩和互动，实现音视频的双向互通，要求同样具备4K分辨率的传输能力；</w:t>
      </w:r>
    </w:p>
    <w:p>
      <w:pPr>
        <w:pStyle w:val="27"/>
        <w:numPr>
          <w:ilvl w:val="0"/>
          <w:numId w:val="2"/>
        </w:numPr>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手术室便捷工具：在手术室内提供方便书写电子白板功能，随意批注和擦除、保存等；能够提供手术画面的批注功能，便于在手术室内调阅手术方案进行讨论和标注。能够方便进行手术的快照，要求系统内置标准的手术目录并对接手术排班信息。</w:t>
      </w:r>
    </w:p>
    <w:p>
      <w:pPr>
        <w:pStyle w:val="27"/>
        <w:numPr>
          <w:ilvl w:val="0"/>
          <w:numId w:val="2"/>
        </w:numPr>
        <w:spacing w:line="360" w:lineRule="auto"/>
        <w:ind w:left="425" w:leftChars="0" w:hanging="425" w:firstLineChars="0"/>
      </w:pPr>
      <w:r>
        <w:rPr>
          <w:rFonts w:hint="eastAsia" w:asciiTheme="minorEastAsia" w:hAnsiTheme="minorEastAsia" w:eastAsiaTheme="minorEastAsia"/>
          <w:sz w:val="24"/>
          <w:szCs w:val="24"/>
        </w:rPr>
        <w:t>要求综合显示器的尺寸不低于6</w:t>
      </w:r>
      <w:r>
        <w:rPr>
          <w:rFonts w:asciiTheme="minorEastAsia" w:hAnsiTheme="minorEastAsia" w:eastAsiaTheme="minorEastAsia"/>
          <w:sz w:val="24"/>
          <w:szCs w:val="24"/>
        </w:rPr>
        <w:t>0</w:t>
      </w:r>
      <w:r>
        <w:rPr>
          <w:rFonts w:hint="eastAsia" w:asciiTheme="minorEastAsia" w:hAnsiTheme="minorEastAsia" w:eastAsiaTheme="minorEastAsia"/>
          <w:sz w:val="24"/>
          <w:szCs w:val="24"/>
        </w:rPr>
        <w:t>英寸，分辨率不低于</w:t>
      </w:r>
      <w:r>
        <w:rPr>
          <w:rFonts w:asciiTheme="minorEastAsia" w:hAnsiTheme="minorEastAsia" w:eastAsiaTheme="minorEastAsia"/>
          <w:sz w:val="24"/>
          <w:szCs w:val="24"/>
        </w:rPr>
        <w:t>4K</w:t>
      </w:r>
      <w:r>
        <w:rPr>
          <w:rFonts w:hint="eastAsia" w:asciiTheme="minorEastAsia" w:hAnsiTheme="minorEastAsia" w:eastAsiaTheme="minorEastAsia"/>
          <w:sz w:val="24"/>
          <w:szCs w:val="24"/>
        </w:rPr>
        <w:t>，安装方式为内嵌式安装；2</w:t>
      </w:r>
      <w:r>
        <w:rPr>
          <w:rFonts w:asciiTheme="minorEastAsia" w:hAnsiTheme="minorEastAsia" w:eastAsiaTheme="minorEastAsia"/>
          <w:sz w:val="24"/>
          <w:szCs w:val="24"/>
        </w:rPr>
        <w:t>7</w:t>
      </w:r>
      <w:r>
        <w:rPr>
          <w:rFonts w:hint="eastAsia" w:asciiTheme="minorEastAsia" w:hAnsiTheme="minorEastAsia" w:eastAsiaTheme="minorEastAsia"/>
          <w:sz w:val="24"/>
          <w:szCs w:val="24"/>
        </w:rPr>
        <w:t>英寸内窥镜显示器分辨率不低于4</w:t>
      </w:r>
      <w:r>
        <w:rPr>
          <w:rFonts w:asciiTheme="minorEastAsia" w:hAnsiTheme="minorEastAsia" w:eastAsiaTheme="minorEastAsia"/>
          <w:sz w:val="24"/>
          <w:szCs w:val="24"/>
        </w:rPr>
        <w:t>K</w:t>
      </w:r>
      <w:r>
        <w:rPr>
          <w:rFonts w:hint="eastAsia" w:asciiTheme="minorEastAsia" w:hAnsiTheme="minorEastAsia" w:eastAsiaTheme="minorEastAsia"/>
          <w:sz w:val="24"/>
          <w:szCs w:val="24"/>
        </w:rPr>
        <w:t>，安装方式为吊臂安装；</w:t>
      </w:r>
      <w:r>
        <w:rPr>
          <w:rFonts w:asciiTheme="minorEastAsia" w:hAnsiTheme="minorEastAsia" w:eastAsiaTheme="minorEastAsia"/>
          <w:sz w:val="24"/>
          <w:szCs w:val="24"/>
        </w:rPr>
        <w:t>55</w:t>
      </w:r>
      <w:r>
        <w:rPr>
          <w:rFonts w:hint="eastAsia" w:asciiTheme="minorEastAsia" w:hAnsiTheme="minorEastAsia" w:eastAsiaTheme="minorEastAsia"/>
          <w:sz w:val="24"/>
          <w:szCs w:val="24"/>
        </w:rPr>
        <w:t>英寸内窥镜显示器分辨率不低于4</w:t>
      </w:r>
      <w:r>
        <w:rPr>
          <w:rFonts w:asciiTheme="minorEastAsia" w:hAnsiTheme="minorEastAsia" w:eastAsiaTheme="minorEastAsia"/>
          <w:sz w:val="24"/>
          <w:szCs w:val="24"/>
        </w:rPr>
        <w:t>K,</w:t>
      </w:r>
      <w:r>
        <w:rPr>
          <w:rFonts w:hint="eastAsia" w:asciiTheme="minorEastAsia" w:hAnsiTheme="minorEastAsia" w:eastAsiaTheme="minorEastAsia"/>
          <w:sz w:val="24"/>
          <w:szCs w:val="24"/>
        </w:rPr>
        <w:t>安装方式为内嵌式安装或者采用吊塔安装；</w:t>
      </w:r>
    </w:p>
    <w:p>
      <w:pPr>
        <w:numPr>
          <w:ilvl w:val="-1"/>
          <w:numId w:val="0"/>
        </w:numPr>
        <w:autoSpaceDE w:val="0"/>
        <w:autoSpaceDN w:val="0"/>
        <w:adjustRightInd w:val="0"/>
        <w:spacing w:line="360" w:lineRule="auto"/>
        <w:ind w:left="420" w:firstLine="0" w:firstLineChars="0"/>
        <w:jc w:val="left"/>
        <w:rPr>
          <w:rFonts w:hint="eastAsia" w:ascii="宋体" w:hAnsi="宋体" w:cs="宋体"/>
          <w:b/>
          <w:kern w:val="0"/>
          <w:sz w:val="24"/>
          <w:lang w:val="en-US" w:eastAsia="zh-CN"/>
        </w:rPr>
      </w:pPr>
      <w:r>
        <w:rPr>
          <w:rFonts w:hint="eastAsia" w:ascii="宋体" w:hAnsi="宋体" w:cs="宋体"/>
          <w:b/>
          <w:kern w:val="0"/>
          <w:sz w:val="24"/>
          <w:lang w:val="en-US" w:eastAsia="zh-CN"/>
        </w:rPr>
        <w:t xml:space="preserve">1.1 </w:t>
      </w:r>
      <w:r>
        <w:rPr>
          <w:rFonts w:hint="eastAsia" w:ascii="宋体" w:hAnsi="宋体" w:cs="宋体"/>
          <w:b/>
          <w:kern w:val="0"/>
          <w:sz w:val="24"/>
        </w:rPr>
        <w:t>示教系统</w:t>
      </w:r>
      <w:r>
        <w:rPr>
          <w:rFonts w:hint="eastAsia" w:ascii="宋体" w:hAnsi="宋体" w:cs="宋体"/>
          <w:b/>
          <w:kern w:val="0"/>
          <w:sz w:val="24"/>
          <w:lang w:val="en-US" w:eastAsia="zh-CN"/>
        </w:rPr>
        <w:t>要求包含如下子系统或功能模块：</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A.</w:t>
      </w:r>
      <w:r>
        <w:rPr>
          <w:rFonts w:hint="eastAsia" w:ascii="宋体" w:hAnsi="宋体" w:cs="宋体"/>
          <w:b/>
          <w:kern w:val="0"/>
          <w:sz w:val="24"/>
        </w:rPr>
        <w:t>手术室可视化综合管理系统</w:t>
      </w:r>
    </w:p>
    <w:p>
      <w:pPr>
        <w:spacing w:line="360" w:lineRule="auto"/>
        <w:rPr>
          <w:sz w:val="24"/>
        </w:rPr>
      </w:pPr>
      <w:r>
        <w:rPr>
          <w:rFonts w:hint="eastAsia"/>
          <w:sz w:val="24"/>
        </w:rPr>
        <w:t xml:space="preserve"> </w:t>
      </w:r>
      <w:r>
        <w:rPr>
          <w:sz w:val="24"/>
        </w:rPr>
        <w:t xml:space="preserve">   </w:t>
      </w:r>
      <w:r>
        <w:rPr>
          <w:rFonts w:hint="eastAsia"/>
          <w:sz w:val="24"/>
        </w:rPr>
        <w:t>系统包含：影像调度系统、手术直播与点播系统、手术文献记录系统、手术室百宝箱模块。</w:t>
      </w:r>
    </w:p>
    <w:p>
      <w:pPr>
        <w:pStyle w:val="19"/>
        <w:numPr>
          <w:ilvl w:val="0"/>
          <w:numId w:val="3"/>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通过手术室可视化综合管理系统可对手术室内全景、内镜、监护仪、术中超声、麻醉等影像进行切换和控制</w:t>
      </w:r>
    </w:p>
    <w:p>
      <w:pPr>
        <w:pStyle w:val="19"/>
        <w:numPr>
          <w:ilvl w:val="0"/>
          <w:numId w:val="3"/>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人性化操作界面，通过数字化手术室内综合显示大屏可对数字化系统进行控制，实现数字化手术室所有操控功能，要求界面为简体中文；</w:t>
      </w:r>
    </w:p>
    <w:p>
      <w:pPr>
        <w:pStyle w:val="19"/>
        <w:numPr>
          <w:ilvl w:val="0"/>
          <w:numId w:val="3"/>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手术室常用快捷工具：包括但不限于如下工具，观片灯模式，可以使用此模式观看传统胶片；背景音乐：在手术室过程中播放音乐功能；电子白板：支持使用电子白板进行书写、记录、协作，可对手术画面冻结并进行批注、讨论；支持在综合显示器上显示手术计时、麻醉计时、北京时间；手术快照、精彩片段记录、音量调整等；</w:t>
      </w:r>
    </w:p>
    <w:p>
      <w:pPr>
        <w:pStyle w:val="19"/>
        <w:numPr>
          <w:ilvl w:val="0"/>
          <w:numId w:val="3"/>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支持信息系统调阅，通过手术室内交互显示系统可调阅患者电子病例、PACS等信息；</w:t>
      </w:r>
    </w:p>
    <w:p>
      <w:pPr>
        <w:pStyle w:val="19"/>
        <w:numPr>
          <w:ilvl w:val="0"/>
          <w:numId w:val="3"/>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手术直播模块，手术室可控制手术观看权限、直播发出的信号源，支持开启/关闭互联网直播；为防止出现意外，应该具备直播延时功能，可以设定直播从1</w:t>
      </w:r>
      <w:r>
        <w:rPr>
          <w:rFonts w:asciiTheme="minorEastAsia" w:hAnsiTheme="minorEastAsia"/>
          <w:sz w:val="24"/>
          <w:szCs w:val="24"/>
        </w:rPr>
        <w:t>00</w:t>
      </w:r>
      <w:r>
        <w:rPr>
          <w:rFonts w:hint="eastAsia" w:asciiTheme="minorEastAsia" w:hAnsiTheme="minorEastAsia"/>
          <w:sz w:val="24"/>
          <w:szCs w:val="24"/>
        </w:rPr>
        <w:t>毫秒-</w:t>
      </w:r>
      <w:r>
        <w:rPr>
          <w:rFonts w:asciiTheme="minorEastAsia" w:hAnsiTheme="minorEastAsia"/>
          <w:sz w:val="24"/>
          <w:szCs w:val="24"/>
        </w:rPr>
        <w:t>5</w:t>
      </w:r>
      <w:r>
        <w:rPr>
          <w:rFonts w:hint="eastAsia" w:asciiTheme="minorEastAsia" w:hAnsiTheme="minorEastAsia"/>
          <w:sz w:val="24"/>
          <w:szCs w:val="24"/>
        </w:rPr>
        <w:t>秒的延时，可以随时切断手术直播；</w:t>
      </w:r>
    </w:p>
    <w:p>
      <w:pPr>
        <w:pStyle w:val="19"/>
        <w:numPr>
          <w:ilvl w:val="-1"/>
          <w:numId w:val="0"/>
        </w:numPr>
        <w:spacing w:line="360" w:lineRule="auto"/>
        <w:ind w:left="420" w:firstLine="0" w:firstLineChars="0"/>
        <w:textAlignment w:val="baseline"/>
        <w:rPr>
          <w:rFonts w:hint="eastAsia" w:asciiTheme="minorEastAsia" w:hAnsiTheme="minorEastAsia"/>
          <w:sz w:val="24"/>
          <w:szCs w:val="24"/>
        </w:rPr>
      </w:pP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B.</w:t>
      </w:r>
      <w:r>
        <w:rPr>
          <w:rFonts w:hint="eastAsia" w:ascii="宋体" w:hAnsi="宋体" w:cs="宋体"/>
          <w:b/>
          <w:kern w:val="0"/>
          <w:sz w:val="24"/>
        </w:rPr>
        <w:t>手术示教交互控制系统</w:t>
      </w:r>
    </w:p>
    <w:p>
      <w:pPr>
        <w:spacing w:line="360" w:lineRule="auto"/>
        <w:rPr>
          <w:rFonts w:ascii="宋体" w:hAnsi="宋体"/>
          <w:sz w:val="24"/>
        </w:rPr>
      </w:pPr>
      <w:r>
        <w:rPr>
          <w:rFonts w:hint="eastAsia" w:ascii="宋体" w:hAnsi="宋体"/>
          <w:sz w:val="24"/>
        </w:rPr>
        <w:t>本系统包含示教交互控制系统、影像调度系统、设备控制系统。</w:t>
      </w:r>
    </w:p>
    <w:p>
      <w:pPr>
        <w:pStyle w:val="19"/>
        <w:numPr>
          <w:ilvl w:val="0"/>
          <w:numId w:val="4"/>
        </w:numPr>
        <w:spacing w:line="360" w:lineRule="auto"/>
        <w:ind w:firstLineChars="0"/>
        <w:textAlignment w:val="baseline"/>
        <w:rPr>
          <w:rFonts w:ascii="宋体" w:hAnsi="宋体"/>
          <w:sz w:val="24"/>
          <w:szCs w:val="24"/>
        </w:rPr>
      </w:pPr>
      <w:r>
        <w:rPr>
          <w:rFonts w:hint="eastAsia" w:ascii="宋体" w:hAnsi="宋体"/>
          <w:sz w:val="24"/>
          <w:szCs w:val="24"/>
        </w:rPr>
        <w:t>通过示教交互控制软件可对直播的手术室内全景、内镜、监护仪、术中超声等影像进行切换和控制</w:t>
      </w:r>
    </w:p>
    <w:p>
      <w:pPr>
        <w:pStyle w:val="19"/>
        <w:numPr>
          <w:ilvl w:val="0"/>
          <w:numId w:val="4"/>
        </w:numPr>
        <w:spacing w:line="360" w:lineRule="auto"/>
        <w:ind w:firstLineChars="0"/>
        <w:textAlignment w:val="baseline"/>
        <w:rPr>
          <w:rFonts w:ascii="宋体" w:hAnsi="宋体"/>
          <w:sz w:val="24"/>
          <w:szCs w:val="24"/>
        </w:rPr>
      </w:pPr>
      <w:r>
        <w:rPr>
          <w:rFonts w:hint="eastAsia" w:ascii="宋体" w:hAnsi="宋体"/>
          <w:sz w:val="24"/>
          <w:szCs w:val="24"/>
        </w:rPr>
        <w:t>可以选择不用的手术室进行观摩，选择手术室后后即可观看手术并进行双向互动；</w:t>
      </w:r>
    </w:p>
    <w:p>
      <w:pPr>
        <w:pStyle w:val="19"/>
        <w:numPr>
          <w:ilvl w:val="0"/>
          <w:numId w:val="4"/>
        </w:numPr>
        <w:spacing w:line="360" w:lineRule="auto"/>
        <w:ind w:firstLineChars="0"/>
        <w:textAlignment w:val="baseline"/>
        <w:rPr>
          <w:rFonts w:ascii="宋体" w:hAnsi="宋体"/>
          <w:sz w:val="24"/>
          <w:szCs w:val="24"/>
        </w:rPr>
      </w:pPr>
      <w:r>
        <w:rPr>
          <w:rFonts w:ascii="宋体" w:hAnsi="宋体"/>
          <w:sz w:val="24"/>
          <w:szCs w:val="24"/>
        </w:rPr>
        <w:t>支持多分屏模式，单画面、三画面、四画面、六画面、画中画可选</w:t>
      </w:r>
    </w:p>
    <w:p>
      <w:pPr>
        <w:pStyle w:val="19"/>
        <w:numPr>
          <w:ilvl w:val="0"/>
          <w:numId w:val="4"/>
        </w:numPr>
        <w:spacing w:line="360" w:lineRule="auto"/>
        <w:ind w:firstLineChars="0"/>
        <w:textAlignment w:val="baseline"/>
        <w:rPr>
          <w:rFonts w:ascii="宋体" w:hAnsi="宋体"/>
          <w:sz w:val="24"/>
          <w:szCs w:val="24"/>
        </w:rPr>
      </w:pPr>
      <w:r>
        <w:rPr>
          <w:rFonts w:hint="eastAsia" w:ascii="宋体" w:hAnsi="宋体"/>
          <w:sz w:val="24"/>
          <w:szCs w:val="24"/>
        </w:rPr>
        <w:t>支持多显示器观摩手术，也可以通过此终端控制其他示教显示器的画面；</w:t>
      </w:r>
    </w:p>
    <w:p>
      <w:pPr>
        <w:pStyle w:val="19"/>
        <w:numPr>
          <w:ilvl w:val="0"/>
          <w:numId w:val="4"/>
        </w:numPr>
        <w:spacing w:line="360" w:lineRule="auto"/>
        <w:ind w:firstLineChars="0"/>
        <w:textAlignment w:val="baseline"/>
        <w:rPr>
          <w:rFonts w:ascii="宋体" w:hAnsi="宋体"/>
          <w:sz w:val="24"/>
          <w:szCs w:val="24"/>
        </w:rPr>
      </w:pPr>
      <w:r>
        <w:rPr>
          <w:rFonts w:hint="eastAsia" w:ascii="宋体" w:hAnsi="宋体"/>
          <w:sz w:val="24"/>
          <w:szCs w:val="24"/>
        </w:rPr>
        <w:t>设备控制模块，既可以控制示教室全景摄像机，也可对正在示教的手术室全景摄像机进行远端控制</w:t>
      </w:r>
      <w:r>
        <w:rPr>
          <w:rFonts w:ascii="宋体" w:hAnsi="宋体"/>
          <w:sz w:val="24"/>
          <w:szCs w:val="24"/>
        </w:rPr>
        <w:t xml:space="preserve"> </w:t>
      </w:r>
      <w:r>
        <w:rPr>
          <w:rFonts w:hint="eastAsia" w:ascii="宋体" w:hAnsi="宋体"/>
          <w:sz w:val="24"/>
          <w:szCs w:val="24"/>
        </w:rPr>
        <w:t>；</w:t>
      </w:r>
    </w:p>
    <w:p>
      <w:pPr>
        <w:pStyle w:val="19"/>
        <w:numPr>
          <w:ilvl w:val="0"/>
          <w:numId w:val="4"/>
        </w:numPr>
        <w:spacing w:line="360" w:lineRule="auto"/>
        <w:ind w:firstLineChars="0"/>
        <w:textAlignment w:val="baseline"/>
        <w:rPr>
          <w:rFonts w:ascii="宋体" w:hAnsi="宋体"/>
          <w:sz w:val="24"/>
          <w:szCs w:val="24"/>
        </w:rPr>
      </w:pPr>
      <w:r>
        <w:rPr>
          <w:rFonts w:hint="eastAsia" w:ascii="宋体" w:hAnsi="宋体"/>
          <w:sz w:val="24"/>
          <w:szCs w:val="24"/>
        </w:rPr>
        <w:t>点播功能：可以通过示教综合显示器，对已经录制并完成发布的手术内容进行点播教学；</w:t>
      </w:r>
    </w:p>
    <w:p>
      <w:pPr>
        <w:autoSpaceDE w:val="0"/>
        <w:autoSpaceDN w:val="0"/>
        <w:adjustRightInd w:val="0"/>
        <w:spacing w:line="360" w:lineRule="auto"/>
        <w:ind w:firstLine="241" w:firstLineChars="100"/>
        <w:jc w:val="left"/>
        <w:rPr>
          <w:rFonts w:ascii="宋体" w:hAnsi="宋体" w:cs="宋体"/>
          <w:b/>
          <w:kern w:val="0"/>
          <w:sz w:val="24"/>
        </w:rPr>
      </w:pPr>
      <w:r>
        <w:rPr>
          <w:rFonts w:hint="eastAsia" w:ascii="宋体" w:hAnsi="宋体" w:cs="宋体"/>
          <w:b/>
          <w:kern w:val="0"/>
          <w:sz w:val="24"/>
          <w:lang w:val="en-US" w:eastAsia="zh-CN"/>
        </w:rPr>
        <w:t>C.</w:t>
      </w:r>
      <w:r>
        <w:rPr>
          <w:rFonts w:hint="eastAsia" w:ascii="宋体" w:hAnsi="宋体" w:cs="宋体"/>
          <w:b/>
          <w:kern w:val="0"/>
          <w:sz w:val="24"/>
        </w:rPr>
        <w:t>移动控制软件</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示教终端交互功能：支持使用平板电脑控制示教综合显示器；</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视频切换功能：支持使用平板电脑控制任意显示设备的画面布局，与内容显示</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设备控制：支持使用平板电脑控制音频，示教室摄像设备，手术室摄像设备；</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直播观看功能：支持直接使用平板电脑观看手术示教；</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手术点播功能：支持使用平板电脑进行云平台的手术进行点播；</w:t>
      </w:r>
    </w:p>
    <w:p>
      <w:pPr>
        <w:pStyle w:val="19"/>
        <w:numPr>
          <w:ilvl w:val="0"/>
          <w:numId w:val="5"/>
        </w:numPr>
        <w:spacing w:line="360" w:lineRule="auto"/>
        <w:ind w:firstLineChars="0"/>
        <w:rPr>
          <w:rFonts w:ascii="宋体" w:hAnsi="宋体"/>
          <w:sz w:val="24"/>
          <w:szCs w:val="24"/>
        </w:rPr>
      </w:pPr>
      <w:r>
        <w:rPr>
          <w:rFonts w:hint="eastAsia" w:ascii="宋体" w:hAnsi="宋体"/>
          <w:sz w:val="24"/>
          <w:szCs w:val="24"/>
        </w:rPr>
        <w:t>手术室监控：支持手术相关科室主任使用平板电脑监控当前手术室影像，进程进行双向对话；</w:t>
      </w:r>
    </w:p>
    <w:p>
      <w:pPr>
        <w:autoSpaceDE w:val="0"/>
        <w:autoSpaceDN w:val="0"/>
        <w:adjustRightInd w:val="0"/>
        <w:spacing w:line="360" w:lineRule="auto"/>
        <w:ind w:firstLine="241" w:firstLineChars="100"/>
        <w:jc w:val="left"/>
        <w:rPr>
          <w:rFonts w:ascii="宋体" w:hAnsi="宋体" w:cs="宋体"/>
          <w:b/>
          <w:kern w:val="0"/>
          <w:sz w:val="24"/>
        </w:rPr>
      </w:pPr>
      <w:r>
        <w:rPr>
          <w:rFonts w:hint="eastAsia" w:ascii="宋体" w:hAnsi="宋体" w:cs="宋体"/>
          <w:b/>
          <w:kern w:val="0"/>
          <w:sz w:val="24"/>
          <w:lang w:val="en-US" w:eastAsia="zh-CN"/>
        </w:rPr>
        <w:t>D.</w:t>
      </w:r>
      <w:r>
        <w:rPr>
          <w:rFonts w:hint="eastAsia" w:ascii="宋体" w:hAnsi="宋体" w:cs="宋体"/>
          <w:b/>
          <w:kern w:val="0"/>
          <w:sz w:val="24"/>
        </w:rPr>
        <w:t>手术室设备管理系统</w:t>
      </w:r>
    </w:p>
    <w:p>
      <w:pPr>
        <w:pStyle w:val="19"/>
        <w:numPr>
          <w:ilvl w:val="0"/>
          <w:numId w:val="6"/>
        </w:numPr>
        <w:spacing w:line="360" w:lineRule="auto"/>
        <w:ind w:firstLineChars="0"/>
        <w:rPr>
          <w:rFonts w:asciiTheme="minorEastAsia" w:hAnsiTheme="minorEastAsia"/>
          <w:sz w:val="24"/>
        </w:rPr>
      </w:pPr>
      <w:r>
        <w:rPr>
          <w:rFonts w:hint="eastAsia" w:asciiTheme="minorEastAsia" w:hAnsiTheme="minorEastAsia"/>
          <w:sz w:val="24"/>
        </w:rPr>
        <w:t>服务器监控，可以对服务器进行磁盘，内存，处理器等进行监控，并对磁盘容量进行预警；</w:t>
      </w:r>
    </w:p>
    <w:p>
      <w:pPr>
        <w:pStyle w:val="19"/>
        <w:numPr>
          <w:ilvl w:val="0"/>
          <w:numId w:val="6"/>
        </w:numPr>
        <w:spacing w:line="360" w:lineRule="auto"/>
        <w:ind w:firstLineChars="0"/>
        <w:rPr>
          <w:rFonts w:asciiTheme="minorEastAsia" w:hAnsiTheme="minorEastAsia"/>
          <w:sz w:val="24"/>
        </w:rPr>
      </w:pPr>
      <w:r>
        <w:rPr>
          <w:rFonts w:hint="eastAsia" w:asciiTheme="minorEastAsia" w:hAnsiTheme="minorEastAsia"/>
          <w:sz w:val="24"/>
        </w:rPr>
        <w:t>设备信息管理：设备注册，维护，设备配置信息，设备类别，ID，数量，型号的管理；</w:t>
      </w:r>
    </w:p>
    <w:p>
      <w:pPr>
        <w:pStyle w:val="19"/>
        <w:numPr>
          <w:ilvl w:val="0"/>
          <w:numId w:val="6"/>
        </w:numPr>
        <w:spacing w:line="360" w:lineRule="auto"/>
        <w:ind w:firstLineChars="0"/>
        <w:rPr>
          <w:rFonts w:asciiTheme="minorEastAsia" w:hAnsiTheme="minorEastAsia"/>
          <w:sz w:val="24"/>
        </w:rPr>
      </w:pPr>
      <w:r>
        <w:rPr>
          <w:rFonts w:hint="eastAsia" w:asciiTheme="minorEastAsia" w:hAnsiTheme="minorEastAsia"/>
          <w:sz w:val="24"/>
        </w:rPr>
        <w:t>支持设备信息支持多条件查询；</w:t>
      </w:r>
    </w:p>
    <w:p>
      <w:pPr>
        <w:pStyle w:val="19"/>
        <w:numPr>
          <w:ilvl w:val="0"/>
          <w:numId w:val="6"/>
        </w:numPr>
        <w:spacing w:line="360" w:lineRule="auto"/>
        <w:ind w:firstLineChars="0"/>
        <w:rPr>
          <w:rFonts w:asciiTheme="minorEastAsia" w:hAnsiTheme="minorEastAsia"/>
          <w:sz w:val="24"/>
        </w:rPr>
      </w:pPr>
      <w:r>
        <w:rPr>
          <w:rFonts w:hint="eastAsia" w:asciiTheme="minorEastAsia" w:hAnsiTheme="minorEastAsia"/>
          <w:sz w:val="24"/>
        </w:rPr>
        <w:t>支持设备接入合法性识别；</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E.</w:t>
      </w:r>
      <w:r>
        <w:rPr>
          <w:rFonts w:hint="eastAsia" w:ascii="宋体" w:hAnsi="宋体" w:cs="宋体"/>
          <w:b/>
          <w:kern w:val="0"/>
          <w:sz w:val="24"/>
        </w:rPr>
        <w:t>手术室业务管理系统</w:t>
      </w:r>
    </w:p>
    <w:p>
      <w:pPr>
        <w:pStyle w:val="19"/>
        <w:numPr>
          <w:ilvl w:val="0"/>
          <w:numId w:val="7"/>
        </w:numPr>
        <w:spacing w:line="360" w:lineRule="auto"/>
        <w:ind w:firstLineChars="0"/>
        <w:rPr>
          <w:rFonts w:asciiTheme="minorEastAsia" w:hAnsiTheme="minorEastAsia"/>
          <w:sz w:val="24"/>
        </w:rPr>
      </w:pPr>
      <w:r>
        <w:rPr>
          <w:rFonts w:hint="eastAsia" w:asciiTheme="minorEastAsia" w:hAnsiTheme="minorEastAsia"/>
          <w:sz w:val="24"/>
        </w:rPr>
        <w:t>用户管理：用户信息录入和编辑可以对接信息系统同步OA或HIS系统用户，也可以通过表格集中导入；</w:t>
      </w:r>
    </w:p>
    <w:p>
      <w:pPr>
        <w:pStyle w:val="19"/>
        <w:numPr>
          <w:ilvl w:val="0"/>
          <w:numId w:val="7"/>
        </w:numPr>
        <w:spacing w:line="360" w:lineRule="auto"/>
        <w:ind w:firstLineChars="0"/>
        <w:rPr>
          <w:rFonts w:asciiTheme="minorEastAsia" w:hAnsiTheme="minorEastAsia"/>
          <w:sz w:val="24"/>
        </w:rPr>
      </w:pPr>
      <w:r>
        <w:rPr>
          <w:rFonts w:hint="eastAsia" w:asciiTheme="minorEastAsia" w:hAnsiTheme="minorEastAsia"/>
          <w:sz w:val="24"/>
        </w:rPr>
        <w:t>基础信息维护：院区管理，科室管理，手术间管理，支持以表格方式导入；</w:t>
      </w:r>
    </w:p>
    <w:p>
      <w:pPr>
        <w:pStyle w:val="19"/>
        <w:numPr>
          <w:ilvl w:val="0"/>
          <w:numId w:val="7"/>
        </w:numPr>
        <w:spacing w:line="360" w:lineRule="auto"/>
        <w:ind w:firstLineChars="0"/>
        <w:rPr>
          <w:rFonts w:asciiTheme="minorEastAsia" w:hAnsiTheme="minorEastAsia"/>
          <w:sz w:val="24"/>
        </w:rPr>
      </w:pPr>
      <w:r>
        <w:rPr>
          <w:rFonts w:hint="eastAsia" w:asciiTheme="minorEastAsia" w:hAnsiTheme="minorEastAsia"/>
          <w:sz w:val="24"/>
        </w:rPr>
        <w:t>角色管理：角色信息编辑，角色名称设置，角色权限分配，功能模块授权，</w:t>
      </w:r>
    </w:p>
    <w:p>
      <w:pPr>
        <w:pStyle w:val="19"/>
        <w:numPr>
          <w:ilvl w:val="0"/>
          <w:numId w:val="7"/>
        </w:numPr>
        <w:spacing w:line="360" w:lineRule="auto"/>
        <w:ind w:firstLineChars="0"/>
        <w:rPr>
          <w:rFonts w:asciiTheme="minorEastAsia" w:hAnsiTheme="minorEastAsia"/>
          <w:sz w:val="24"/>
        </w:rPr>
      </w:pPr>
      <w:r>
        <w:rPr>
          <w:rFonts w:hint="eastAsia" w:asciiTheme="minorEastAsia" w:hAnsiTheme="minorEastAsia"/>
          <w:sz w:val="24"/>
        </w:rPr>
        <w:t>权限管理：功能操作授权，登录节点授权，设备使用授权，直播观看范围授权，录像访问范围授权，支持角色的权限自由分配</w:t>
      </w:r>
    </w:p>
    <w:p>
      <w:pPr>
        <w:pStyle w:val="19"/>
        <w:numPr>
          <w:ilvl w:val="0"/>
          <w:numId w:val="7"/>
        </w:numPr>
        <w:spacing w:line="360" w:lineRule="auto"/>
        <w:ind w:firstLineChars="0"/>
        <w:rPr>
          <w:rFonts w:asciiTheme="minorEastAsia" w:hAnsiTheme="minorEastAsia"/>
          <w:sz w:val="24"/>
        </w:rPr>
      </w:pPr>
      <w:r>
        <w:rPr>
          <w:rFonts w:hint="eastAsia" w:asciiTheme="minorEastAsia" w:hAnsiTheme="minorEastAsia"/>
          <w:sz w:val="24"/>
        </w:rPr>
        <w:t>支持录制视频发布，并设置发布权限和发布分类</w:t>
      </w:r>
    </w:p>
    <w:p>
      <w:pPr>
        <w:pStyle w:val="19"/>
        <w:numPr>
          <w:ilvl w:val="0"/>
          <w:numId w:val="7"/>
        </w:numPr>
        <w:ind w:firstLineChars="0"/>
        <w:rPr>
          <w:rFonts w:asciiTheme="minorEastAsia" w:hAnsiTheme="minorEastAsia"/>
        </w:rPr>
      </w:pPr>
      <w:r>
        <w:rPr>
          <w:rFonts w:hint="eastAsia" w:asciiTheme="minorEastAsia" w:hAnsiTheme="minorEastAsia"/>
        </w:rPr>
        <w:t>支持手术排班的对接；</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F.</w:t>
      </w:r>
      <w:r>
        <w:rPr>
          <w:rFonts w:hint="eastAsia" w:ascii="宋体" w:hAnsi="宋体" w:cs="宋体"/>
          <w:b/>
          <w:kern w:val="0"/>
          <w:sz w:val="24"/>
        </w:rPr>
        <w:t>互联网直播模块：</w:t>
      </w:r>
    </w:p>
    <w:p>
      <w:pPr>
        <w:pStyle w:val="19"/>
        <w:numPr>
          <w:ilvl w:val="0"/>
          <w:numId w:val="8"/>
        </w:numPr>
        <w:spacing w:line="360" w:lineRule="auto"/>
        <w:ind w:firstLineChars="0"/>
        <w:rPr>
          <w:rFonts w:asciiTheme="minorEastAsia" w:hAnsiTheme="minorEastAsia"/>
          <w:sz w:val="24"/>
        </w:rPr>
      </w:pPr>
      <w:r>
        <w:rPr>
          <w:rFonts w:hint="eastAsia" w:asciiTheme="minorEastAsia" w:hAnsiTheme="minorEastAsia"/>
          <w:sz w:val="24"/>
        </w:rPr>
        <w:t>提供不低于</w:t>
      </w:r>
      <w:r>
        <w:rPr>
          <w:rFonts w:hint="eastAsia" w:asciiTheme="minorEastAsia" w:hAnsiTheme="minorEastAsia"/>
          <w:sz w:val="24"/>
          <w:lang w:val="en-US" w:eastAsia="zh-CN"/>
        </w:rPr>
        <w:t>5</w:t>
      </w:r>
      <w:r>
        <w:rPr>
          <w:rFonts w:hint="eastAsia" w:asciiTheme="minorEastAsia" w:hAnsiTheme="minorEastAsia"/>
          <w:sz w:val="24"/>
        </w:rPr>
        <w:t>年的互联网直播云平台</w:t>
      </w:r>
    </w:p>
    <w:p>
      <w:pPr>
        <w:pStyle w:val="19"/>
        <w:numPr>
          <w:ilvl w:val="0"/>
          <w:numId w:val="8"/>
        </w:numPr>
        <w:spacing w:line="360" w:lineRule="auto"/>
        <w:ind w:firstLineChars="0"/>
        <w:rPr>
          <w:rFonts w:asciiTheme="minorEastAsia" w:hAnsiTheme="minorEastAsia"/>
          <w:sz w:val="24"/>
        </w:rPr>
      </w:pPr>
      <w:r>
        <w:rPr>
          <w:rFonts w:hint="eastAsia" w:asciiTheme="minorEastAsia" w:hAnsiTheme="minorEastAsia"/>
          <w:sz w:val="24"/>
        </w:rPr>
        <w:t>观摩时间要求不低于1</w:t>
      </w:r>
      <w:r>
        <w:rPr>
          <w:rFonts w:asciiTheme="minorEastAsia" w:hAnsiTheme="minorEastAsia"/>
          <w:sz w:val="24"/>
        </w:rPr>
        <w:t>000</w:t>
      </w:r>
      <w:r>
        <w:rPr>
          <w:rFonts w:hint="eastAsia" w:asciiTheme="minorEastAsia" w:hAnsiTheme="minorEastAsia"/>
          <w:sz w:val="24"/>
        </w:rPr>
        <w:t>端时/年</w:t>
      </w:r>
    </w:p>
    <w:p>
      <w:pPr>
        <w:pStyle w:val="19"/>
        <w:numPr>
          <w:ilvl w:val="0"/>
          <w:numId w:val="8"/>
        </w:numPr>
        <w:spacing w:line="360" w:lineRule="auto"/>
        <w:ind w:firstLineChars="0"/>
        <w:rPr>
          <w:rFonts w:asciiTheme="minorEastAsia" w:hAnsiTheme="minorEastAsia"/>
          <w:sz w:val="24"/>
        </w:rPr>
      </w:pPr>
      <w:r>
        <w:rPr>
          <w:rFonts w:hint="eastAsia" w:asciiTheme="minorEastAsia" w:hAnsiTheme="minorEastAsia"/>
          <w:sz w:val="24"/>
        </w:rPr>
        <w:t>要求直播云平台能够支持4</w:t>
      </w:r>
      <w:r>
        <w:rPr>
          <w:rFonts w:asciiTheme="minorEastAsia" w:hAnsiTheme="minorEastAsia"/>
          <w:sz w:val="24"/>
        </w:rPr>
        <w:t>K</w:t>
      </w:r>
      <w:r>
        <w:rPr>
          <w:rFonts w:hint="eastAsia" w:asciiTheme="minorEastAsia" w:hAnsiTheme="minorEastAsia"/>
          <w:sz w:val="24"/>
        </w:rPr>
        <w:t>分辨率手术的直播；</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G.</w:t>
      </w:r>
      <w:r>
        <w:rPr>
          <w:rFonts w:hint="eastAsia" w:ascii="宋体" w:hAnsi="宋体" w:cs="宋体"/>
          <w:b/>
          <w:kern w:val="0"/>
          <w:sz w:val="24"/>
        </w:rPr>
        <w:t>音视频会议模块</w:t>
      </w:r>
    </w:p>
    <w:p>
      <w:pPr>
        <w:numPr>
          <w:ilvl w:val="-1"/>
          <w:numId w:val="0"/>
        </w:numPr>
        <w:spacing w:line="360" w:lineRule="auto"/>
        <w:ind w:left="420" w:leftChars="2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支持不低于1</w:t>
      </w:r>
      <w:r>
        <w:rPr>
          <w:rFonts w:asciiTheme="minorEastAsia" w:hAnsiTheme="minorEastAsia" w:eastAsiaTheme="minorEastAsia"/>
          <w:sz w:val="24"/>
        </w:rPr>
        <w:t>0</w:t>
      </w:r>
      <w:r>
        <w:rPr>
          <w:rFonts w:hint="eastAsia" w:asciiTheme="minorEastAsia" w:hAnsiTheme="minorEastAsia" w:eastAsiaTheme="minorEastAsia"/>
          <w:sz w:val="24"/>
        </w:rPr>
        <w:t>个示教地点同时在线；</w:t>
      </w:r>
    </w:p>
    <w:p>
      <w:pPr>
        <w:numPr>
          <w:ilvl w:val="-1"/>
          <w:numId w:val="0"/>
        </w:numPr>
        <w:spacing w:line="360" w:lineRule="auto"/>
        <w:ind w:left="420" w:leftChars="200" w:firstLine="0" w:firstLineChars="0"/>
        <w:rPr>
          <w:rFonts w:hint="eastAsia" w:asciiTheme="minorEastAsia" w:hAnsiTheme="minorEastAsia" w:eastAsiaTheme="minorEastAsia"/>
          <w:sz w:val="24"/>
          <w:lang w:val="en-US" w:eastAsia="zh-CN"/>
        </w:rPr>
      </w:pPr>
    </w:p>
    <w:p>
      <w:pPr>
        <w:autoSpaceDE w:val="0"/>
        <w:autoSpaceDN w:val="0"/>
        <w:adjustRightInd w:val="0"/>
        <w:spacing w:line="360" w:lineRule="auto"/>
        <w:ind w:firstLine="482" w:firstLineChars="200"/>
        <w:jc w:val="left"/>
        <w:rPr>
          <w:rFonts w:hint="eastAsia" w:ascii="宋体" w:hAnsi="宋体" w:cs="宋体"/>
          <w:b/>
          <w:kern w:val="0"/>
          <w:sz w:val="24"/>
          <w:lang w:val="en-US" w:eastAsia="zh-CN"/>
        </w:rPr>
      </w:pPr>
      <w:r>
        <w:rPr>
          <w:rFonts w:hint="eastAsia" w:ascii="宋体" w:hAnsi="宋体" w:cs="宋体"/>
          <w:b/>
          <w:snapToGrid/>
          <w:sz w:val="24"/>
          <w:szCs w:val="24"/>
          <w:lang w:val="en-US" w:eastAsia="zh-CN"/>
        </w:rPr>
        <w:t xml:space="preserve">1.2 </w:t>
      </w:r>
      <w:r>
        <w:rPr>
          <w:rFonts w:hint="eastAsia" w:ascii="宋体" w:hAnsi="宋体" w:cs="宋体"/>
          <w:b/>
          <w:kern w:val="0"/>
          <w:sz w:val="24"/>
          <w:lang w:val="en-US" w:eastAsia="zh-CN"/>
        </w:rPr>
        <w:t>示教系统</w:t>
      </w:r>
      <w:r>
        <w:rPr>
          <w:rFonts w:hint="eastAsia" w:ascii="宋体" w:hAnsi="宋体" w:cs="宋体"/>
          <w:b/>
          <w:kern w:val="0"/>
          <w:sz w:val="24"/>
        </w:rPr>
        <w:t>主要</w:t>
      </w:r>
      <w:r>
        <w:rPr>
          <w:rFonts w:hint="eastAsia" w:ascii="宋体" w:hAnsi="宋体" w:cs="宋体"/>
          <w:b/>
          <w:kern w:val="0"/>
          <w:sz w:val="24"/>
          <w:lang w:val="en-US" w:eastAsia="zh-CN"/>
        </w:rPr>
        <w:t>配件清单</w:t>
      </w:r>
    </w:p>
    <w:tbl>
      <w:tblPr>
        <w:tblStyle w:val="1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69"/>
        <w:gridCol w:w="326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20"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469"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位置</w:t>
            </w:r>
          </w:p>
        </w:tc>
        <w:tc>
          <w:tcPr>
            <w:tcW w:w="3260" w:type="dxa"/>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名称</w:t>
            </w:r>
          </w:p>
        </w:tc>
        <w:tc>
          <w:tcPr>
            <w:tcW w:w="992"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1134"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1</w:t>
            </w:r>
          </w:p>
        </w:tc>
        <w:tc>
          <w:tcPr>
            <w:tcW w:w="1469" w:type="dxa"/>
            <w:vMerge w:val="restart"/>
            <w:vAlign w:val="center"/>
          </w:tcPr>
          <w:p>
            <w:pPr>
              <w:widowControl/>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4K腔镜手术室</w:t>
            </w:r>
            <w:r>
              <w:rPr>
                <w:rFonts w:hint="eastAsia" w:ascii="微软雅黑" w:hAnsi="微软雅黑" w:eastAsia="微软雅黑" w:cs="宋体"/>
                <w:kern w:val="0"/>
                <w:sz w:val="20"/>
                <w:szCs w:val="20"/>
                <w:lang w:val="en-US" w:eastAsia="zh-CN"/>
              </w:rPr>
              <w:t>1</w:t>
            </w:r>
          </w:p>
          <w:p>
            <w:pPr>
              <w:widowControl/>
              <w:jc w:val="left"/>
              <w:rPr>
                <w:rFonts w:hint="eastAsia" w:ascii="微软雅黑" w:hAnsi="微软雅黑" w:eastAsia="微软雅黑" w:cs="宋体"/>
                <w:kern w:val="0"/>
                <w:sz w:val="20"/>
                <w:szCs w:val="20"/>
                <w:lang w:val="en-US" w:eastAsia="zh-CN"/>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显示系统内嵌式安装底箱</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2</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4K影像采集节点</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5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3</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多接口影像采集节点</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4</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全景摄像机</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5</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无线全向麦克风</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6</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术野摄像机</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7</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术野摄像机吊臂</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8</w:t>
            </w:r>
          </w:p>
        </w:tc>
        <w:tc>
          <w:tcPr>
            <w:tcW w:w="1469" w:type="dxa"/>
            <w:vMerge w:val="restart"/>
            <w:vAlign w:val="center"/>
          </w:tcPr>
          <w:p>
            <w:pPr>
              <w:widowControl/>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4K腔镜手术室</w:t>
            </w:r>
            <w:r>
              <w:rPr>
                <w:rFonts w:hint="eastAsia" w:ascii="微软雅黑" w:hAnsi="微软雅黑" w:eastAsia="微软雅黑" w:cs="宋体"/>
                <w:kern w:val="0"/>
                <w:sz w:val="20"/>
                <w:szCs w:val="20"/>
                <w:lang w:val="en-US" w:eastAsia="zh-CN"/>
              </w:rPr>
              <w:t>2</w:t>
            </w:r>
          </w:p>
          <w:p>
            <w:pPr>
              <w:widowControl/>
              <w:jc w:val="left"/>
              <w:rPr>
                <w:rFonts w:ascii="微软雅黑" w:hAnsi="微软雅黑" w:eastAsia="微软雅黑" w:cs="宋体"/>
                <w:kern w:val="0"/>
                <w:sz w:val="20"/>
                <w:szCs w:val="20"/>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显示系统内嵌式安装底箱</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t>2</w:t>
            </w:r>
            <w:r>
              <w:rPr>
                <w:rFonts w:hint="eastAsia" w:ascii="微软雅黑" w:hAnsi="微软雅黑" w:eastAsia="微软雅黑" w:cs="宋体"/>
                <w:kern w:val="0"/>
                <w:sz w:val="20"/>
                <w:szCs w:val="20"/>
              </w:rPr>
              <w:t xml:space="preserve">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bottom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9</w:t>
            </w:r>
          </w:p>
        </w:tc>
        <w:tc>
          <w:tcPr>
            <w:tcW w:w="1469" w:type="dxa"/>
            <w:vMerge w:val="continue"/>
            <w:tcBorders>
              <w:bottom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bottom w:val="single" w:color="auto" w:sz="4" w:space="0"/>
            </w:tcBorders>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4K影像采集节点</w:t>
            </w:r>
          </w:p>
        </w:tc>
        <w:tc>
          <w:tcPr>
            <w:tcW w:w="992" w:type="dxa"/>
            <w:tcBorders>
              <w:bottom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5 </w:t>
            </w:r>
          </w:p>
        </w:tc>
        <w:tc>
          <w:tcPr>
            <w:tcW w:w="1134" w:type="dxa"/>
            <w:tcBorders>
              <w:bottom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10</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多接口影像节点</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11</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全景摄像机</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12</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无线全向麦克风</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13</w:t>
            </w:r>
          </w:p>
        </w:tc>
        <w:tc>
          <w:tcPr>
            <w:tcW w:w="1469" w:type="dxa"/>
            <w:vMerge w:val="restart"/>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手术部示教室</w:t>
            </w: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大屏推车</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14</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影像交互显示终端</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15</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平板电脑</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16</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全景摄像机</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17</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4K影像采集节点</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18</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专业功放</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19</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音箱</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20</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支架</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21</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无线话筒</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22</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调音台</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23</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音频处理器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24</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000000" w:fill="FFFFFF"/>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抑制器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25</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无线全向麦克风</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26</w:t>
            </w:r>
          </w:p>
        </w:tc>
        <w:tc>
          <w:tcPr>
            <w:tcW w:w="1469" w:type="dxa"/>
            <w:vAlign w:val="center"/>
          </w:tcPr>
          <w:p>
            <w:pPr>
              <w:widowControl/>
              <w:jc w:val="center"/>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机房</w:t>
            </w:r>
          </w:p>
        </w:tc>
        <w:tc>
          <w:tcPr>
            <w:tcW w:w="3260" w:type="dxa"/>
            <w:shd w:val="clear" w:color="auto" w:fill="auto"/>
            <w:vAlign w:val="center"/>
          </w:tcPr>
          <w:p>
            <w:pPr>
              <w:widowControl/>
              <w:jc w:val="left"/>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rPr>
              <w:t>服务器</w:t>
            </w:r>
          </w:p>
        </w:tc>
        <w:tc>
          <w:tcPr>
            <w:tcW w:w="992"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2</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bl>
    <w:p>
      <w:pPr>
        <w:autoSpaceDE w:val="0"/>
        <w:autoSpaceDN w:val="0"/>
        <w:adjustRightInd w:val="0"/>
        <w:spacing w:line="360" w:lineRule="auto"/>
        <w:ind w:firstLine="482" w:firstLineChars="200"/>
        <w:jc w:val="left"/>
        <w:rPr>
          <w:rFonts w:hint="eastAsia" w:ascii="宋体" w:hAnsi="宋体" w:cs="宋体"/>
          <w:b/>
          <w:kern w:val="0"/>
          <w:sz w:val="24"/>
          <w:lang w:val="en-US" w:eastAsia="zh-CN"/>
        </w:rPr>
      </w:pPr>
    </w:p>
    <w:p>
      <w:pPr>
        <w:autoSpaceDE w:val="0"/>
        <w:autoSpaceDN w:val="0"/>
        <w:adjustRightInd w:val="0"/>
        <w:spacing w:line="360" w:lineRule="auto"/>
        <w:ind w:firstLine="482" w:firstLineChars="200"/>
        <w:jc w:val="left"/>
        <w:rPr>
          <w:rFonts w:hint="eastAsia" w:ascii="宋体" w:hAnsi="宋体" w:cs="宋体"/>
          <w:b/>
          <w:kern w:val="0"/>
          <w:sz w:val="24"/>
          <w:lang w:val="en-US" w:eastAsia="zh-CN"/>
        </w:rPr>
      </w:pP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1.3 示教系统配套附件基本要求</w:t>
      </w:r>
    </w:p>
    <w:p>
      <w:pPr>
        <w:numPr>
          <w:ilvl w:val="0"/>
          <w:numId w:val="9"/>
        </w:numPr>
        <w:autoSpaceDE w:val="0"/>
        <w:autoSpaceDN w:val="0"/>
        <w:adjustRightInd w:val="0"/>
        <w:spacing w:line="360" w:lineRule="auto"/>
        <w:ind w:left="425" w:hanging="425" w:firstLineChars="0"/>
        <w:jc w:val="left"/>
        <w:rPr>
          <w:rFonts w:ascii="宋体" w:hAnsi="宋体" w:cs="宋体"/>
          <w:b/>
          <w:kern w:val="0"/>
          <w:sz w:val="24"/>
        </w:rPr>
      </w:pPr>
      <w:r>
        <w:rPr>
          <w:rFonts w:hint="eastAsia" w:ascii="宋体" w:hAnsi="宋体" w:cs="宋体"/>
          <w:b/>
          <w:kern w:val="0"/>
          <w:sz w:val="24"/>
        </w:rPr>
        <w:t>显示系统内嵌安装底箱</w:t>
      </w:r>
    </w:p>
    <w:p>
      <w:pPr>
        <w:pStyle w:val="19"/>
        <w:numPr>
          <w:ilvl w:val="0"/>
          <w:numId w:val="10"/>
        </w:numPr>
        <w:spacing w:line="360" w:lineRule="auto"/>
        <w:ind w:left="640"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箱体尺寸：厚度≤1</w:t>
      </w:r>
      <w:r>
        <w:rPr>
          <w:rFonts w:cs="宋体" w:asciiTheme="minorEastAsia" w:hAnsiTheme="minorEastAsia"/>
          <w:color w:val="000000"/>
          <w:sz w:val="24"/>
          <w:szCs w:val="24"/>
        </w:rPr>
        <w:t>3</w:t>
      </w:r>
      <w:r>
        <w:rPr>
          <w:rFonts w:hint="eastAsia" w:cs="宋体" w:asciiTheme="minorEastAsia" w:hAnsiTheme="minorEastAsia"/>
          <w:color w:val="000000"/>
          <w:sz w:val="24"/>
          <w:szCs w:val="24"/>
        </w:rPr>
        <w:t>CM；</w:t>
      </w:r>
    </w:p>
    <w:p>
      <w:pPr>
        <w:pStyle w:val="19"/>
        <w:numPr>
          <w:ilvl w:val="0"/>
          <w:numId w:val="10"/>
        </w:numPr>
        <w:spacing w:line="360" w:lineRule="auto"/>
        <w:ind w:left="640"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前维护伸缩支架；</w:t>
      </w:r>
    </w:p>
    <w:p>
      <w:pPr>
        <w:pStyle w:val="19"/>
        <w:numPr>
          <w:ilvl w:val="0"/>
          <w:numId w:val="10"/>
        </w:numPr>
        <w:spacing w:line="360" w:lineRule="auto"/>
        <w:ind w:left="640"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边框：支持压边安装，边框宽度≤</w:t>
      </w:r>
      <w:r>
        <w:rPr>
          <w:rFonts w:cs="宋体" w:asciiTheme="minorEastAsia" w:hAnsiTheme="minorEastAsia"/>
          <w:color w:val="000000"/>
          <w:sz w:val="24"/>
          <w:szCs w:val="24"/>
        </w:rPr>
        <w:t>3CM</w:t>
      </w:r>
      <w:r>
        <w:rPr>
          <w:rFonts w:hint="eastAsia" w:cs="宋体" w:asciiTheme="minorEastAsia" w:hAnsiTheme="minorEastAsia"/>
          <w:color w:val="000000"/>
          <w:sz w:val="24"/>
          <w:szCs w:val="24"/>
        </w:rPr>
        <w:t>，厚度≤2</w:t>
      </w:r>
      <w:r>
        <w:rPr>
          <w:rFonts w:cs="宋体" w:asciiTheme="minorEastAsia" w:hAnsiTheme="minorEastAsia"/>
          <w:color w:val="000000"/>
          <w:sz w:val="24"/>
          <w:szCs w:val="24"/>
        </w:rPr>
        <w:t>MM</w:t>
      </w:r>
    </w:p>
    <w:p>
      <w:pPr>
        <w:pStyle w:val="19"/>
        <w:numPr>
          <w:ilvl w:val="0"/>
          <w:numId w:val="10"/>
        </w:numPr>
        <w:spacing w:line="360" w:lineRule="auto"/>
        <w:ind w:left="640"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箱体稳固，承重设计≥80KG；</w:t>
      </w:r>
    </w:p>
    <w:p>
      <w:pPr>
        <w:autoSpaceDE w:val="0"/>
        <w:autoSpaceDN w:val="0"/>
        <w:adjustRightInd w:val="0"/>
        <w:spacing w:line="360" w:lineRule="auto"/>
        <w:ind w:left="0" w:firstLine="0" w:firstLineChars="0"/>
        <w:jc w:val="left"/>
        <w:rPr>
          <w:rFonts w:ascii="宋体" w:hAnsi="宋体" w:cs="宋体"/>
          <w:b/>
          <w:kern w:val="0"/>
          <w:sz w:val="24"/>
        </w:rPr>
      </w:pPr>
      <w:r>
        <w:rPr>
          <w:rFonts w:hint="eastAsia" w:ascii="宋体" w:hAnsi="宋体" w:cs="宋体"/>
          <w:b/>
          <w:kern w:val="0"/>
          <w:sz w:val="24"/>
          <w:szCs w:val="24"/>
          <w:lang w:val="en-US" w:eastAsia="zh-CN"/>
        </w:rPr>
        <w:t>2）</w:t>
      </w:r>
      <w:r>
        <w:rPr>
          <w:rFonts w:hint="eastAsia" w:ascii="宋体" w:hAnsi="宋体" w:cs="宋体"/>
          <w:b/>
          <w:kern w:val="0"/>
          <w:sz w:val="24"/>
        </w:rPr>
        <w:t>无线全向麦克风</w:t>
      </w:r>
    </w:p>
    <w:p>
      <w:pPr>
        <w:spacing w:line="360" w:lineRule="auto"/>
        <w:ind w:left="420"/>
        <w:textAlignment w:val="baseline"/>
        <w:rPr>
          <w:rFonts w:asciiTheme="minorEastAsia" w:hAnsiTheme="minorEastAsia"/>
          <w:sz w:val="24"/>
        </w:rPr>
      </w:pPr>
      <w:r>
        <w:rPr>
          <w:rFonts w:hint="eastAsia" w:asciiTheme="minorEastAsia" w:hAnsiTheme="minorEastAsia"/>
          <w:sz w:val="24"/>
        </w:rPr>
        <w:t>（1）拾音面积：5~50㎡</w:t>
      </w:r>
    </w:p>
    <w:p>
      <w:pPr>
        <w:spacing w:line="360" w:lineRule="auto"/>
        <w:ind w:left="420"/>
        <w:textAlignment w:val="baseline"/>
        <w:rPr>
          <w:rFonts w:asciiTheme="minorEastAsia" w:hAnsiTheme="minorEastAsia"/>
          <w:sz w:val="24"/>
        </w:rPr>
      </w:pPr>
      <w:r>
        <w:rPr>
          <w:rFonts w:hint="eastAsia" w:asciiTheme="minorEastAsia" w:hAnsiTheme="minorEastAsia"/>
          <w:sz w:val="24"/>
        </w:rPr>
        <w:t>（2）频率响应：20Hz ～ 20kHz</w:t>
      </w:r>
    </w:p>
    <w:p>
      <w:pPr>
        <w:spacing w:line="360" w:lineRule="auto"/>
        <w:ind w:left="420"/>
        <w:textAlignment w:val="baseline"/>
        <w:rPr>
          <w:rFonts w:asciiTheme="minorEastAsia" w:hAnsiTheme="minorEastAsia"/>
          <w:sz w:val="24"/>
        </w:rPr>
      </w:pPr>
      <w:r>
        <w:rPr>
          <w:rFonts w:hint="eastAsia" w:asciiTheme="minorEastAsia" w:hAnsiTheme="minorEastAsia"/>
          <w:sz w:val="24"/>
        </w:rPr>
        <w:t>（3）指向特性：全指向</w:t>
      </w:r>
    </w:p>
    <w:p>
      <w:pPr>
        <w:spacing w:line="360" w:lineRule="auto"/>
        <w:ind w:left="420"/>
        <w:textAlignment w:val="baseline"/>
        <w:rPr>
          <w:rFonts w:asciiTheme="minorEastAsia" w:hAnsiTheme="minorEastAsia"/>
          <w:sz w:val="24"/>
        </w:rPr>
      </w:pPr>
      <w:r>
        <w:rPr>
          <w:rFonts w:hint="eastAsia" w:asciiTheme="minorEastAsia" w:hAnsiTheme="minorEastAsia"/>
          <w:sz w:val="24"/>
        </w:rPr>
        <w:t>（4）输出阻抗：600欧姆非平衡</w:t>
      </w:r>
    </w:p>
    <w:p>
      <w:pPr>
        <w:pStyle w:val="19"/>
        <w:ind w:left="840" w:firstLine="0" w:firstLineChars="0"/>
        <w:textAlignment w:val="baseline"/>
        <w:rPr>
          <w:rFonts w:asciiTheme="minorEastAsia" w:hAnsiTheme="minorEastAsia"/>
          <w:szCs w:val="21"/>
        </w:rPr>
      </w:pPr>
    </w:p>
    <w:p>
      <w:pPr>
        <w:autoSpaceDE w:val="0"/>
        <w:autoSpaceDN w:val="0"/>
        <w:adjustRightInd w:val="0"/>
        <w:spacing w:line="360" w:lineRule="auto"/>
        <w:ind w:firstLine="0" w:firstLineChars="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4</w:t>
      </w:r>
      <w:r>
        <w:rPr>
          <w:rFonts w:ascii="宋体" w:hAnsi="宋体" w:cs="宋体"/>
          <w:b/>
          <w:kern w:val="0"/>
          <w:sz w:val="24"/>
        </w:rPr>
        <w:t>K</w:t>
      </w:r>
      <w:r>
        <w:rPr>
          <w:rFonts w:hint="eastAsia" w:ascii="宋体" w:hAnsi="宋体" w:cs="宋体"/>
          <w:b/>
          <w:kern w:val="0"/>
          <w:sz w:val="24"/>
        </w:rPr>
        <w:t>影像采集节点</w:t>
      </w:r>
    </w:p>
    <w:p>
      <w:pPr>
        <w:pStyle w:val="19"/>
        <w:numPr>
          <w:ilvl w:val="0"/>
          <w:numId w:val="11"/>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支持2路及以上手术影像同时采集，可对接内窥镜、监护仪、术中超声、DSA、达芬奇机器人、术野摄像机、等各种手术影像信息；需要兼容常见的高清内窥镜摄像主机及其他医疗设备接口</w:t>
      </w:r>
    </w:p>
    <w:p>
      <w:pPr>
        <w:pStyle w:val="19"/>
        <w:numPr>
          <w:ilvl w:val="0"/>
          <w:numId w:val="11"/>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w:t>
      </w:r>
      <w:r>
        <w:rPr>
          <w:rFonts w:asciiTheme="minorEastAsia" w:hAnsiTheme="minorEastAsia"/>
          <w:sz w:val="24"/>
          <w:szCs w:val="24"/>
        </w:rPr>
        <w:t>1920×1080p@60/50Hz、1920×1080p@30/25/24Hz</w:t>
      </w:r>
      <w:r>
        <w:rPr>
          <w:rFonts w:hint="eastAsia" w:asciiTheme="minorEastAsia" w:hAnsiTheme="minorEastAsia"/>
          <w:sz w:val="24"/>
          <w:szCs w:val="24"/>
        </w:rPr>
        <w:t>分辨率的采集和编码，并可向下兼容常见分辨率</w:t>
      </w:r>
    </w:p>
    <w:p>
      <w:pPr>
        <w:pStyle w:val="19"/>
        <w:numPr>
          <w:ilvl w:val="0"/>
          <w:numId w:val="11"/>
        </w:numPr>
        <w:spacing w:line="360" w:lineRule="auto"/>
        <w:ind w:firstLineChars="0"/>
        <w:rPr>
          <w:rFonts w:asciiTheme="minorEastAsia" w:hAnsiTheme="minorEastAsia"/>
          <w:sz w:val="24"/>
          <w:szCs w:val="24"/>
        </w:rPr>
      </w:pPr>
      <w:r>
        <w:rPr>
          <w:rFonts w:hint="eastAsia" w:asciiTheme="minorEastAsia" w:hAnsiTheme="minorEastAsia"/>
          <w:sz w:val="24"/>
          <w:szCs w:val="24"/>
        </w:rPr>
        <w:t>影像</w:t>
      </w:r>
      <w:r>
        <w:rPr>
          <w:rFonts w:asciiTheme="minorEastAsia" w:hAnsiTheme="minorEastAsia"/>
          <w:sz w:val="24"/>
          <w:szCs w:val="24"/>
        </w:rPr>
        <w:t>录制功能，</w:t>
      </w:r>
      <w:r>
        <w:rPr>
          <w:rFonts w:hint="eastAsia" w:asciiTheme="minorEastAsia" w:hAnsiTheme="minorEastAsia"/>
          <w:sz w:val="24"/>
          <w:szCs w:val="24"/>
        </w:rPr>
        <w:t>支持</w:t>
      </w:r>
      <w:r>
        <w:rPr>
          <w:rFonts w:asciiTheme="minorEastAsia" w:hAnsiTheme="minorEastAsia"/>
          <w:sz w:val="24"/>
          <w:szCs w:val="24"/>
        </w:rPr>
        <w:t>4K60</w:t>
      </w:r>
      <w:r>
        <w:rPr>
          <w:rFonts w:hint="eastAsia" w:asciiTheme="minorEastAsia" w:hAnsiTheme="minorEastAsia"/>
          <w:sz w:val="24"/>
          <w:szCs w:val="24"/>
        </w:rPr>
        <w:t>手术影像录制，</w:t>
      </w:r>
      <w:r>
        <w:rPr>
          <w:rFonts w:asciiTheme="minorEastAsia" w:hAnsiTheme="minorEastAsia"/>
          <w:sz w:val="24"/>
          <w:szCs w:val="24"/>
        </w:rPr>
        <w:t>录制格式支持：MP4/TS/MOV</w:t>
      </w:r>
      <w:r>
        <w:rPr>
          <w:rFonts w:hint="eastAsia" w:asciiTheme="minorEastAsia" w:hAnsiTheme="minorEastAsia"/>
          <w:sz w:val="24"/>
          <w:szCs w:val="24"/>
        </w:rPr>
        <w:t>，支持将影像直接录制到USB存储设备；</w:t>
      </w:r>
    </w:p>
    <w:p>
      <w:pPr>
        <w:pStyle w:val="19"/>
        <w:numPr>
          <w:ilvl w:val="0"/>
          <w:numId w:val="11"/>
        </w:numPr>
        <w:spacing w:line="360" w:lineRule="auto"/>
        <w:ind w:firstLineChars="0"/>
        <w:textAlignment w:val="baseline"/>
        <w:rPr>
          <w:rFonts w:asciiTheme="minorEastAsia" w:hAnsiTheme="minorEastAsia"/>
          <w:sz w:val="24"/>
          <w:szCs w:val="24"/>
        </w:rPr>
      </w:pPr>
      <w:r>
        <w:rPr>
          <w:rFonts w:asciiTheme="minorEastAsia" w:hAnsiTheme="minorEastAsia"/>
          <w:sz w:val="24"/>
          <w:szCs w:val="24"/>
        </w:rPr>
        <w:t>流协议：支持双码流输出；支持UDP、TCP协议，支持RTSP、RTMP、HTTP流服务模式输出；支持单播、组播</w:t>
      </w:r>
    </w:p>
    <w:p>
      <w:pPr>
        <w:pStyle w:val="19"/>
        <w:numPr>
          <w:ilvl w:val="0"/>
          <w:numId w:val="11"/>
        </w:numPr>
        <w:spacing w:line="360" w:lineRule="auto"/>
        <w:ind w:firstLineChars="0"/>
        <w:rPr>
          <w:rFonts w:asciiTheme="minorEastAsia" w:hAnsiTheme="minorEastAsia"/>
          <w:sz w:val="24"/>
          <w:szCs w:val="24"/>
        </w:rPr>
      </w:pPr>
      <w:r>
        <w:rPr>
          <w:rFonts w:hint="eastAsia" w:asciiTheme="minorEastAsia" w:hAnsiTheme="minorEastAsia"/>
          <w:sz w:val="24"/>
          <w:szCs w:val="24"/>
        </w:rPr>
        <w:t>支持推流到互联网云平台用于互联网直播；</w:t>
      </w:r>
    </w:p>
    <w:p>
      <w:pPr>
        <w:autoSpaceDE w:val="0"/>
        <w:autoSpaceDN w:val="0"/>
        <w:adjustRightInd w:val="0"/>
        <w:spacing w:line="360" w:lineRule="auto"/>
        <w:ind w:firstLine="0" w:firstLineChars="0"/>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多接口影像采集节点</w:t>
      </w:r>
    </w:p>
    <w:p>
      <w:pPr>
        <w:pStyle w:val="19"/>
        <w:numPr>
          <w:ilvl w:val="1"/>
          <w:numId w:val="12"/>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w:t>
      </w:r>
      <w:r>
        <w:rPr>
          <w:rFonts w:asciiTheme="minorEastAsia" w:hAnsiTheme="minorEastAsia"/>
          <w:sz w:val="24"/>
          <w:szCs w:val="24"/>
        </w:rPr>
        <w:t>4096</w:t>
      </w:r>
      <w:r>
        <w:rPr>
          <w:rFonts w:hint="eastAsia" w:asciiTheme="minorEastAsia" w:hAnsiTheme="minorEastAsia"/>
          <w:sz w:val="24"/>
          <w:szCs w:val="24"/>
        </w:rPr>
        <w:t>×2160@60</w:t>
      </w:r>
      <w:r>
        <w:rPr>
          <w:rFonts w:asciiTheme="minorEastAsia" w:hAnsiTheme="minorEastAsia"/>
          <w:sz w:val="24"/>
          <w:szCs w:val="24"/>
        </w:rPr>
        <w:t>H</w:t>
      </w:r>
      <w:r>
        <w:rPr>
          <w:rFonts w:hint="eastAsia" w:asciiTheme="minorEastAsia" w:hAnsiTheme="minorEastAsia"/>
          <w:sz w:val="24"/>
          <w:szCs w:val="24"/>
        </w:rPr>
        <w:t>z手术影像采集，可对接4</w:t>
      </w:r>
      <w:r>
        <w:rPr>
          <w:rFonts w:asciiTheme="minorEastAsia" w:hAnsiTheme="minorEastAsia"/>
          <w:sz w:val="24"/>
          <w:szCs w:val="24"/>
        </w:rPr>
        <w:t>K</w:t>
      </w:r>
      <w:r>
        <w:rPr>
          <w:rFonts w:hint="eastAsia" w:asciiTheme="minorEastAsia" w:hAnsiTheme="minorEastAsia"/>
          <w:sz w:val="24"/>
          <w:szCs w:val="24"/>
        </w:rPr>
        <w:t>内窥镜、4</w:t>
      </w:r>
      <w:r>
        <w:rPr>
          <w:rFonts w:asciiTheme="minorEastAsia" w:hAnsiTheme="minorEastAsia"/>
          <w:sz w:val="24"/>
          <w:szCs w:val="24"/>
        </w:rPr>
        <w:t>K</w:t>
      </w:r>
      <w:r>
        <w:rPr>
          <w:rFonts w:hint="eastAsia" w:asciiTheme="minorEastAsia" w:hAnsiTheme="minorEastAsia"/>
          <w:sz w:val="24"/>
          <w:szCs w:val="24"/>
        </w:rPr>
        <w:t>摄象机、监护仪、术中超声、DSA、达芬奇机器人、等各种手术影像信息；为了同时兼顾不同品牌4</w:t>
      </w:r>
      <w:r>
        <w:rPr>
          <w:rFonts w:asciiTheme="minorEastAsia" w:hAnsiTheme="minorEastAsia"/>
          <w:sz w:val="24"/>
          <w:szCs w:val="24"/>
        </w:rPr>
        <w:t>K</w:t>
      </w:r>
      <w:r>
        <w:rPr>
          <w:rFonts w:hint="eastAsia" w:asciiTheme="minorEastAsia" w:hAnsiTheme="minorEastAsia"/>
          <w:sz w:val="24"/>
          <w:szCs w:val="24"/>
        </w:rPr>
        <w:t>内窥镜主机和推入手术室的移动式高清内窥镜摄像主机</w:t>
      </w:r>
      <w:r>
        <w:rPr>
          <w:rFonts w:hint="eastAsia" w:asciiTheme="minorEastAsia" w:hAnsiTheme="minorEastAsia"/>
          <w:sz w:val="24"/>
          <w:szCs w:val="24"/>
          <w:lang w:val="en-US" w:eastAsia="zh-CN"/>
        </w:rPr>
        <w:t>.</w:t>
      </w:r>
    </w:p>
    <w:p>
      <w:pPr>
        <w:pStyle w:val="19"/>
        <w:numPr>
          <w:ilvl w:val="1"/>
          <w:numId w:val="12"/>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w:t>
      </w:r>
      <w:r>
        <w:rPr>
          <w:rFonts w:asciiTheme="minorEastAsia" w:hAnsiTheme="minorEastAsia"/>
          <w:sz w:val="24"/>
          <w:szCs w:val="24"/>
        </w:rPr>
        <w:t>4096</w:t>
      </w:r>
      <w:r>
        <w:rPr>
          <w:rFonts w:hint="eastAsia" w:asciiTheme="minorEastAsia" w:hAnsiTheme="minorEastAsia"/>
          <w:sz w:val="24"/>
          <w:szCs w:val="24"/>
        </w:rPr>
        <w:t>×2160p@60/50Hz 3840×2160p@60/50Hz、3840×2160p@30/25/24Hz、1920×1080p@60/50Hz、1920×1080p@30/25/24Hz分辨率的采集和编码，并可向下兼容常见分辨率；</w:t>
      </w:r>
    </w:p>
    <w:p>
      <w:pPr>
        <w:pStyle w:val="19"/>
        <w:numPr>
          <w:ilvl w:val="1"/>
          <w:numId w:val="12"/>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录制功能，录制格式支持：MP4/TS/MOV，支持将影像录制到US</w:t>
      </w:r>
      <w:r>
        <w:rPr>
          <w:rFonts w:asciiTheme="minorEastAsia" w:hAnsiTheme="minorEastAsia"/>
          <w:sz w:val="24"/>
          <w:szCs w:val="24"/>
        </w:rPr>
        <w:t>B</w:t>
      </w:r>
      <w:r>
        <w:rPr>
          <w:rFonts w:hint="eastAsia" w:asciiTheme="minorEastAsia" w:hAnsiTheme="minorEastAsia"/>
          <w:sz w:val="24"/>
          <w:szCs w:val="24"/>
        </w:rPr>
        <w:t>存储设备；</w:t>
      </w:r>
      <w:r>
        <w:rPr>
          <w:rFonts w:asciiTheme="minorEastAsia" w:hAnsiTheme="minorEastAsia"/>
          <w:sz w:val="24"/>
          <w:szCs w:val="24"/>
        </w:rPr>
        <w:t xml:space="preserve"> </w:t>
      </w:r>
    </w:p>
    <w:p>
      <w:pPr>
        <w:pStyle w:val="19"/>
        <w:numPr>
          <w:ilvl w:val="1"/>
          <w:numId w:val="12"/>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流协议：支持双码流输出；支持UDP、TCP协议，支持RTSP、RTMP、HTTP流服务模式输出，支持单播、组播；</w:t>
      </w:r>
    </w:p>
    <w:p>
      <w:pPr>
        <w:pStyle w:val="19"/>
        <w:numPr>
          <w:ilvl w:val="1"/>
          <w:numId w:val="12"/>
        </w:numPr>
        <w:spacing w:line="360" w:lineRule="auto"/>
        <w:ind w:firstLineChars="0"/>
        <w:textAlignment w:val="baseline"/>
        <w:rPr>
          <w:rFonts w:asciiTheme="minorEastAsia" w:hAnsiTheme="minorEastAsia"/>
          <w:sz w:val="24"/>
          <w:szCs w:val="24"/>
        </w:rPr>
      </w:pPr>
      <w:r>
        <w:rPr>
          <w:rFonts w:hint="eastAsia" w:asciiTheme="minorEastAsia" w:hAnsiTheme="minorEastAsia"/>
          <w:sz w:val="24"/>
          <w:szCs w:val="24"/>
        </w:rPr>
        <w:t>支持推流到互联网云平台用于互联网直播；</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高清全景摄像机</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有效像素不低于207万；</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支持不低于23倍光学变倍，16倍数字变倍；</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图像输出支持1920*1080P@60Hz、1920*1080P@30Hz、1920*1080P@50Hz、1920*1080P@25Hz、1920*1080I@60Hz、1920*1080I@50Hz、1280*720P@60Hz、1280*720P@50Hz等多种输出格式；</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云台转动范围：垂直旋转不小于-30°～90°；水平旋转不小于0°~350°；</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需支持多码流输出，包含主码流、子码流和第三码流，每路码流可独立配置分辨率及帧率；</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需至少支持隐私遮蔽，遮盖区域支持多种颜色可选；</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需具备背光补偿、宽动态、强光抑制功能；</w:t>
      </w:r>
    </w:p>
    <w:p>
      <w:pPr>
        <w:pStyle w:val="19"/>
        <w:numPr>
          <w:ilvl w:val="1"/>
          <w:numId w:val="13"/>
        </w:numPr>
        <w:spacing w:line="360" w:lineRule="auto"/>
        <w:ind w:firstLineChars="0"/>
        <w:textAlignment w:val="baseline"/>
        <w:rPr>
          <w:rFonts w:cs="Arial" w:asciiTheme="minorEastAsia" w:hAnsiTheme="minorEastAsia"/>
          <w:kern w:val="0"/>
          <w:sz w:val="24"/>
          <w:szCs w:val="24"/>
        </w:rPr>
      </w:pPr>
      <w:r>
        <w:rPr>
          <w:rFonts w:hint="eastAsia" w:cs="Arial" w:asciiTheme="minorEastAsia" w:hAnsiTheme="minorEastAsia"/>
          <w:kern w:val="0"/>
          <w:sz w:val="24"/>
          <w:szCs w:val="24"/>
        </w:rPr>
        <w:t>应具备自动镜像的功能；</w:t>
      </w:r>
    </w:p>
    <w:p>
      <w:pPr>
        <w:pStyle w:val="19"/>
        <w:ind w:left="420" w:firstLine="0" w:firstLineChars="0"/>
        <w:rPr>
          <w:rFonts w:ascii="宋体" w:hAnsi="宋体"/>
        </w:rPr>
      </w:pP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6）</w:t>
      </w:r>
      <w:r>
        <w:rPr>
          <w:rFonts w:hint="eastAsia" w:ascii="宋体" w:hAnsi="宋体" w:cs="宋体"/>
          <w:b/>
          <w:kern w:val="0"/>
          <w:sz w:val="24"/>
        </w:rPr>
        <w:t>平板电脑</w:t>
      </w:r>
    </w:p>
    <w:p>
      <w:pPr>
        <w:pStyle w:val="19"/>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屏幕尺寸≥1</w:t>
      </w:r>
      <w:r>
        <w:rPr>
          <w:rFonts w:asciiTheme="minorEastAsia" w:hAnsiTheme="minorEastAsia"/>
          <w:sz w:val="24"/>
          <w:szCs w:val="24"/>
        </w:rPr>
        <w:t>0.1</w:t>
      </w:r>
      <w:r>
        <w:rPr>
          <w:rFonts w:hint="eastAsia" w:asciiTheme="minorEastAsia" w:hAnsiTheme="minorEastAsia"/>
          <w:sz w:val="24"/>
          <w:szCs w:val="24"/>
        </w:rPr>
        <w:t>英寸；</w:t>
      </w:r>
    </w:p>
    <w:p>
      <w:pPr>
        <w:pStyle w:val="19"/>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不低于1</w:t>
      </w:r>
      <w:r>
        <w:rPr>
          <w:rFonts w:asciiTheme="minorEastAsia" w:hAnsiTheme="minorEastAsia"/>
          <w:sz w:val="24"/>
          <w:szCs w:val="24"/>
        </w:rPr>
        <w:t>0</w:t>
      </w:r>
      <w:r>
        <w:rPr>
          <w:rFonts w:hint="eastAsia" w:asciiTheme="minorEastAsia" w:hAnsiTheme="minorEastAsia"/>
          <w:sz w:val="24"/>
          <w:szCs w:val="24"/>
        </w:rPr>
        <w:t>点的I</w:t>
      </w:r>
      <w:r>
        <w:rPr>
          <w:rFonts w:asciiTheme="minorEastAsia" w:hAnsiTheme="minorEastAsia"/>
          <w:sz w:val="24"/>
          <w:szCs w:val="24"/>
        </w:rPr>
        <w:t>PS</w:t>
      </w:r>
      <w:r>
        <w:rPr>
          <w:rFonts w:hint="eastAsia" w:asciiTheme="minorEastAsia" w:hAnsiTheme="minorEastAsia"/>
          <w:sz w:val="24"/>
          <w:szCs w:val="24"/>
        </w:rPr>
        <w:t>触摸屏</w:t>
      </w:r>
    </w:p>
    <w:p>
      <w:pPr>
        <w:pStyle w:val="19"/>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存储≥4</w:t>
      </w:r>
      <w:r>
        <w:rPr>
          <w:rFonts w:asciiTheme="minorEastAsia" w:hAnsiTheme="minorEastAsia"/>
          <w:sz w:val="24"/>
          <w:szCs w:val="24"/>
        </w:rPr>
        <w:t>+64GB</w:t>
      </w:r>
    </w:p>
    <w:p>
      <w:pPr>
        <w:pStyle w:val="19"/>
        <w:numPr>
          <w:ilvl w:val="0"/>
          <w:numId w:val="14"/>
        </w:numPr>
        <w:spacing w:line="360" w:lineRule="auto"/>
        <w:ind w:firstLineChars="0"/>
        <w:rPr>
          <w:rFonts w:cs="Tahoma" w:asciiTheme="minorEastAsia" w:hAnsiTheme="minorEastAsia"/>
          <w:color w:val="666666"/>
          <w:sz w:val="24"/>
          <w:szCs w:val="24"/>
          <w:shd w:val="clear" w:color="auto" w:fill="FFFFFF"/>
        </w:rPr>
      </w:pPr>
      <w:r>
        <w:rPr>
          <w:rFonts w:hint="eastAsia" w:asciiTheme="minorEastAsia" w:hAnsiTheme="minorEastAsia"/>
          <w:sz w:val="24"/>
          <w:szCs w:val="24"/>
        </w:rPr>
        <w:t>分辨率≥</w:t>
      </w:r>
      <w:r>
        <w:rPr>
          <w:rFonts w:cs="Tahoma" w:asciiTheme="minorEastAsia" w:hAnsiTheme="minorEastAsia"/>
          <w:color w:val="666666"/>
          <w:sz w:val="24"/>
          <w:szCs w:val="24"/>
          <w:shd w:val="clear" w:color="auto" w:fill="FFFFFF"/>
        </w:rPr>
        <w:t>2000*1200</w:t>
      </w:r>
    </w:p>
    <w:p>
      <w:pPr>
        <w:pStyle w:val="19"/>
        <w:numPr>
          <w:ilvl w:val="0"/>
          <w:numId w:val="14"/>
        </w:numPr>
        <w:spacing w:line="360" w:lineRule="auto"/>
        <w:ind w:firstLineChars="0"/>
        <w:rPr>
          <w:rFonts w:asciiTheme="minorEastAsia" w:hAnsiTheme="minorEastAsia"/>
          <w:sz w:val="24"/>
          <w:szCs w:val="24"/>
        </w:rPr>
      </w:pPr>
      <w:r>
        <w:rPr>
          <w:rFonts w:cs="Tahoma" w:asciiTheme="minorEastAsia" w:hAnsiTheme="minorEastAsia"/>
          <w:color w:val="666666"/>
          <w:sz w:val="24"/>
          <w:szCs w:val="24"/>
          <w:shd w:val="clear" w:color="auto" w:fill="FFFFFF"/>
        </w:rPr>
        <w:t>CPU</w:t>
      </w:r>
      <w:r>
        <w:rPr>
          <w:rFonts w:hint="eastAsia" w:asciiTheme="minorEastAsia" w:hAnsiTheme="minorEastAsia"/>
          <w:sz w:val="24"/>
          <w:szCs w:val="24"/>
        </w:rPr>
        <w:t xml:space="preserve">≥8核心 </w:t>
      </w:r>
      <w:r>
        <w:rPr>
          <w:rFonts w:asciiTheme="minorEastAsia" w:hAnsiTheme="minorEastAsia"/>
          <w:sz w:val="24"/>
          <w:szCs w:val="24"/>
        </w:rPr>
        <w:t>64</w:t>
      </w:r>
      <w:r>
        <w:rPr>
          <w:rFonts w:hint="eastAsia" w:asciiTheme="minorEastAsia" w:hAnsiTheme="minorEastAsia"/>
          <w:sz w:val="24"/>
          <w:szCs w:val="24"/>
        </w:rPr>
        <w:t>bit</w:t>
      </w:r>
    </w:p>
    <w:p>
      <w:pPr>
        <w:pStyle w:val="19"/>
        <w:numPr>
          <w:ilvl w:val="0"/>
          <w:numId w:val="14"/>
        </w:numPr>
        <w:spacing w:line="360" w:lineRule="auto"/>
        <w:ind w:firstLineChars="0"/>
        <w:rPr>
          <w:rFonts w:asciiTheme="minorEastAsia" w:hAnsiTheme="minorEastAsia"/>
          <w:sz w:val="24"/>
          <w:szCs w:val="24"/>
        </w:rPr>
      </w:pPr>
      <w:r>
        <w:rPr>
          <w:rFonts w:hint="eastAsia" w:asciiTheme="minorEastAsia" w:hAnsiTheme="minorEastAsia"/>
          <w:sz w:val="24"/>
          <w:szCs w:val="24"/>
        </w:rPr>
        <w:t>带前置摄像头与麦克风</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 xml:space="preserve">7） </w:t>
      </w:r>
      <w:r>
        <w:rPr>
          <w:rFonts w:hint="eastAsia" w:ascii="宋体" w:hAnsi="宋体" w:cs="宋体"/>
          <w:b/>
          <w:kern w:val="0"/>
          <w:sz w:val="24"/>
        </w:rPr>
        <w:t>4K流媒体系统</w:t>
      </w:r>
    </w:p>
    <w:p>
      <w:pPr>
        <w:pStyle w:val="19"/>
        <w:numPr>
          <w:ilvl w:val="0"/>
          <w:numId w:val="15"/>
        </w:numPr>
        <w:spacing w:line="360" w:lineRule="auto"/>
        <w:ind w:firstLineChars="0"/>
        <w:rPr>
          <w:rFonts w:asciiTheme="minorEastAsia" w:hAnsiTheme="minorEastAsia"/>
          <w:sz w:val="24"/>
        </w:rPr>
      </w:pPr>
      <w:r>
        <w:rPr>
          <w:rFonts w:hint="eastAsia" w:asciiTheme="minorEastAsia" w:hAnsiTheme="minorEastAsia"/>
          <w:sz w:val="24"/>
        </w:rPr>
        <w:t xml:space="preserve">平台操作系统要求采用LINUX系统，以保障安全性和减小维护的工作量； </w:t>
      </w:r>
    </w:p>
    <w:p>
      <w:pPr>
        <w:pStyle w:val="19"/>
        <w:numPr>
          <w:ilvl w:val="0"/>
          <w:numId w:val="15"/>
        </w:numPr>
        <w:spacing w:line="360" w:lineRule="auto"/>
        <w:ind w:firstLineChars="0"/>
        <w:rPr>
          <w:rFonts w:asciiTheme="minorEastAsia" w:hAnsiTheme="minorEastAsia"/>
          <w:sz w:val="24"/>
        </w:rPr>
      </w:pPr>
      <w:r>
        <w:rPr>
          <w:rFonts w:hint="eastAsia" w:asciiTheme="minorEastAsia" w:hAnsiTheme="minorEastAsia"/>
          <w:sz w:val="24"/>
        </w:rPr>
        <w:t>支持上传手术视频到平台，并完善相关的手术信息；</w:t>
      </w:r>
    </w:p>
    <w:p>
      <w:pPr>
        <w:pStyle w:val="19"/>
        <w:numPr>
          <w:ilvl w:val="0"/>
          <w:numId w:val="15"/>
        </w:numPr>
        <w:spacing w:line="360" w:lineRule="auto"/>
        <w:ind w:firstLineChars="0"/>
        <w:rPr>
          <w:rFonts w:asciiTheme="minorEastAsia" w:hAnsiTheme="minorEastAsia"/>
          <w:sz w:val="24"/>
        </w:rPr>
      </w:pPr>
      <w:r>
        <w:rPr>
          <w:rFonts w:hint="eastAsia" w:asciiTheme="minorEastAsia" w:hAnsiTheme="minorEastAsia"/>
          <w:sz w:val="24"/>
        </w:rPr>
        <w:t>节目管理：支持手术室缓解患者情绪节目的上传，音乐上传；</w:t>
      </w:r>
    </w:p>
    <w:p>
      <w:pPr>
        <w:pStyle w:val="19"/>
        <w:numPr>
          <w:ilvl w:val="0"/>
          <w:numId w:val="15"/>
        </w:numPr>
        <w:spacing w:line="360" w:lineRule="auto"/>
        <w:ind w:firstLineChars="0"/>
        <w:rPr>
          <w:rFonts w:asciiTheme="minorEastAsia" w:hAnsiTheme="minorEastAsia"/>
          <w:sz w:val="24"/>
        </w:rPr>
      </w:pPr>
      <w:r>
        <w:rPr>
          <w:rFonts w:hint="eastAsia" w:asciiTheme="minorEastAsia" w:hAnsiTheme="minorEastAsia"/>
          <w:sz w:val="24"/>
        </w:rPr>
        <w:t>手术资源管理：手术信息查询、手术影像资料查看播放、在线上传发布手术资料、在线下载导出手术录像；</w:t>
      </w:r>
    </w:p>
    <w:p>
      <w:pPr>
        <w:pStyle w:val="19"/>
        <w:numPr>
          <w:ilvl w:val="0"/>
          <w:numId w:val="15"/>
        </w:numPr>
        <w:spacing w:line="360" w:lineRule="auto"/>
        <w:ind w:firstLineChars="0"/>
        <w:rPr>
          <w:rFonts w:asciiTheme="minorEastAsia" w:hAnsiTheme="minorEastAsia"/>
          <w:sz w:val="24"/>
        </w:rPr>
      </w:pPr>
      <w:r>
        <w:rPr>
          <w:rFonts w:hint="eastAsia" w:asciiTheme="minorEastAsia" w:hAnsiTheme="minorEastAsia"/>
          <w:sz w:val="24"/>
        </w:rPr>
        <w:t>直播和点播支持同播，即可以同时直播和录制；</w:t>
      </w:r>
    </w:p>
    <w:p>
      <w:pPr>
        <w:numPr>
          <w:ilvl w:val="0"/>
          <w:numId w:val="16"/>
        </w:num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服务器</w:t>
      </w:r>
    </w:p>
    <w:p>
      <w:pPr>
        <w:pStyle w:val="19"/>
        <w:numPr>
          <w:ilvl w:val="0"/>
          <w:numId w:val="17"/>
        </w:numPr>
        <w:spacing w:line="360" w:lineRule="auto"/>
        <w:ind w:firstLineChars="0"/>
        <w:rPr>
          <w:rFonts w:hint="eastAsia" w:asciiTheme="minorEastAsia" w:hAnsiTheme="minorEastAsia"/>
          <w:sz w:val="24"/>
        </w:rPr>
      </w:pPr>
      <w:r>
        <w:rPr>
          <w:rFonts w:hint="eastAsia" w:asciiTheme="minorEastAsia" w:hAnsiTheme="minorEastAsia"/>
          <w:sz w:val="24"/>
        </w:rPr>
        <w:t>机型：可支持36块3.5英寸硬盘，4U机架式，</w:t>
      </w:r>
    </w:p>
    <w:p>
      <w:pPr>
        <w:pStyle w:val="19"/>
        <w:numPr>
          <w:ilvl w:val="0"/>
          <w:numId w:val="17"/>
        </w:numPr>
        <w:spacing w:line="360" w:lineRule="auto"/>
        <w:ind w:firstLineChars="0"/>
        <w:rPr>
          <w:rFonts w:hint="eastAsia" w:asciiTheme="minorEastAsia" w:hAnsiTheme="minorEastAsia"/>
          <w:sz w:val="24"/>
        </w:rPr>
      </w:pPr>
      <w:r>
        <w:rPr>
          <w:rFonts w:hint="eastAsia" w:asciiTheme="minorEastAsia" w:hAnsiTheme="minorEastAsia"/>
          <w:sz w:val="24"/>
        </w:rPr>
        <w:t xml:space="preserve">处理器： </w:t>
      </w:r>
      <w:r>
        <w:rPr>
          <w:rFonts w:hint="eastAsia" w:asciiTheme="minorEastAsia" w:hAnsiTheme="minorEastAsia"/>
          <w:sz w:val="24"/>
          <w:lang w:val="en-US" w:eastAsia="zh-CN"/>
        </w:rPr>
        <w:t>不低于</w:t>
      </w:r>
      <w:r>
        <w:rPr>
          <w:rFonts w:hint="eastAsia" w:asciiTheme="minorEastAsia" w:hAnsiTheme="minorEastAsia"/>
          <w:sz w:val="24"/>
        </w:rPr>
        <w:t xml:space="preserve">英特尔至强金牌5218(2.3GHz/16-Core/22MB/125W)处理器 *2 </w:t>
      </w:r>
    </w:p>
    <w:p>
      <w:pPr>
        <w:pStyle w:val="19"/>
        <w:numPr>
          <w:ilvl w:val="0"/>
          <w:numId w:val="17"/>
        </w:numPr>
        <w:spacing w:line="360" w:lineRule="auto"/>
        <w:ind w:firstLineChars="0"/>
        <w:rPr>
          <w:rFonts w:hint="eastAsia" w:asciiTheme="minorEastAsia" w:hAnsiTheme="minorEastAsia"/>
          <w:sz w:val="24"/>
        </w:rPr>
      </w:pPr>
      <w:r>
        <w:rPr>
          <w:rFonts w:hint="eastAsia" w:asciiTheme="minorEastAsia" w:hAnsiTheme="minorEastAsia"/>
          <w:sz w:val="24"/>
        </w:rPr>
        <w:t>内存： ≥</w:t>
      </w:r>
      <w:r>
        <w:rPr>
          <w:rFonts w:hint="eastAsia" w:asciiTheme="minorEastAsia" w:hAnsiTheme="minorEastAsia"/>
          <w:sz w:val="24"/>
          <w:lang w:val="en-US" w:eastAsia="zh-CN"/>
        </w:rPr>
        <w:t>128</w:t>
      </w:r>
      <w:r>
        <w:rPr>
          <w:rFonts w:hint="eastAsia" w:asciiTheme="minorEastAsia" w:hAnsiTheme="minorEastAsia"/>
          <w:sz w:val="24"/>
        </w:rPr>
        <w:t xml:space="preserve">GB DDR4 </w:t>
      </w:r>
    </w:p>
    <w:p>
      <w:pPr>
        <w:pStyle w:val="19"/>
        <w:numPr>
          <w:ilvl w:val="0"/>
          <w:numId w:val="17"/>
        </w:numPr>
        <w:spacing w:line="360" w:lineRule="auto"/>
        <w:ind w:firstLineChars="0"/>
        <w:rPr>
          <w:rFonts w:hint="eastAsia" w:asciiTheme="minorEastAsia" w:hAnsiTheme="minorEastAsia"/>
          <w:sz w:val="24"/>
        </w:rPr>
      </w:pPr>
      <w:r>
        <w:rPr>
          <w:rFonts w:hint="eastAsia" w:asciiTheme="minorEastAsia" w:hAnsiTheme="minorEastAsia"/>
          <w:sz w:val="24"/>
        </w:rPr>
        <w:t>内存硬盘： ≥通用硬盘-14TB-SATA 6Gb/s-7.2K rpm-3.5英寸(3.5英寸托架) *17</w:t>
      </w:r>
    </w:p>
    <w:p>
      <w:pPr>
        <w:pStyle w:val="19"/>
        <w:numPr>
          <w:ilvl w:val="0"/>
          <w:numId w:val="17"/>
        </w:numPr>
        <w:spacing w:line="360" w:lineRule="auto"/>
        <w:ind w:firstLineChars="0"/>
        <w:rPr>
          <w:rFonts w:hint="eastAsia" w:asciiTheme="minorEastAsia" w:hAnsiTheme="minorEastAsia"/>
          <w:sz w:val="24"/>
        </w:rPr>
      </w:pPr>
      <w:r>
        <w:rPr>
          <w:rFonts w:hint="eastAsia" w:asciiTheme="minorEastAsia" w:hAnsiTheme="minorEastAsia"/>
          <w:sz w:val="24"/>
        </w:rPr>
        <w:t xml:space="preserve">固态硬盘：≥固态硬盘-960GB-SATA 6Gb/s *2 </w:t>
      </w:r>
    </w:p>
    <w:p>
      <w:pPr>
        <w:pStyle w:val="19"/>
        <w:numPr>
          <w:ilvl w:val="0"/>
          <w:numId w:val="17"/>
        </w:numPr>
        <w:spacing w:line="360" w:lineRule="auto"/>
        <w:ind w:left="420" w:leftChars="200" w:firstLine="0" w:firstLineChars="0"/>
        <w:rPr>
          <w:rFonts w:hint="eastAsia" w:asciiTheme="minorEastAsia" w:hAnsiTheme="minorEastAsia"/>
          <w:sz w:val="24"/>
        </w:rPr>
      </w:pPr>
      <w:r>
        <w:rPr>
          <w:rFonts w:hint="eastAsia" w:asciiTheme="minorEastAsia" w:hAnsiTheme="minorEastAsia"/>
          <w:sz w:val="24"/>
        </w:rPr>
        <w:t>阵列卡：带有R</w:t>
      </w:r>
      <w:r>
        <w:rPr>
          <w:rFonts w:asciiTheme="minorEastAsia" w:hAnsiTheme="minorEastAsia"/>
          <w:sz w:val="24"/>
        </w:rPr>
        <w:t>AID5</w:t>
      </w:r>
      <w:r>
        <w:rPr>
          <w:rFonts w:hint="eastAsia" w:asciiTheme="minorEastAsia" w:hAnsiTheme="minorEastAsia"/>
          <w:sz w:val="24"/>
        </w:rPr>
        <w:t>卡</w:t>
      </w:r>
      <w:r>
        <w:rPr>
          <w:rFonts w:hint="eastAsia" w:asciiTheme="minorEastAsia" w:hAnsiTheme="minorEastAsia"/>
          <w:sz w:val="24"/>
          <w:lang w:val="en-US" w:eastAsia="zh-CN"/>
        </w:rPr>
        <w:t xml:space="preserve"> </w:t>
      </w:r>
    </w:p>
    <w:p>
      <w:pPr>
        <w:pStyle w:val="19"/>
        <w:numPr>
          <w:ilvl w:val="0"/>
          <w:numId w:val="17"/>
        </w:numPr>
        <w:spacing w:line="360" w:lineRule="auto"/>
        <w:ind w:firstLineChars="0"/>
        <w:rPr>
          <w:rFonts w:asciiTheme="minorEastAsia" w:hAnsiTheme="minorEastAsia"/>
          <w:sz w:val="24"/>
        </w:rPr>
      </w:pPr>
      <w:r>
        <w:rPr>
          <w:rFonts w:hint="eastAsia" w:asciiTheme="minorEastAsia" w:hAnsiTheme="minorEastAsia"/>
          <w:sz w:val="24"/>
        </w:rPr>
        <w:t xml:space="preserve">电源： 1500W    *2 </w:t>
      </w:r>
    </w:p>
    <w:p>
      <w:pPr>
        <w:autoSpaceDE w:val="0"/>
        <w:autoSpaceDN w:val="0"/>
        <w:adjustRightInd w:val="0"/>
        <w:spacing w:line="360" w:lineRule="auto"/>
        <w:ind w:left="420"/>
        <w:jc w:val="left"/>
        <w:rPr>
          <w:rFonts w:ascii="宋体" w:hAnsi="宋体" w:cs="宋体"/>
          <w:b/>
          <w:kern w:val="0"/>
          <w:sz w:val="24"/>
        </w:rPr>
      </w:pPr>
      <w:r>
        <w:rPr>
          <w:rFonts w:hint="eastAsia" w:ascii="宋体" w:hAnsi="宋体" w:cs="宋体"/>
          <w:b/>
          <w:kern w:val="0"/>
          <w:sz w:val="24"/>
          <w:lang w:val="en-US" w:eastAsia="zh-CN"/>
        </w:rPr>
        <w:t>9）</w:t>
      </w:r>
      <w:r>
        <w:rPr>
          <w:rFonts w:hint="eastAsia" w:ascii="宋体" w:hAnsi="宋体" w:cs="宋体"/>
          <w:b/>
          <w:kern w:val="0"/>
          <w:sz w:val="24"/>
        </w:rPr>
        <w:t>专业功放</w:t>
      </w:r>
    </w:p>
    <w:p>
      <w:pPr>
        <w:pStyle w:val="19"/>
        <w:numPr>
          <w:ilvl w:val="3"/>
          <w:numId w:val="18"/>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输出功率（20Hz-20KHz/THD≤1％）：立体声/并联8Ω×2：350W×2；立体声/并联4Ω×2：530W×2；桥接8Ω：1060W</w:t>
      </w:r>
    </w:p>
    <w:p>
      <w:pPr>
        <w:pStyle w:val="19"/>
        <w:numPr>
          <w:ilvl w:val="3"/>
          <w:numId w:val="18"/>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连接座：XLR 、TRS接口</w:t>
      </w:r>
    </w:p>
    <w:p>
      <w:pPr>
        <w:pStyle w:val="19"/>
        <w:numPr>
          <w:ilvl w:val="3"/>
          <w:numId w:val="18"/>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电压增益 (@1KHz)：34.4dB</w:t>
      </w:r>
    </w:p>
    <w:p>
      <w:pPr>
        <w:pStyle w:val="19"/>
        <w:numPr>
          <w:ilvl w:val="3"/>
          <w:numId w:val="18"/>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输入灵敏度：0.775V/1V/1.44V</w:t>
      </w:r>
    </w:p>
    <w:p>
      <w:pPr>
        <w:pStyle w:val="19"/>
        <w:numPr>
          <w:ilvl w:val="3"/>
          <w:numId w:val="18"/>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输入阻抗：10K Ω 非平衡、20KΩ 平衡</w:t>
      </w:r>
    </w:p>
    <w:p>
      <w:pPr>
        <w:autoSpaceDE w:val="0"/>
        <w:autoSpaceDN w:val="0"/>
        <w:adjustRightInd w:val="0"/>
        <w:spacing w:line="360" w:lineRule="auto"/>
        <w:ind w:left="420"/>
        <w:jc w:val="left"/>
        <w:rPr>
          <w:rFonts w:ascii="宋体" w:hAnsi="宋体" w:cs="宋体"/>
          <w:b/>
          <w:kern w:val="0"/>
          <w:sz w:val="24"/>
        </w:rPr>
      </w:pPr>
      <w:r>
        <w:rPr>
          <w:rFonts w:hint="eastAsia" w:ascii="宋体" w:hAnsi="宋体" w:cs="宋体"/>
          <w:b/>
          <w:kern w:val="0"/>
          <w:sz w:val="24"/>
          <w:lang w:val="en-US" w:eastAsia="zh-CN"/>
        </w:rPr>
        <w:t xml:space="preserve">10） </w:t>
      </w:r>
      <w:r>
        <w:rPr>
          <w:rFonts w:hint="eastAsia" w:ascii="宋体" w:hAnsi="宋体" w:cs="宋体"/>
          <w:b/>
          <w:kern w:val="0"/>
          <w:sz w:val="24"/>
        </w:rPr>
        <w:t>音箱</w:t>
      </w:r>
    </w:p>
    <w:p>
      <w:pPr>
        <w:pStyle w:val="19"/>
        <w:numPr>
          <w:ilvl w:val="0"/>
          <w:numId w:val="19"/>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额定功率：300W</w:t>
      </w:r>
    </w:p>
    <w:p>
      <w:pPr>
        <w:pStyle w:val="19"/>
        <w:numPr>
          <w:ilvl w:val="0"/>
          <w:numId w:val="19"/>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峰值功率：1200W</w:t>
      </w:r>
    </w:p>
    <w:p>
      <w:pPr>
        <w:pStyle w:val="19"/>
        <w:numPr>
          <w:ilvl w:val="0"/>
          <w:numId w:val="19"/>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最大声压级（额定/峰值）：120dB/126dB</w:t>
      </w:r>
    </w:p>
    <w:p>
      <w:pPr>
        <w:pStyle w:val="19"/>
        <w:numPr>
          <w:ilvl w:val="0"/>
          <w:numId w:val="19"/>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标称阻抗：4Ω</w:t>
      </w:r>
    </w:p>
    <w:p>
      <w:pPr>
        <w:pStyle w:val="19"/>
        <w:numPr>
          <w:ilvl w:val="0"/>
          <w:numId w:val="19"/>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频率范围：70Hz-20kHz</w:t>
      </w:r>
    </w:p>
    <w:p>
      <w:pPr>
        <w:autoSpaceDE w:val="0"/>
        <w:autoSpaceDN w:val="0"/>
        <w:adjustRightInd w:val="0"/>
        <w:spacing w:line="360" w:lineRule="auto"/>
        <w:ind w:left="420"/>
        <w:jc w:val="left"/>
        <w:rPr>
          <w:rFonts w:ascii="宋体" w:hAnsi="宋体" w:cs="宋体"/>
          <w:b/>
          <w:kern w:val="0"/>
          <w:sz w:val="24"/>
        </w:rPr>
      </w:pPr>
      <w:r>
        <w:rPr>
          <w:rFonts w:hint="eastAsia" w:ascii="宋体" w:hAnsi="宋体" w:cs="宋体"/>
          <w:b/>
          <w:kern w:val="0"/>
          <w:sz w:val="24"/>
          <w:lang w:val="en-US" w:eastAsia="zh-CN"/>
        </w:rPr>
        <w:t>11）</w:t>
      </w:r>
      <w:r>
        <w:rPr>
          <w:rFonts w:hint="eastAsia" w:ascii="宋体" w:hAnsi="宋体" w:cs="宋体"/>
          <w:b/>
          <w:kern w:val="0"/>
          <w:sz w:val="24"/>
        </w:rPr>
        <w:t>支架</w:t>
      </w:r>
    </w:p>
    <w:p>
      <w:pPr>
        <w:autoSpaceDE w:val="0"/>
        <w:autoSpaceDN w:val="0"/>
        <w:adjustRightInd w:val="0"/>
        <w:spacing w:line="360" w:lineRule="auto"/>
        <w:ind w:left="420"/>
        <w:jc w:val="left"/>
        <w:rPr>
          <w:rFonts w:ascii="宋体" w:hAnsi="宋体" w:cs="宋体"/>
          <w:bCs/>
          <w:kern w:val="0"/>
          <w:sz w:val="24"/>
        </w:rPr>
      </w:pPr>
      <w:r>
        <w:rPr>
          <w:rFonts w:hint="eastAsia" w:ascii="宋体" w:hAnsi="宋体" w:cs="宋体"/>
          <w:bCs/>
          <w:kern w:val="0"/>
          <w:sz w:val="24"/>
        </w:rPr>
        <w:t>音箱配套壁挂支架</w:t>
      </w:r>
    </w:p>
    <w:p>
      <w:pPr>
        <w:autoSpaceDE w:val="0"/>
        <w:autoSpaceDN w:val="0"/>
        <w:adjustRightInd w:val="0"/>
        <w:spacing w:line="360" w:lineRule="auto"/>
        <w:ind w:left="420"/>
        <w:jc w:val="left"/>
        <w:rPr>
          <w:rFonts w:hint="eastAsia" w:ascii="宋体" w:hAnsi="宋体" w:cs="宋体"/>
          <w:b/>
          <w:kern w:val="0"/>
          <w:sz w:val="24"/>
        </w:rPr>
      </w:pPr>
    </w:p>
    <w:p>
      <w:pPr>
        <w:autoSpaceDE w:val="0"/>
        <w:autoSpaceDN w:val="0"/>
        <w:adjustRightInd w:val="0"/>
        <w:spacing w:line="360" w:lineRule="auto"/>
        <w:ind w:left="420"/>
        <w:jc w:val="left"/>
        <w:rPr>
          <w:rFonts w:ascii="宋体" w:hAnsi="宋体" w:cs="宋体"/>
          <w:b/>
          <w:kern w:val="0"/>
          <w:sz w:val="24"/>
        </w:rPr>
      </w:pPr>
      <w:r>
        <w:rPr>
          <w:rFonts w:hint="eastAsia" w:ascii="宋体" w:hAnsi="宋体" w:cs="宋体"/>
          <w:b/>
          <w:kern w:val="0"/>
          <w:sz w:val="24"/>
          <w:lang w:val="en-US" w:eastAsia="zh-CN"/>
        </w:rPr>
        <w:t xml:space="preserve">12） </w:t>
      </w:r>
      <w:r>
        <w:rPr>
          <w:rFonts w:hint="eastAsia" w:ascii="宋体" w:hAnsi="宋体" w:cs="宋体"/>
          <w:b/>
          <w:kern w:val="0"/>
          <w:sz w:val="24"/>
        </w:rPr>
        <w:t>无线话筒</w:t>
      </w:r>
    </w:p>
    <w:p>
      <w:pPr>
        <w:pStyle w:val="19"/>
        <w:numPr>
          <w:ilvl w:val="3"/>
          <w:numId w:val="20"/>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话筒：鹅颈*4</w:t>
      </w:r>
    </w:p>
    <w:p>
      <w:pPr>
        <w:pStyle w:val="19"/>
        <w:numPr>
          <w:ilvl w:val="3"/>
          <w:numId w:val="20"/>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天线程式：内置螺旋天线</w:t>
      </w:r>
    </w:p>
    <w:p>
      <w:pPr>
        <w:pStyle w:val="19"/>
        <w:numPr>
          <w:ilvl w:val="3"/>
          <w:numId w:val="20"/>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输出功率：高功率30mW；低功率3mW</w:t>
      </w:r>
    </w:p>
    <w:p>
      <w:pPr>
        <w:pStyle w:val="19"/>
        <w:numPr>
          <w:ilvl w:val="3"/>
          <w:numId w:val="20"/>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 xml:space="preserve">离散抑制：-60dB </w:t>
      </w:r>
    </w:p>
    <w:p>
      <w:pPr>
        <w:pStyle w:val="19"/>
        <w:numPr>
          <w:ilvl w:val="3"/>
          <w:numId w:val="20"/>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功能特点：采用真分集接收方式、有效避免断频现象和延长接收距离</w:t>
      </w:r>
    </w:p>
    <w:p>
      <w:pPr>
        <w:autoSpaceDE w:val="0"/>
        <w:autoSpaceDN w:val="0"/>
        <w:adjustRightInd w:val="0"/>
        <w:spacing w:line="360" w:lineRule="auto"/>
        <w:ind w:left="420"/>
        <w:jc w:val="left"/>
        <w:rPr>
          <w:rFonts w:ascii="宋体" w:hAnsi="宋体" w:cs="宋体"/>
          <w:b/>
          <w:kern w:val="0"/>
          <w:sz w:val="24"/>
        </w:rPr>
      </w:pPr>
      <w:r>
        <w:rPr>
          <w:rFonts w:hint="eastAsia" w:ascii="宋体" w:hAnsi="宋体" w:cs="宋体"/>
          <w:b/>
          <w:kern w:val="0"/>
          <w:sz w:val="24"/>
          <w:lang w:val="en-US" w:eastAsia="zh-CN"/>
        </w:rPr>
        <w:t xml:space="preserve">13） </w:t>
      </w:r>
      <w:r>
        <w:rPr>
          <w:rFonts w:hint="eastAsia" w:ascii="宋体" w:hAnsi="宋体" w:cs="宋体"/>
          <w:b/>
          <w:kern w:val="0"/>
          <w:sz w:val="24"/>
        </w:rPr>
        <w:t>音频处理器</w:t>
      </w:r>
    </w:p>
    <w:p>
      <w:pPr>
        <w:pStyle w:val="19"/>
        <w:numPr>
          <w:ilvl w:val="3"/>
          <w:numId w:val="21"/>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输入通道：前级放大、信号发生器、扩展器、压缩器、5段参量均衡、AM自动混音功能、AFC自适应反馈消除、AEC回声消除、ANC噪声消除</w:t>
      </w:r>
    </w:p>
    <w:p>
      <w:pPr>
        <w:pStyle w:val="19"/>
        <w:numPr>
          <w:ilvl w:val="3"/>
          <w:numId w:val="21"/>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输出通道：31段参量均衡器、延时器、分频器、高低通滤波器、限幅器</w:t>
      </w:r>
    </w:p>
    <w:p>
      <w:pPr>
        <w:pStyle w:val="19"/>
        <w:numPr>
          <w:ilvl w:val="3"/>
          <w:numId w:val="21"/>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采样率：48K</w:t>
      </w:r>
    </w:p>
    <w:p>
      <w:pPr>
        <w:pStyle w:val="19"/>
        <w:numPr>
          <w:ilvl w:val="3"/>
          <w:numId w:val="21"/>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幻象供电：DC 48V</w:t>
      </w:r>
    </w:p>
    <w:p>
      <w:pPr>
        <w:pStyle w:val="19"/>
        <w:numPr>
          <w:ilvl w:val="3"/>
          <w:numId w:val="21"/>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频率响应：20Hz-20KHz</w:t>
      </w:r>
    </w:p>
    <w:p>
      <w:pPr>
        <w:pStyle w:val="19"/>
        <w:autoSpaceDE w:val="0"/>
        <w:autoSpaceDN w:val="0"/>
        <w:adjustRightInd w:val="0"/>
        <w:spacing w:line="360" w:lineRule="auto"/>
        <w:ind w:left="840" w:firstLine="0" w:firstLineChars="0"/>
        <w:jc w:val="left"/>
        <w:rPr>
          <w:rFonts w:ascii="宋体" w:hAnsi="宋体" w:cs="宋体"/>
          <w:b/>
          <w:kern w:val="0"/>
          <w:sz w:val="24"/>
        </w:rPr>
      </w:pPr>
      <w:r>
        <w:rPr>
          <w:rFonts w:hint="eastAsia" w:ascii="宋体" w:hAnsi="宋体" w:cs="宋体"/>
          <w:b/>
          <w:kern w:val="0"/>
          <w:sz w:val="24"/>
          <w:lang w:val="en-US" w:eastAsia="zh-CN"/>
        </w:rPr>
        <w:t>14）</w:t>
      </w:r>
      <w:r>
        <w:rPr>
          <w:rFonts w:hint="eastAsia" w:ascii="宋体" w:hAnsi="宋体" w:cs="宋体"/>
          <w:b/>
          <w:kern w:val="0"/>
          <w:sz w:val="24"/>
        </w:rPr>
        <w:t>抑制器</w:t>
      </w:r>
    </w:p>
    <w:p>
      <w:pPr>
        <w:pStyle w:val="19"/>
        <w:numPr>
          <w:ilvl w:val="3"/>
          <w:numId w:val="22"/>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输入通道及插座：2路XLR母座模拟输入/2组立体声同轴/光纤/ A E S输入(每组数字口传输两路音频信号)</w:t>
      </w:r>
    </w:p>
    <w:p>
      <w:pPr>
        <w:pStyle w:val="19"/>
        <w:numPr>
          <w:ilvl w:val="3"/>
          <w:numId w:val="22"/>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输出通道及插座：2路XLR公座模拟输出/2组立体声同轴/光纤/ A E S输入(每组数字口传输两路音频信号)</w:t>
      </w:r>
    </w:p>
    <w:p>
      <w:pPr>
        <w:pStyle w:val="19"/>
        <w:numPr>
          <w:ilvl w:val="3"/>
          <w:numId w:val="22"/>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输入阻抗：平衡：20KΩ</w:t>
      </w:r>
    </w:p>
    <w:p>
      <w:pPr>
        <w:pStyle w:val="19"/>
        <w:numPr>
          <w:ilvl w:val="3"/>
          <w:numId w:val="22"/>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输出阻抗：平衡：100Ω</w:t>
      </w:r>
    </w:p>
    <w:p>
      <w:pPr>
        <w:pStyle w:val="19"/>
        <w:numPr>
          <w:ilvl w:val="3"/>
          <w:numId w:val="22"/>
        </w:numPr>
        <w:autoSpaceDE w:val="0"/>
        <w:autoSpaceDN w:val="0"/>
        <w:adjustRightInd w:val="0"/>
        <w:spacing w:line="360" w:lineRule="auto"/>
        <w:ind w:firstLineChars="0"/>
        <w:jc w:val="left"/>
        <w:rPr>
          <w:rFonts w:ascii="宋体" w:hAnsi="宋体" w:cs="宋体"/>
          <w:bCs/>
          <w:kern w:val="0"/>
          <w:sz w:val="24"/>
        </w:rPr>
      </w:pPr>
      <w:r>
        <w:rPr>
          <w:rFonts w:hint="eastAsia" w:ascii="宋体" w:hAnsi="宋体" w:cs="宋体"/>
          <w:bCs/>
          <w:kern w:val="0"/>
          <w:sz w:val="24"/>
        </w:rPr>
        <w:t>共模拟制比：&gt;70dB(1KHz)</w:t>
      </w:r>
    </w:p>
    <w:p>
      <w:pPr>
        <w:pStyle w:val="19"/>
        <w:autoSpaceDE w:val="0"/>
        <w:autoSpaceDN w:val="0"/>
        <w:adjustRightInd w:val="0"/>
        <w:spacing w:line="360" w:lineRule="auto"/>
        <w:ind w:left="0" w:firstLine="0" w:firstLineChars="0"/>
        <w:jc w:val="left"/>
        <w:rPr>
          <w:rFonts w:ascii="宋体" w:hAnsi="宋体" w:cs="宋体"/>
          <w:bCs/>
          <w:kern w:val="0"/>
          <w:sz w:val="24"/>
        </w:rPr>
      </w:pP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2</w:t>
      </w:r>
      <w:r>
        <w:rPr>
          <w:rFonts w:hint="eastAsia" w:ascii="宋体" w:hAnsi="宋体" w:cs="宋体"/>
          <w:b/>
          <w:kern w:val="0"/>
          <w:sz w:val="24"/>
        </w:rPr>
        <w:t>、监控系统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为便于及时掌握综合各区域的使用状况及管控，采用电视监控系统为医务管理提供更直观、及时的现场图像，以便优化管理，同时，配合对讲系统，在信息沟通时更直观。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手术室每间分别设1台半球固定彩色标清摄像机，</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区域的主要出入口及主要空间处分别合理设置一定数量的彩色半球型固定网络摄像机，进行全程监视。</w:t>
      </w:r>
    </w:p>
    <w:p>
      <w:pPr>
        <w:autoSpaceDE w:val="0"/>
        <w:autoSpaceDN w:val="0"/>
        <w:adjustRightInd w:val="0"/>
        <w:spacing w:line="360" w:lineRule="auto"/>
        <w:ind w:firstLine="480" w:firstLineChars="2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为统一管理，监控系统要求接入医院安防平台。</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、呼叫对讲系统</w:t>
      </w:r>
      <w:bookmarkStart w:id="3" w:name="_GoBack"/>
      <w:bookmarkEnd w:id="3"/>
      <w:r>
        <w:rPr>
          <w:rFonts w:hint="eastAsia" w:ascii="宋体" w:hAnsi="宋体" w:cs="宋体"/>
          <w:b/>
          <w:kern w:val="0"/>
          <w:sz w:val="24"/>
        </w:rPr>
        <w:t xml:space="preserve">  </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程控交换机设置于弱电井，护士站设置1个电话点位，每间手术室设置免提式的对讲分机，护士站通过院内局域网与手术室互相通讯。</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、可视对讲门禁系统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在封闭的手术部区域，为杜绝闲杂人员的误闯，应在各通道关门，为方便内部工作人员的出入，在每个出入口设置门禁控制系统。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出入口控制系统主机设在护士站集中管理。门禁前端设备(含读卡器、电磁门锁、门磁开关及出门按钮)设在手术部主要出入口处。</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工作人员可以持卡或输入密码进入，其它人员可通过设置在门口的可视对讲主机与护士站联系，经同意后由护士站人员开门进入。</w:t>
      </w:r>
    </w:p>
    <w:p>
      <w:pPr>
        <w:autoSpaceDE w:val="0"/>
        <w:autoSpaceDN w:val="0"/>
        <w:adjustRightInd w:val="0"/>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为统一管理，门禁系统要求接入医院门禁管理平台。</w:t>
      </w:r>
    </w:p>
    <w:p>
      <w:pPr>
        <w:spacing w:line="360" w:lineRule="auto"/>
        <w:ind w:right="42" w:rightChars="20" w:firstLine="480"/>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numPr>
          <w:ilvl w:val="0"/>
          <w:numId w:val="0"/>
        </w:numPr>
        <w:spacing w:line="360" w:lineRule="auto"/>
        <w:ind w:right="42" w:rightChars="20"/>
        <w:jc w:val="center"/>
        <w:rPr>
          <w:rFonts w:hint="eastAsia" w:asciiTheme="minorEastAsia" w:hAnsiTheme="minorEastAsia" w:eastAsiaTheme="minorEastAsia"/>
          <w:b/>
          <w:sz w:val="32"/>
          <w:szCs w:val="28"/>
          <w:lang w:val="en-US" w:eastAsia="zh-CN"/>
        </w:rPr>
      </w:pPr>
      <w:r>
        <w:rPr>
          <w:rFonts w:hint="eastAsia" w:asciiTheme="minorEastAsia" w:hAnsiTheme="minorEastAsia" w:eastAsiaTheme="minorEastAsia"/>
          <w:b/>
          <w:sz w:val="32"/>
          <w:szCs w:val="28"/>
          <w:lang w:val="en-US" w:eastAsia="zh-CN"/>
        </w:rPr>
        <w:t>第三部分、医疗设备</w:t>
      </w:r>
    </w:p>
    <w:p>
      <w:pPr>
        <w:numPr>
          <w:ilvl w:val="-1"/>
          <w:numId w:val="0"/>
        </w:numPr>
        <w:spacing w:line="360" w:lineRule="auto"/>
        <w:ind w:right="42" w:rightChars="20" w:firstLine="0" w:firstLineChars="0"/>
        <w:rPr>
          <w:rFonts w:hint="default" w:eastAsia="宋体" w:asciiTheme="minorEastAsia" w:hAnsiTheme="minorEastAsia"/>
          <w:b/>
          <w:sz w:val="28"/>
          <w:szCs w:val="28"/>
          <w:lang w:val="en-US" w:eastAsia="zh-CN"/>
        </w:rPr>
      </w:pPr>
      <w:r>
        <w:rPr>
          <w:rFonts w:hint="eastAsia" w:asciiTheme="minorEastAsia" w:hAnsiTheme="minorEastAsia" w:eastAsiaTheme="minorEastAsia"/>
          <w:b/>
          <w:sz w:val="28"/>
          <w:szCs w:val="28"/>
          <w:lang w:val="en-US" w:eastAsia="zh-CN"/>
        </w:rPr>
        <w:t>一、设备</w:t>
      </w:r>
      <w:r>
        <w:rPr>
          <w:rFonts w:hint="eastAsia" w:ascii="宋体" w:hAnsi="宋体"/>
          <w:b/>
          <w:bCs/>
          <w:sz w:val="28"/>
          <w:szCs w:val="28"/>
        </w:rPr>
        <w:t>基</w:t>
      </w:r>
      <w:r>
        <w:rPr>
          <w:rFonts w:hint="eastAsia" w:ascii="宋体" w:hAnsi="宋体"/>
          <w:b/>
          <w:bCs/>
          <w:sz w:val="28"/>
          <w:szCs w:val="28"/>
          <w:lang w:val="en-US" w:eastAsia="zh-CN"/>
        </w:rPr>
        <w:t>本要求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手术室内必须具有多功能控制系统（中央控制面板）。多功能控制系统必须对手术室内各系统进行集中控制，必须具有以下功能： 时钟显示功能、计时器功能、净化空调系统温、湿度显示与调节控制、 空气处理系统开关与运行状态</w:t>
      </w:r>
      <w:r>
        <w:rPr>
          <w:rFonts w:hint="eastAsia" w:ascii="宋体" w:hAnsi="宋体" w:cs="宋体"/>
          <w:kern w:val="0"/>
          <w:sz w:val="24"/>
        </w:rPr>
        <w:t>显示、照明系统开关、高效过滤器故障报警、各种医用气体报警、消防报警功能。</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药品柜、器械柜、麻醉柜应嵌入墙内方便的位置。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输液导轨应作为吸顶式，位于手术室正上方顶棚上，材质采用不锈钢或铝合金，与手术床侧边平行，长度大于2.6m，两条轨道间距应为1.2m。</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所有配置器具主材采用优质（304）不锈钢制作。</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嵌入式医用气源面板应设置在手术床靠近麻醉机的墙面下部，距地高度为1m-1.2m。</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手术室配地插座。</w:t>
      </w:r>
    </w:p>
    <w:p>
      <w:pPr>
        <w:numPr>
          <w:ilvl w:val="0"/>
          <w:numId w:val="0"/>
        </w:numPr>
        <w:spacing w:line="360" w:lineRule="auto"/>
        <w:ind w:right="42" w:rightChars="20" w:firstLine="0" w:firstLineChars="0"/>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二、</w:t>
      </w:r>
      <w:r>
        <w:rPr>
          <w:rFonts w:hint="eastAsia" w:ascii="宋体" w:hAnsi="宋体"/>
          <w:b/>
          <w:bCs/>
          <w:sz w:val="28"/>
          <w:szCs w:val="28"/>
          <w:lang w:val="en-US" w:eastAsia="zh-CN"/>
        </w:rPr>
        <w:t>医疗装备配套基础设备</w:t>
      </w:r>
    </w:p>
    <w:p>
      <w:pPr>
        <w:numPr>
          <w:ilvl w:val="0"/>
          <w:numId w:val="0"/>
        </w:numPr>
        <w:spacing w:line="360" w:lineRule="auto"/>
        <w:ind w:right="42" w:rightChars="20" w:firstLine="0" w:firstLineChars="0"/>
        <w:rPr>
          <w:rFonts w:hint="eastAsia" w:ascii="宋体" w:hAnsi="宋体"/>
          <w:b/>
          <w:bCs/>
          <w:sz w:val="24"/>
        </w:rPr>
      </w:pPr>
      <w:r>
        <w:rPr>
          <w:rFonts w:hint="eastAsia" w:ascii="宋体" w:hAnsi="宋体"/>
          <w:b/>
          <w:bCs/>
          <w:sz w:val="24"/>
          <w:szCs w:val="24"/>
          <w:lang w:val="en-US" w:eastAsia="zh-CN"/>
        </w:rPr>
        <w:t>1、</w:t>
      </w:r>
      <w:r>
        <w:rPr>
          <w:rFonts w:hint="eastAsia" w:ascii="宋体" w:hAnsi="宋体"/>
          <w:b/>
          <w:bCs/>
          <w:sz w:val="24"/>
        </w:rPr>
        <w:t>洁净物品提升机</w:t>
      </w:r>
    </w:p>
    <w:p>
      <w:pPr>
        <w:autoSpaceDE w:val="0"/>
        <w:autoSpaceDN w:val="0"/>
        <w:adjustRightInd w:val="0"/>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设置一台洁净提升机，作为从上一层消毒供应室向本层传递的洁净物品的通道。洁净提升机最大载重量为50KG.</w:t>
      </w:r>
    </w:p>
    <w:p>
      <w:pPr>
        <w:autoSpaceDE w:val="0"/>
        <w:autoSpaceDN w:val="0"/>
        <w:adjustRightInd w:val="0"/>
        <w:spacing w:line="360" w:lineRule="auto"/>
        <w:ind w:left="0" w:leftChars="0"/>
        <w:jc w:val="left"/>
        <w:rPr>
          <w:rFonts w:hint="default" w:ascii="宋体" w:hAnsi="宋体" w:cs="宋体"/>
          <w:kern w:val="0"/>
          <w:sz w:val="24"/>
          <w:lang w:val="en-US"/>
        </w:rPr>
      </w:pPr>
      <w:r>
        <w:rPr>
          <w:rFonts w:hint="eastAsia" w:ascii="宋体" w:hAnsi="宋体"/>
          <w:b/>
          <w:bCs/>
          <w:sz w:val="24"/>
          <w:lang w:val="en-US" w:eastAsia="zh-CN"/>
        </w:rPr>
        <w:t>2、其它医用设备基础要求</w:t>
      </w:r>
    </w:p>
    <w:tbl>
      <w:tblPr>
        <w:tblStyle w:val="12"/>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731"/>
        <w:gridCol w:w="565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7"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731" w:type="dxa"/>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设备材料名称</w:t>
            </w:r>
          </w:p>
        </w:tc>
        <w:tc>
          <w:tcPr>
            <w:tcW w:w="5655"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参考</w:t>
            </w:r>
            <w:r>
              <w:rPr>
                <w:rFonts w:hint="eastAsia" w:ascii="宋体" w:hAnsi="宋体" w:cs="宋体"/>
                <w:b/>
                <w:bCs/>
                <w:kern w:val="0"/>
                <w:sz w:val="24"/>
              </w:rPr>
              <w:t>要求</w:t>
            </w:r>
          </w:p>
        </w:tc>
        <w:tc>
          <w:tcPr>
            <w:tcW w:w="810" w:type="dxa"/>
            <w:shd w:val="clear" w:color="auto" w:fill="auto"/>
            <w:vAlign w:val="center"/>
          </w:tcPr>
          <w:p>
            <w:pPr>
              <w:widowControl/>
              <w:jc w:val="center"/>
              <w:rPr>
                <w:rFonts w:hint="default" w:ascii="宋体" w:hAnsi="宋体" w:cs="宋体"/>
                <w:b/>
                <w:bCs/>
                <w:kern w:val="0"/>
                <w:sz w:val="24"/>
                <w:lang w:val="en-US" w:eastAsia="zh-CN"/>
              </w:rPr>
            </w:pPr>
            <w:r>
              <w:rPr>
                <w:rFonts w:hint="eastAsia" w:ascii="宋体" w:hAnsi="宋体" w:cs="宋体"/>
                <w:b/>
                <w:bCs/>
                <w:kern w:val="0"/>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7" w:type="dxa"/>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1</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“手术中”指示灯</w:t>
            </w:r>
          </w:p>
        </w:tc>
        <w:tc>
          <w:tcPr>
            <w:tcW w:w="565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指示灯，与无影灯联动，显示“手术中”字样</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577" w:type="dxa"/>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组合多功能控制面板</w:t>
            </w:r>
          </w:p>
        </w:tc>
        <w:tc>
          <w:tcPr>
            <w:tcW w:w="565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六联主要功能包括时钟；计时钟；控制屏（天花普通照明系统开关、麻醉废气排放开关、麻醉废气排放系统正常和故障显示、消防报警信号、控制面板测试/止响）；电话功能；医疗气体警报功能；空调系统，电源监控</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内嵌式X光看片箱</w:t>
            </w:r>
          </w:p>
        </w:tc>
        <w:tc>
          <w:tcPr>
            <w:tcW w:w="5655"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可清晰阅读X光、CT、MRI等各类医用胶片，平均亮度在</w:t>
            </w:r>
          </w:p>
          <w:p>
            <w:pPr>
              <w:widowControl/>
              <w:jc w:val="left"/>
              <w:rPr>
                <w:rFonts w:ascii="宋体" w:hAnsi="宋体" w:cs="宋体"/>
                <w:kern w:val="0"/>
                <w:sz w:val="24"/>
              </w:rPr>
            </w:pPr>
            <w:r>
              <w:rPr>
                <w:rFonts w:hint="eastAsia" w:ascii="宋体" w:hAnsi="宋体" w:cs="宋体"/>
                <w:kern w:val="0"/>
                <w:sz w:val="24"/>
              </w:rPr>
              <w:t>1000cd/m2以上，采用LED背光技术，具有透光性，持久耐用，不变色、不变形，对人体无害。</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内嵌式不锈钢器械柜</w:t>
            </w:r>
          </w:p>
        </w:tc>
        <w:tc>
          <w:tcPr>
            <w:tcW w:w="5655"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内嵌式安装，规格900╳1700╳350，304不锈钢，柜体不锈钢板厚度1.0mm，分四门开启，上下两层平开门，内置钢化玻璃高强度拖架，隔板位置和高度可任意调节。柜体应密封。</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内嵌式不锈钢麻醉柜</w:t>
            </w:r>
          </w:p>
        </w:tc>
        <w:tc>
          <w:tcPr>
            <w:tcW w:w="5655"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内嵌式安装，规格900╳1700╳350，304不锈钢，柜体不锈钢板厚度1.0mm，上部平开门，内置钢化玻璃高强度拖架，隔板位置和高度可任意调节。下部设抽屉。中间设置翻板。</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内嵌式不锈钢药品柜</w:t>
            </w:r>
          </w:p>
        </w:tc>
        <w:tc>
          <w:tcPr>
            <w:tcW w:w="5655"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内嵌式安装，规格900X1700X350，304不锈钢，柜体不锈钢板厚度1.0mm，上部平移玻璃门，内置钢化玻璃高强度拖架，隔板位置和高度可任意调节。下部设双列三排抽屉。柜体内应密封。</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内嵌式不锈钢书写台</w:t>
            </w:r>
          </w:p>
        </w:tc>
        <w:tc>
          <w:tcPr>
            <w:tcW w:w="5655"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内嵌式安装，规格大于700╳400╳300，304不锈钢，柜体钢板厚度1.2mm，设阻尼器，内装照明灯，灯具应暗装，设缓冲铰链，书写台翻开后照明自动打开。</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手术室输液吊轨</w:t>
            </w:r>
          </w:p>
        </w:tc>
        <w:tc>
          <w:tcPr>
            <w:tcW w:w="565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含4根吊架</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保温柜</w:t>
            </w:r>
          </w:p>
        </w:tc>
        <w:tc>
          <w:tcPr>
            <w:tcW w:w="565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90L</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7" w:type="dxa"/>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731"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压差计</w:t>
            </w:r>
          </w:p>
        </w:tc>
        <w:tc>
          <w:tcPr>
            <w:tcW w:w="565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电子显示及集中显示</w:t>
            </w:r>
          </w:p>
        </w:tc>
        <w:tc>
          <w:tcPr>
            <w:tcW w:w="810"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bl>
    <w:p>
      <w:pPr>
        <w:spacing w:line="360" w:lineRule="auto"/>
        <w:ind w:firstLine="360" w:firstLineChars="150"/>
        <w:jc w:val="left"/>
        <w:rPr>
          <w:rFonts w:ascii="宋体" w:hAnsi="宋体" w:cs="宋体"/>
          <w:sz w:val="24"/>
        </w:rPr>
      </w:pPr>
    </w:p>
    <w:p>
      <w:pPr>
        <w:pageBreakBefore/>
        <w:spacing w:line="360" w:lineRule="auto"/>
        <w:jc w:val="left"/>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三</w:t>
      </w:r>
      <w:r>
        <w:rPr>
          <w:rFonts w:hint="eastAsia" w:asciiTheme="minorEastAsia" w:hAnsiTheme="minorEastAsia" w:eastAsiaTheme="minorEastAsia"/>
          <w:b/>
          <w:bCs/>
          <w:sz w:val="28"/>
          <w:szCs w:val="28"/>
        </w:rPr>
        <w:t>、手术设备</w:t>
      </w:r>
    </w:p>
    <w:p>
      <w:pPr>
        <w:numPr>
          <w:ilvl w:val="0"/>
          <w:numId w:val="23"/>
        </w:numPr>
        <w:ind w:left="425" w:leftChars="0" w:hanging="425"/>
        <w:rPr>
          <w:rFonts w:asciiTheme="minorEastAsia" w:hAnsiTheme="minorEastAsia" w:eastAsiaTheme="minorEastAsia"/>
          <w:b/>
          <w:sz w:val="24"/>
        </w:rPr>
      </w:pPr>
      <w:r>
        <w:rPr>
          <w:rFonts w:hint="eastAsia" w:asciiTheme="minorEastAsia" w:hAnsiTheme="minorEastAsia" w:eastAsiaTheme="minorEastAsia"/>
          <w:b/>
          <w:sz w:val="24"/>
        </w:rPr>
        <w:t>无影灯</w:t>
      </w:r>
    </w:p>
    <w:p>
      <w:pPr>
        <w:spacing w:line="360" w:lineRule="auto"/>
        <w:rPr>
          <w:rFonts w:hint="eastAsia"/>
          <w:sz w:val="24"/>
        </w:rPr>
      </w:pPr>
      <w:r>
        <w:t xml:space="preserve">   </w:t>
      </w:r>
      <w:r>
        <w:rPr>
          <w:sz w:val="24"/>
        </w:rPr>
        <w:t xml:space="preserve">  </w:t>
      </w:r>
      <w:r>
        <w:rPr>
          <w:rFonts w:hint="eastAsia"/>
          <w:sz w:val="24"/>
        </w:rPr>
        <w:t>每间手术室至少配置1套无影灯，要求为子母灯双灯头设计，整体上轻便，易调整，并具备较高的中心亮度，符合低功率高照度和高显色指数的要求。无影灯选型要能够适应底层高要求。</w:t>
      </w:r>
    </w:p>
    <w:p>
      <w:pPr>
        <w:pStyle w:val="19"/>
        <w:numPr>
          <w:ilvl w:val="0"/>
          <w:numId w:val="23"/>
        </w:numPr>
        <w:ind w:left="425" w:hanging="425" w:firstLineChars="0"/>
        <w:rPr>
          <w:rFonts w:asciiTheme="minorEastAsia" w:hAnsiTheme="minorEastAsia" w:eastAsiaTheme="minorEastAsia"/>
          <w:b/>
          <w:sz w:val="24"/>
        </w:rPr>
      </w:pPr>
      <w:r>
        <w:rPr>
          <w:rFonts w:hint="eastAsia" w:asciiTheme="minorEastAsia" w:hAnsiTheme="minorEastAsia" w:eastAsiaTheme="minorEastAsia"/>
          <w:b/>
          <w:sz w:val="24"/>
        </w:rPr>
        <w:t>医用吊塔</w:t>
      </w:r>
    </w:p>
    <w:p>
      <w:pPr>
        <w:spacing w:line="360" w:lineRule="auto"/>
        <w:ind w:firstLine="480" w:firstLineChars="200"/>
        <w:rPr>
          <w:sz w:val="24"/>
        </w:rPr>
      </w:pPr>
      <w:r>
        <w:rPr>
          <w:rFonts w:hint="eastAsia"/>
          <w:sz w:val="24"/>
        </w:rPr>
        <w:t>每间手术室至少配置1套设备塔和</w:t>
      </w:r>
      <w:r>
        <w:rPr>
          <w:sz w:val="24"/>
        </w:rPr>
        <w:t>1</w:t>
      </w:r>
      <w:r>
        <w:rPr>
          <w:rFonts w:hint="eastAsia"/>
          <w:sz w:val="24"/>
        </w:rPr>
        <w:t>套麻醉塔。由于较小的手术室空间，建议为单臂塔，配置气体，供电，网络接口，电气采取分离设计，吊塔设计适应底层高要求。</w:t>
      </w:r>
    </w:p>
    <w:p>
      <w:pPr>
        <w:pStyle w:val="19"/>
        <w:numPr>
          <w:ilvl w:val="0"/>
          <w:numId w:val="23"/>
        </w:numPr>
        <w:ind w:left="425" w:hanging="425" w:firstLineChars="0"/>
        <w:rPr>
          <w:rFonts w:asciiTheme="minorEastAsia" w:hAnsiTheme="minorEastAsia" w:eastAsiaTheme="minorEastAsia"/>
          <w:b/>
          <w:sz w:val="24"/>
        </w:rPr>
      </w:pPr>
      <w:r>
        <w:rPr>
          <w:rFonts w:hint="eastAsia" w:asciiTheme="minorEastAsia" w:hAnsiTheme="minorEastAsia" w:eastAsiaTheme="minorEastAsia"/>
          <w:b/>
          <w:sz w:val="24"/>
        </w:rPr>
        <w:t>手术台</w:t>
      </w:r>
    </w:p>
    <w:p>
      <w:pPr>
        <w:spacing w:line="360" w:lineRule="auto"/>
        <w:ind w:firstLine="480" w:firstLineChars="200"/>
        <w:rPr>
          <w:sz w:val="24"/>
        </w:rPr>
      </w:pPr>
      <w:r>
        <w:rPr>
          <w:rFonts w:hint="eastAsia"/>
          <w:sz w:val="24"/>
        </w:rPr>
        <w:t>每间手术室配置1套适应度较高的全科综合性电动手术室台，配置妇科及产科支架套件，具备易于控制的遥控手柄。</w:t>
      </w:r>
    </w:p>
    <w:p>
      <w:pPr>
        <w:pStyle w:val="19"/>
        <w:numPr>
          <w:ilvl w:val="0"/>
          <w:numId w:val="23"/>
        </w:numPr>
        <w:ind w:left="425" w:hanging="425" w:firstLineChars="0"/>
        <w:rPr>
          <w:rFonts w:asciiTheme="minorEastAsia" w:hAnsiTheme="minorEastAsia" w:eastAsiaTheme="minorEastAsia"/>
          <w:b/>
          <w:sz w:val="24"/>
        </w:rPr>
      </w:pPr>
      <w:r>
        <w:rPr>
          <w:rFonts w:hint="eastAsia" w:asciiTheme="minorEastAsia" w:hAnsiTheme="minorEastAsia" w:eastAsiaTheme="minorEastAsia"/>
          <w:b/>
          <w:sz w:val="24"/>
        </w:rPr>
        <w:t>其他相关吊臂吊塔</w:t>
      </w:r>
    </w:p>
    <w:p>
      <w:pPr>
        <w:spacing w:line="360" w:lineRule="auto"/>
        <w:ind w:firstLine="480" w:firstLineChars="200"/>
        <w:rPr>
          <w:sz w:val="24"/>
        </w:rPr>
      </w:pPr>
      <w:r>
        <w:rPr>
          <w:rFonts w:hint="eastAsia"/>
          <w:sz w:val="24"/>
        </w:rPr>
        <w:t>投标方在配置吊塔时候应充分考虑内窥镜显示器的安装用吊臂，吊塔，配备应该充足，且设计合理，使用方便且互不阻挡干涉。</w:t>
      </w:r>
    </w:p>
    <w:p>
      <w:pPr>
        <w:spacing w:line="360" w:lineRule="auto"/>
        <w:ind w:firstLine="480" w:firstLineChars="200"/>
        <w:rPr>
          <w:sz w:val="24"/>
        </w:rPr>
      </w:pPr>
      <w:r>
        <w:rPr>
          <w:rFonts w:hint="eastAsia"/>
          <w:sz w:val="24"/>
        </w:rPr>
        <w:t>所选设备要求为高品质一线品牌且应该无条件开放相关控制接口或者协议，以便于将来其他厂商进行集成。</w:t>
      </w:r>
    </w:p>
    <w:p>
      <w:pPr>
        <w:pStyle w:val="19"/>
        <w:numPr>
          <w:ilvl w:val="0"/>
          <w:numId w:val="23"/>
        </w:numPr>
        <w:ind w:left="425" w:hanging="425" w:firstLineChars="0"/>
        <w:rPr>
          <w:rFonts w:asciiTheme="minorEastAsia" w:hAnsiTheme="minorEastAsia" w:eastAsiaTheme="minorEastAsia"/>
          <w:b/>
          <w:sz w:val="24"/>
        </w:rPr>
      </w:pPr>
      <w:r>
        <w:rPr>
          <w:rFonts w:hint="eastAsia" w:asciiTheme="minorEastAsia" w:hAnsiTheme="minorEastAsia" w:eastAsiaTheme="minorEastAsia"/>
          <w:b/>
          <w:sz w:val="24"/>
        </w:rPr>
        <w:t>设备清单</w:t>
      </w:r>
      <w:r>
        <w:rPr>
          <w:rFonts w:hint="eastAsia" w:asciiTheme="minorEastAsia" w:hAnsiTheme="minorEastAsia" w:eastAsiaTheme="minorEastAsia"/>
          <w:b/>
          <w:sz w:val="24"/>
          <w:lang w:val="en-US" w:eastAsia="zh-CN"/>
        </w:rPr>
        <w:t>数量</w:t>
      </w:r>
      <w:r>
        <w:rPr>
          <w:rFonts w:hint="eastAsia" w:asciiTheme="minorEastAsia" w:hAnsiTheme="minorEastAsia" w:eastAsiaTheme="minorEastAsia"/>
          <w:b/>
          <w:sz w:val="24"/>
        </w:rPr>
        <w:t>及</w:t>
      </w:r>
      <w:r>
        <w:rPr>
          <w:rFonts w:hint="eastAsia" w:asciiTheme="minorEastAsia" w:hAnsiTheme="minorEastAsia" w:eastAsiaTheme="minorEastAsia"/>
          <w:b/>
          <w:sz w:val="24"/>
          <w:lang w:val="en-US" w:eastAsia="zh-CN"/>
        </w:rPr>
        <w:t>参考</w:t>
      </w:r>
      <w:r>
        <w:rPr>
          <w:rFonts w:hint="eastAsia" w:asciiTheme="minorEastAsia" w:hAnsiTheme="minorEastAsia" w:eastAsiaTheme="minorEastAsia"/>
          <w:b/>
          <w:sz w:val="24"/>
        </w:rPr>
        <w:t>要求</w:t>
      </w:r>
    </w:p>
    <w:tbl>
      <w:tblPr>
        <w:tblStyle w:val="12"/>
        <w:tblW w:w="9043" w:type="dxa"/>
        <w:tblInd w:w="0" w:type="dxa"/>
        <w:tblLayout w:type="fixed"/>
        <w:tblCellMar>
          <w:top w:w="0" w:type="dxa"/>
          <w:left w:w="108" w:type="dxa"/>
          <w:bottom w:w="0" w:type="dxa"/>
          <w:right w:w="108" w:type="dxa"/>
        </w:tblCellMar>
      </w:tblPr>
      <w:tblGrid>
        <w:gridCol w:w="1288"/>
        <w:gridCol w:w="750"/>
        <w:gridCol w:w="7005"/>
      </w:tblGrid>
      <w:tr>
        <w:tblPrEx>
          <w:tblCellMar>
            <w:top w:w="0" w:type="dxa"/>
            <w:left w:w="108" w:type="dxa"/>
            <w:bottom w:w="0" w:type="dxa"/>
            <w:right w:w="108" w:type="dxa"/>
          </w:tblCellMar>
        </w:tblPrEx>
        <w:trPr>
          <w:trHeight w:val="272" w:hRule="atLeast"/>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700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参考要求</w:t>
            </w:r>
          </w:p>
        </w:tc>
      </w:tr>
      <w:tr>
        <w:tblPrEx>
          <w:tblCellMar>
            <w:top w:w="0" w:type="dxa"/>
            <w:left w:w="108" w:type="dxa"/>
            <w:bottom w:w="0" w:type="dxa"/>
            <w:right w:w="108" w:type="dxa"/>
          </w:tblCellMar>
        </w:tblPrEx>
        <w:trPr>
          <w:trHeight w:val="280" w:hRule="atLeast"/>
        </w:trPr>
        <w:tc>
          <w:tcPr>
            <w:tcW w:w="1288"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ascii="宋体" w:hAnsi="宋体" w:cs="宋体"/>
                <w:color w:val="000000"/>
                <w:sz w:val="22"/>
                <w:szCs w:val="22"/>
              </w:rPr>
              <w:t>无影灯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7005" w:type="dxa"/>
            <w:tcBorders>
              <w:top w:val="nil"/>
              <w:left w:val="nil"/>
              <w:bottom w:val="single" w:color="auto" w:sz="4" w:space="0"/>
              <w:right w:val="single" w:color="auto" w:sz="4" w:space="0"/>
            </w:tcBorders>
            <w:shd w:val="clear" w:color="auto" w:fill="auto"/>
            <w:noWrap/>
            <w:vAlign w:val="center"/>
          </w:tcPr>
          <w:p>
            <w:pPr>
              <w:spacing w:line="360" w:lineRule="auto"/>
              <w:ind w:firstLine="0" w:firstLineChars="0"/>
              <w:jc w:val="left"/>
              <w:rPr>
                <w:sz w:val="24"/>
              </w:rPr>
            </w:pPr>
            <w:r>
              <w:rPr>
                <w:rFonts w:hint="eastAsia"/>
                <w:sz w:val="24"/>
              </w:rPr>
              <w:t>1.双灯，每个灯头直径均≥700mm。</w:t>
            </w:r>
          </w:p>
          <w:p>
            <w:pPr>
              <w:spacing w:line="360" w:lineRule="auto"/>
              <w:ind w:firstLine="0" w:firstLineChars="0"/>
              <w:rPr>
                <w:sz w:val="24"/>
              </w:rPr>
            </w:pPr>
            <w:r>
              <w:rPr>
                <w:rFonts w:hint="eastAsia"/>
                <w:sz w:val="24"/>
              </w:rPr>
              <w:t>2.选用医疗级LED灯珠，无蓝光伤害，输出的光源接近自然光照。</w:t>
            </w:r>
          </w:p>
          <w:p>
            <w:pPr>
              <w:spacing w:line="360" w:lineRule="auto"/>
              <w:ind w:firstLine="0" w:firstLineChars="0"/>
              <w:rPr>
                <w:sz w:val="24"/>
              </w:rPr>
            </w:pPr>
            <w:r>
              <w:rPr>
                <w:rFonts w:hint="eastAsia"/>
                <w:sz w:val="24"/>
              </w:rPr>
              <w:t>3.采用LED冷光技术，每组LED光源都有单独的透镜聚光。</w:t>
            </w:r>
          </w:p>
          <w:p>
            <w:pPr>
              <w:spacing w:line="360" w:lineRule="auto"/>
              <w:ind w:firstLine="0" w:firstLineChars="0"/>
              <w:rPr>
                <w:sz w:val="24"/>
              </w:rPr>
            </w:pPr>
            <w:r>
              <w:rPr>
                <w:rFonts w:hint="eastAsia"/>
                <w:sz w:val="24"/>
              </w:rPr>
              <w:t>4.手术灯弹簧臂采用簧臂，调节轻便不漂移</w:t>
            </w:r>
          </w:p>
          <w:p>
            <w:pPr>
              <w:spacing w:line="360" w:lineRule="auto"/>
              <w:ind w:firstLine="0" w:firstLineChars="0"/>
              <w:rPr>
                <w:rFonts w:ascii="宋体" w:hAnsi="宋体" w:cs="宋体"/>
                <w:color w:val="000000"/>
                <w:sz w:val="22"/>
                <w:szCs w:val="22"/>
              </w:rPr>
            </w:pPr>
            <w:r>
              <w:rPr>
                <w:rFonts w:hint="eastAsia"/>
                <w:sz w:val="24"/>
              </w:rPr>
              <w:t>5.灯头为超薄型设计，中央镂空造型，具有良好的层流穿透效果，均符合DIN1946-4</w:t>
            </w:r>
          </w:p>
        </w:tc>
      </w:tr>
      <w:tr>
        <w:tblPrEx>
          <w:tblCellMar>
            <w:top w:w="0" w:type="dxa"/>
            <w:left w:w="108" w:type="dxa"/>
            <w:bottom w:w="0" w:type="dxa"/>
            <w:right w:w="108" w:type="dxa"/>
          </w:tblCellMar>
        </w:tblPrEx>
        <w:trPr>
          <w:trHeight w:val="280" w:hRule="atLeast"/>
        </w:trPr>
        <w:tc>
          <w:tcPr>
            <w:tcW w:w="1288"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ascii="宋体" w:hAnsi="宋体" w:cs="宋体"/>
                <w:color w:val="000000"/>
                <w:sz w:val="22"/>
                <w:szCs w:val="22"/>
              </w:rPr>
              <w:t>腔镜塔</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7005" w:type="dxa"/>
            <w:tcBorders>
              <w:top w:val="nil"/>
              <w:left w:val="nil"/>
              <w:bottom w:val="single" w:color="auto" w:sz="4" w:space="0"/>
              <w:right w:val="single" w:color="auto" w:sz="4" w:space="0"/>
            </w:tcBorders>
            <w:shd w:val="clear" w:color="auto" w:fill="auto"/>
            <w:noWrap/>
            <w:vAlign w:val="center"/>
          </w:tcPr>
          <w:p>
            <w:pPr>
              <w:pStyle w:val="19"/>
              <w:numPr>
                <w:ilvl w:val="0"/>
                <w:numId w:val="24"/>
              </w:numPr>
              <w:spacing w:line="360" w:lineRule="auto"/>
              <w:ind w:left="425" w:hanging="425" w:firstLineChars="0"/>
              <w:jc w:val="left"/>
              <w:rPr>
                <w:sz w:val="24"/>
              </w:rPr>
            </w:pPr>
            <w:r>
              <w:rPr>
                <w:rFonts w:hint="eastAsia"/>
                <w:sz w:val="24"/>
              </w:rPr>
              <w:t>吊柱式，气电箱长度≥1200mm</w:t>
            </w:r>
          </w:p>
          <w:p>
            <w:pPr>
              <w:pStyle w:val="19"/>
              <w:numPr>
                <w:ilvl w:val="0"/>
                <w:numId w:val="24"/>
              </w:numPr>
              <w:spacing w:line="360" w:lineRule="auto"/>
              <w:ind w:left="425" w:hanging="425" w:firstLineChars="0"/>
              <w:jc w:val="left"/>
              <w:rPr>
                <w:sz w:val="24"/>
              </w:rPr>
            </w:pPr>
            <w:r>
              <w:rPr>
                <w:rFonts w:hint="eastAsia"/>
                <w:sz w:val="24"/>
              </w:rPr>
              <w:t>气电箱旋转角度≥340°</w:t>
            </w:r>
          </w:p>
          <w:p>
            <w:pPr>
              <w:pStyle w:val="19"/>
              <w:numPr>
                <w:ilvl w:val="0"/>
                <w:numId w:val="24"/>
              </w:numPr>
              <w:spacing w:line="360" w:lineRule="auto"/>
              <w:ind w:left="425" w:hanging="425" w:firstLineChars="0"/>
              <w:jc w:val="left"/>
              <w:rPr>
                <w:sz w:val="24"/>
              </w:rPr>
            </w:pPr>
            <w:r>
              <w:rPr>
                <w:rFonts w:hint="eastAsia"/>
                <w:sz w:val="24"/>
              </w:rPr>
              <w:t xml:space="preserve">吊臂长度旋转半径总长≥1500mm </w:t>
            </w:r>
          </w:p>
          <w:p>
            <w:pPr>
              <w:pStyle w:val="19"/>
              <w:numPr>
                <w:ilvl w:val="0"/>
                <w:numId w:val="24"/>
              </w:numPr>
              <w:spacing w:line="360" w:lineRule="auto"/>
              <w:ind w:left="425" w:hanging="425" w:firstLineChars="0"/>
              <w:jc w:val="left"/>
              <w:rPr>
                <w:sz w:val="24"/>
              </w:rPr>
            </w:pPr>
            <w:r>
              <w:rPr>
                <w:rFonts w:hint="eastAsia"/>
                <w:sz w:val="24"/>
              </w:rPr>
              <w:t>净负载能力≥280Kg</w:t>
            </w:r>
          </w:p>
          <w:p>
            <w:pPr>
              <w:pStyle w:val="19"/>
              <w:numPr>
                <w:ilvl w:val="0"/>
                <w:numId w:val="24"/>
              </w:numPr>
              <w:spacing w:line="360" w:lineRule="auto"/>
              <w:ind w:left="425" w:hanging="425" w:firstLineChars="0"/>
              <w:rPr>
                <w:sz w:val="24"/>
              </w:rPr>
            </w:pPr>
            <w:r>
              <w:rPr>
                <w:rFonts w:hint="eastAsia"/>
                <w:sz w:val="24"/>
              </w:rPr>
              <w:t>德式标准气体插座（氧气2个，空气2个，负压吸引2个，二氧化碳2）,并包含防错接插头</w:t>
            </w:r>
          </w:p>
          <w:p>
            <w:pPr>
              <w:rPr>
                <w:rFonts w:ascii="宋体" w:hAnsi="宋体" w:cs="宋体"/>
                <w:color w:val="000000"/>
                <w:sz w:val="22"/>
                <w:szCs w:val="22"/>
              </w:rPr>
            </w:pPr>
          </w:p>
        </w:tc>
      </w:tr>
      <w:tr>
        <w:tblPrEx>
          <w:tblCellMar>
            <w:top w:w="0" w:type="dxa"/>
            <w:left w:w="108" w:type="dxa"/>
            <w:bottom w:w="0" w:type="dxa"/>
            <w:right w:w="108" w:type="dxa"/>
          </w:tblCellMar>
        </w:tblPrEx>
        <w:trPr>
          <w:trHeight w:val="280" w:hRule="atLeast"/>
        </w:trPr>
        <w:tc>
          <w:tcPr>
            <w:tcW w:w="1288"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ascii="宋体" w:hAnsi="宋体" w:cs="宋体"/>
                <w:color w:val="000000"/>
                <w:sz w:val="22"/>
                <w:szCs w:val="22"/>
              </w:rPr>
              <w:t>麻醉塔</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7005" w:type="dxa"/>
            <w:tcBorders>
              <w:top w:val="nil"/>
              <w:left w:val="nil"/>
              <w:bottom w:val="single" w:color="auto" w:sz="4" w:space="0"/>
              <w:right w:val="single" w:color="auto" w:sz="4" w:space="0"/>
            </w:tcBorders>
            <w:shd w:val="clear" w:color="auto" w:fill="auto"/>
            <w:noWrap/>
            <w:vAlign w:val="center"/>
          </w:tcPr>
          <w:p>
            <w:pPr>
              <w:pStyle w:val="19"/>
              <w:numPr>
                <w:ilvl w:val="0"/>
                <w:numId w:val="25"/>
              </w:numPr>
              <w:spacing w:line="360" w:lineRule="auto"/>
              <w:ind w:left="425" w:hanging="425" w:firstLineChars="0"/>
              <w:rPr>
                <w:sz w:val="24"/>
              </w:rPr>
            </w:pPr>
            <w:r>
              <w:rPr>
                <w:rFonts w:hint="eastAsia"/>
                <w:sz w:val="24"/>
              </w:rPr>
              <w:t>吊臂、气电箱旋转角度≥340°;</w:t>
            </w:r>
          </w:p>
          <w:p>
            <w:pPr>
              <w:pStyle w:val="19"/>
              <w:numPr>
                <w:ilvl w:val="0"/>
                <w:numId w:val="25"/>
              </w:numPr>
              <w:spacing w:line="360" w:lineRule="auto"/>
              <w:ind w:left="425" w:hanging="425" w:firstLineChars="0"/>
              <w:rPr>
                <w:sz w:val="24"/>
              </w:rPr>
            </w:pPr>
            <w:r>
              <w:rPr>
                <w:rFonts w:hint="eastAsia"/>
                <w:sz w:val="24"/>
              </w:rPr>
              <w:t>双旋转臂总长≥1500mm;</w:t>
            </w:r>
          </w:p>
          <w:p>
            <w:pPr>
              <w:pStyle w:val="19"/>
              <w:numPr>
                <w:ilvl w:val="0"/>
                <w:numId w:val="25"/>
              </w:numPr>
              <w:spacing w:line="360" w:lineRule="auto"/>
              <w:ind w:left="425" w:hanging="425" w:firstLineChars="0"/>
              <w:rPr>
                <w:sz w:val="24"/>
              </w:rPr>
            </w:pPr>
            <w:r>
              <w:rPr>
                <w:rFonts w:hint="eastAsia"/>
                <w:sz w:val="24"/>
              </w:rPr>
              <w:t>竖式气电箱长度≥800mm;</w:t>
            </w:r>
          </w:p>
          <w:p>
            <w:pPr>
              <w:pStyle w:val="19"/>
              <w:numPr>
                <w:ilvl w:val="0"/>
                <w:numId w:val="25"/>
              </w:numPr>
              <w:spacing w:line="360" w:lineRule="auto"/>
              <w:ind w:left="425" w:hanging="425" w:firstLineChars="0"/>
              <w:rPr>
                <w:rFonts w:ascii="宋体" w:hAnsi="宋体" w:cs="宋体"/>
                <w:color w:val="000000"/>
                <w:sz w:val="22"/>
                <w:szCs w:val="22"/>
              </w:rPr>
            </w:pPr>
            <w:r>
              <w:rPr>
                <w:rFonts w:hint="eastAsia"/>
                <w:sz w:val="24"/>
              </w:rPr>
              <w:t>最大标称工作承重≥300Kg,具有专用设备装置，能与麻醉机或腔镜设备连接互换设计；</w:t>
            </w:r>
          </w:p>
        </w:tc>
      </w:tr>
      <w:tr>
        <w:tblPrEx>
          <w:tblCellMar>
            <w:top w:w="0" w:type="dxa"/>
            <w:left w:w="108" w:type="dxa"/>
            <w:bottom w:w="0" w:type="dxa"/>
            <w:right w:w="108" w:type="dxa"/>
          </w:tblCellMar>
        </w:tblPrEx>
        <w:trPr>
          <w:trHeight w:val="280" w:hRule="atLeast"/>
        </w:trPr>
        <w:tc>
          <w:tcPr>
            <w:tcW w:w="1288"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r>
              <w:rPr>
                <w:rFonts w:hint="eastAsia" w:ascii="宋体" w:hAnsi="宋体" w:cs="宋体"/>
                <w:color w:val="000000"/>
                <w:sz w:val="22"/>
                <w:szCs w:val="22"/>
              </w:rPr>
              <w:t>电动手术台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7005" w:type="dxa"/>
            <w:tcBorders>
              <w:top w:val="nil"/>
              <w:left w:val="nil"/>
              <w:bottom w:val="single" w:color="auto" w:sz="4" w:space="0"/>
              <w:right w:val="single" w:color="auto" w:sz="4" w:space="0"/>
            </w:tcBorders>
            <w:shd w:val="clear" w:color="auto" w:fill="auto"/>
            <w:noWrap/>
            <w:vAlign w:val="center"/>
          </w:tcPr>
          <w:p>
            <w:pPr>
              <w:pStyle w:val="19"/>
              <w:numPr>
                <w:ilvl w:val="0"/>
                <w:numId w:val="26"/>
              </w:numPr>
              <w:spacing w:line="360" w:lineRule="auto"/>
              <w:ind w:left="425" w:hanging="425" w:firstLineChars="0"/>
              <w:rPr>
                <w:sz w:val="24"/>
              </w:rPr>
            </w:pPr>
            <w:r>
              <w:rPr>
                <w:rFonts w:hint="eastAsia"/>
                <w:sz w:val="24"/>
              </w:rPr>
              <w:t>电动综合手术台必须满足医院妇产科各种不同手术的需要，是一台综合性万能手术设备。液压系统采用集成式，安全可靠。</w:t>
            </w:r>
          </w:p>
          <w:p>
            <w:pPr>
              <w:pStyle w:val="19"/>
              <w:numPr>
                <w:ilvl w:val="0"/>
                <w:numId w:val="26"/>
              </w:numPr>
              <w:spacing w:line="360" w:lineRule="auto"/>
              <w:ind w:left="425" w:hanging="425" w:firstLineChars="0"/>
              <w:rPr>
                <w:sz w:val="24"/>
              </w:rPr>
            </w:pPr>
            <w:r>
              <w:rPr>
                <w:rFonts w:hint="eastAsia"/>
                <w:sz w:val="24"/>
              </w:rPr>
              <w:t>台面长度: ≥2050mm，台面宽度 ：≥500mm</w:t>
            </w:r>
          </w:p>
          <w:p>
            <w:pPr>
              <w:pStyle w:val="19"/>
              <w:numPr>
                <w:ilvl w:val="0"/>
                <w:numId w:val="26"/>
              </w:numPr>
              <w:spacing w:line="360" w:lineRule="auto"/>
              <w:ind w:left="425" w:hanging="425" w:firstLineChars="0"/>
              <w:rPr>
                <w:sz w:val="24"/>
              </w:rPr>
            </w:pPr>
            <w:r>
              <w:rPr>
                <w:rFonts w:hint="eastAsia"/>
                <w:sz w:val="24"/>
              </w:rPr>
              <w:t>台面升降范围：740mm～1100mm</w:t>
            </w:r>
          </w:p>
          <w:p>
            <w:pPr>
              <w:pStyle w:val="19"/>
              <w:numPr>
                <w:ilvl w:val="0"/>
                <w:numId w:val="26"/>
              </w:numPr>
              <w:spacing w:line="360" w:lineRule="auto"/>
              <w:ind w:left="425" w:hanging="425" w:firstLineChars="0"/>
              <w:rPr>
                <w:sz w:val="24"/>
              </w:rPr>
            </w:pPr>
            <w:r>
              <w:rPr>
                <w:rFonts w:hint="eastAsia"/>
                <w:sz w:val="24"/>
              </w:rPr>
              <w:t>台面前后倾斜角度: 前倾≥20゜后倾≥15゜</w:t>
            </w:r>
          </w:p>
          <w:p>
            <w:pPr>
              <w:numPr>
                <w:ilvl w:val="0"/>
                <w:numId w:val="26"/>
              </w:numPr>
              <w:ind w:left="425" w:hanging="425"/>
              <w:rPr>
                <w:rFonts w:ascii="宋体" w:hAnsi="宋体" w:cs="宋体"/>
                <w:color w:val="000000"/>
                <w:sz w:val="22"/>
                <w:szCs w:val="22"/>
              </w:rPr>
            </w:pPr>
            <w:r>
              <w:rPr>
                <w:rFonts w:hint="eastAsia"/>
                <w:sz w:val="24"/>
              </w:rPr>
              <w:t>台面左右倾斜角度：左倾≥18゜右倾≥18゜</w:t>
            </w:r>
          </w:p>
        </w:tc>
      </w:tr>
      <w:tr>
        <w:tblPrEx>
          <w:tblCellMar>
            <w:top w:w="0" w:type="dxa"/>
            <w:left w:w="108" w:type="dxa"/>
            <w:bottom w:w="0" w:type="dxa"/>
            <w:right w:w="108" w:type="dxa"/>
          </w:tblCellMar>
        </w:tblPrEx>
        <w:trPr>
          <w:trHeight w:val="280" w:hRule="atLeast"/>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4K医用内窥镜摄像系统（含摄像头）</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color w:val="000000"/>
                <w:sz w:val="22"/>
                <w:szCs w:val="22"/>
              </w:rPr>
            </w:pPr>
            <w:r>
              <w:rPr>
                <w:rFonts w:ascii="宋体" w:hAnsi="宋体" w:cs="宋体"/>
                <w:color w:val="000000"/>
                <w:sz w:val="22"/>
                <w:szCs w:val="22"/>
              </w:rPr>
              <w:t>1</w:t>
            </w:r>
          </w:p>
        </w:tc>
        <w:tc>
          <w:tcPr>
            <w:tcW w:w="7005" w:type="dxa"/>
            <w:tcBorders>
              <w:top w:val="single" w:color="auto" w:sz="4" w:space="0"/>
              <w:left w:val="nil"/>
              <w:bottom w:val="single" w:color="auto" w:sz="4" w:space="0"/>
              <w:right w:val="single" w:color="auto" w:sz="4" w:space="0"/>
            </w:tcBorders>
            <w:shd w:val="clear" w:color="auto" w:fill="auto"/>
            <w:noWrap/>
            <w:vAlign w:val="center"/>
          </w:tcPr>
          <w:p>
            <w:pPr>
              <w:pStyle w:val="19"/>
              <w:numPr>
                <w:ilvl w:val="0"/>
                <w:numId w:val="27"/>
              </w:numPr>
              <w:spacing w:line="360" w:lineRule="auto"/>
              <w:ind w:left="425" w:hanging="425" w:firstLineChars="0"/>
              <w:rPr>
                <w:sz w:val="24"/>
              </w:rPr>
            </w:pPr>
            <w:r>
              <w:rPr>
                <w:rFonts w:hint="eastAsia"/>
                <w:sz w:val="24"/>
              </w:rPr>
              <w:t>输出分辨率≥3840x2160，逐行扫描。</w:t>
            </w:r>
          </w:p>
          <w:p>
            <w:pPr>
              <w:pStyle w:val="19"/>
              <w:numPr>
                <w:ilvl w:val="0"/>
                <w:numId w:val="27"/>
              </w:numPr>
              <w:spacing w:line="360" w:lineRule="auto"/>
              <w:ind w:left="425" w:hanging="425" w:firstLineChars="0"/>
              <w:rPr>
                <w:sz w:val="24"/>
              </w:rPr>
            </w:pPr>
            <w:r>
              <w:rPr>
                <w:rFonts w:hint="eastAsia"/>
                <w:sz w:val="24"/>
              </w:rPr>
              <w:t>集成图文工作站功能，摄像主机识别存储设备直接刻录3840x2160P超高清录</w:t>
            </w:r>
          </w:p>
          <w:p>
            <w:pPr>
              <w:pStyle w:val="19"/>
              <w:numPr>
                <w:ilvl w:val="0"/>
                <w:numId w:val="27"/>
              </w:numPr>
              <w:spacing w:line="360" w:lineRule="auto"/>
              <w:ind w:left="425" w:hanging="425" w:firstLineChars="0"/>
              <w:rPr>
                <w:sz w:val="24"/>
              </w:rPr>
            </w:pPr>
            <w:r>
              <w:rPr>
                <w:rFonts w:hint="eastAsia"/>
                <w:sz w:val="24"/>
              </w:rPr>
              <w:t>3840x2160超高清图片。主机可连接鼠标与键盘输入病人信息，方便后续存档使用</w:t>
            </w:r>
          </w:p>
          <w:p>
            <w:pPr>
              <w:pStyle w:val="19"/>
              <w:numPr>
                <w:ilvl w:val="0"/>
                <w:numId w:val="27"/>
              </w:numPr>
              <w:spacing w:line="360" w:lineRule="auto"/>
              <w:ind w:left="425" w:hanging="425" w:firstLineChars="0"/>
              <w:rPr>
                <w:sz w:val="24"/>
              </w:rPr>
            </w:pPr>
            <w:r>
              <w:rPr>
                <w:rFonts w:hint="eastAsia"/>
                <w:sz w:val="24"/>
              </w:rPr>
              <w:t>主机可同时处理两路图像信号，可实现单平台双镜联合</w:t>
            </w:r>
          </w:p>
          <w:p>
            <w:pPr>
              <w:pStyle w:val="19"/>
              <w:numPr>
                <w:ilvl w:val="0"/>
                <w:numId w:val="27"/>
              </w:numPr>
              <w:spacing w:line="360" w:lineRule="auto"/>
              <w:ind w:left="425" w:hanging="425" w:firstLineChars="0"/>
              <w:rPr>
                <w:sz w:val="24"/>
              </w:rPr>
            </w:pPr>
            <w:r>
              <w:rPr>
                <w:rFonts w:hint="eastAsia"/>
                <w:sz w:val="24"/>
              </w:rPr>
              <w:t>光源联动：可在摄像头手柄实现光源亮度控制。</w:t>
            </w:r>
          </w:p>
          <w:p>
            <w:pPr>
              <w:pStyle w:val="19"/>
              <w:numPr>
                <w:ilvl w:val="0"/>
                <w:numId w:val="27"/>
              </w:numPr>
              <w:spacing w:line="360" w:lineRule="auto"/>
              <w:ind w:left="425" w:hanging="425" w:firstLineChars="0"/>
              <w:rPr>
                <w:sz w:val="24"/>
              </w:rPr>
            </w:pPr>
            <w:r>
              <w:rPr>
                <w:rFonts w:hint="eastAsia"/>
                <w:sz w:val="24"/>
              </w:rPr>
              <w:t xml:space="preserve"> 摄像主机具有智能识别宫腔内腺体数量AI算法，方便为临床提供患者生育力评估量化依据的功能。</w:t>
            </w:r>
          </w:p>
          <w:p>
            <w:pPr>
              <w:pStyle w:val="19"/>
              <w:numPr>
                <w:ilvl w:val="0"/>
                <w:numId w:val="27"/>
              </w:numPr>
              <w:spacing w:line="360" w:lineRule="auto"/>
              <w:ind w:left="425" w:leftChars="0" w:hanging="425" w:firstLineChars="0"/>
              <w:rPr>
                <w:rFonts w:hint="eastAsia" w:ascii="宋体" w:hAnsi="宋体" w:cs="宋体"/>
                <w:color w:val="000000"/>
                <w:sz w:val="22"/>
                <w:szCs w:val="22"/>
              </w:rPr>
            </w:pPr>
            <w:r>
              <w:rPr>
                <w:rFonts w:hint="eastAsia"/>
                <w:sz w:val="24"/>
              </w:rPr>
              <w:t>摄像主机具有电子去雾功能，可以通过算法加速消除电刀和超声刀产生的烟雾，提高手术效率。</w:t>
            </w:r>
          </w:p>
        </w:tc>
      </w:tr>
      <w:tr>
        <w:tblPrEx>
          <w:tblCellMar>
            <w:top w:w="0" w:type="dxa"/>
            <w:left w:w="108" w:type="dxa"/>
            <w:bottom w:w="0" w:type="dxa"/>
            <w:right w:w="108" w:type="dxa"/>
          </w:tblCellMar>
        </w:tblPrEx>
        <w:trPr>
          <w:trHeight w:val="280" w:hRule="atLeast"/>
        </w:trPr>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cs="宋体"/>
                <w:color w:val="000000"/>
                <w:sz w:val="22"/>
                <w:szCs w:val="22"/>
              </w:rPr>
            </w:pPr>
            <w:r>
              <w:rPr>
                <w:rFonts w:hint="eastAsia" w:ascii="宋体" w:hAnsi="宋体" w:cs="宋体"/>
                <w:color w:val="000000"/>
                <w:sz w:val="22"/>
                <w:szCs w:val="22"/>
              </w:rPr>
              <w:t>医用LED冷光源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r>
              <w:rPr>
                <w:rFonts w:hint="eastAsia" w:ascii="宋体" w:hAnsi="宋体" w:cs="宋体"/>
                <w:color w:val="000000"/>
                <w:sz w:val="22"/>
                <w:szCs w:val="22"/>
              </w:rPr>
              <w:t>1</w:t>
            </w:r>
          </w:p>
        </w:tc>
        <w:tc>
          <w:tcPr>
            <w:tcW w:w="7005" w:type="dxa"/>
            <w:tcBorders>
              <w:top w:val="single" w:color="auto" w:sz="4" w:space="0"/>
              <w:left w:val="nil"/>
              <w:bottom w:val="single" w:color="auto" w:sz="4" w:space="0"/>
              <w:right w:val="single" w:color="auto" w:sz="4" w:space="0"/>
            </w:tcBorders>
            <w:shd w:val="clear" w:color="auto" w:fill="auto"/>
            <w:noWrap/>
            <w:vAlign w:val="center"/>
          </w:tcPr>
          <w:p>
            <w:pPr>
              <w:pStyle w:val="19"/>
              <w:numPr>
                <w:ilvl w:val="0"/>
                <w:numId w:val="28"/>
              </w:numPr>
              <w:spacing w:line="360" w:lineRule="auto"/>
              <w:ind w:left="425" w:hanging="425" w:firstLineChars="0"/>
              <w:rPr>
                <w:sz w:val="24"/>
              </w:rPr>
            </w:pPr>
            <w:r>
              <w:rPr>
                <w:rFonts w:hint="eastAsia"/>
                <w:sz w:val="24"/>
              </w:rPr>
              <w:t>寿命长；LED发光寿命3万小时，无需更换灯泡，节约成本，避免手术过程中灯泡不亮，影响手术进展</w:t>
            </w:r>
          </w:p>
          <w:p>
            <w:pPr>
              <w:pStyle w:val="19"/>
              <w:numPr>
                <w:ilvl w:val="0"/>
                <w:numId w:val="28"/>
              </w:numPr>
              <w:spacing w:line="360" w:lineRule="auto"/>
              <w:ind w:left="425" w:hanging="425" w:firstLineChars="0"/>
              <w:rPr>
                <w:sz w:val="24"/>
              </w:rPr>
            </w:pPr>
            <w:r>
              <w:rPr>
                <w:rFonts w:hint="eastAsia"/>
                <w:sz w:val="24"/>
              </w:rPr>
              <w:t>色温</w:t>
            </w:r>
            <w:r>
              <w:rPr>
                <w:sz w:val="24"/>
              </w:rPr>
              <w:t>4000K</w:t>
            </w:r>
            <w:r>
              <w:rPr>
                <w:rFonts w:hint="eastAsia" w:ascii="微软雅黑" w:hAnsi="微软雅黑" w:eastAsia="微软雅黑" w:cs="微软雅黑"/>
                <w:sz w:val="24"/>
              </w:rPr>
              <w:t>〜</w:t>
            </w:r>
            <w:r>
              <w:rPr>
                <w:sz w:val="24"/>
              </w:rPr>
              <w:t>7000k</w:t>
            </w:r>
            <w:r>
              <w:rPr>
                <w:rFonts w:hint="eastAsia"/>
                <w:sz w:val="24"/>
              </w:rPr>
              <w:t>，发光颜色纯，无杂光</w:t>
            </w:r>
          </w:p>
          <w:p>
            <w:pPr>
              <w:pStyle w:val="19"/>
              <w:numPr>
                <w:ilvl w:val="0"/>
                <w:numId w:val="28"/>
              </w:numPr>
              <w:spacing w:line="360" w:lineRule="auto"/>
              <w:ind w:left="425" w:hanging="425" w:firstLineChars="0"/>
              <w:rPr>
                <w:sz w:val="24"/>
              </w:rPr>
            </w:pPr>
            <w:r>
              <w:rPr>
                <w:rFonts w:hint="eastAsia"/>
                <w:sz w:val="24"/>
              </w:rPr>
              <w:t>显色指数；≧90</w:t>
            </w:r>
            <w:r>
              <w:rPr>
                <w:sz w:val="24"/>
              </w:rPr>
              <w:t xml:space="preserve"> </w:t>
            </w:r>
          </w:p>
          <w:p>
            <w:pPr>
              <w:pStyle w:val="19"/>
              <w:pageBreakBefore w:val="0"/>
              <w:numPr>
                <w:ilvl w:val="0"/>
                <w:numId w:val="28"/>
              </w:numPr>
              <w:spacing w:line="360" w:lineRule="auto"/>
              <w:ind w:left="425" w:leftChars="0" w:hanging="425" w:firstLineChars="0"/>
              <w:jc w:val="left"/>
              <w:outlineLvl w:val="1"/>
              <w:rPr>
                <w:rFonts w:hint="eastAsia" w:asciiTheme="minorEastAsia" w:hAnsiTheme="minorEastAsia" w:eastAsiaTheme="minorEastAsia"/>
                <w:b/>
                <w:bCs/>
                <w:sz w:val="28"/>
                <w:szCs w:val="28"/>
                <w:lang w:eastAsia="zh-CN"/>
              </w:rPr>
            </w:pPr>
            <w:r>
              <w:rPr>
                <w:rFonts w:hint="eastAsia"/>
                <w:sz w:val="24"/>
              </w:rPr>
              <w:t>输出总光通量；≧1000 Lm</w:t>
            </w:r>
          </w:p>
          <w:p>
            <w:pPr>
              <w:rPr>
                <w:rFonts w:hint="eastAsia" w:ascii="宋体" w:hAnsi="宋体" w:cs="宋体"/>
                <w:color w:val="000000"/>
                <w:sz w:val="22"/>
                <w:szCs w:val="22"/>
              </w:rPr>
            </w:pPr>
          </w:p>
        </w:tc>
      </w:tr>
    </w:tbl>
    <w:p>
      <w:pPr>
        <w:pStyle w:val="19"/>
        <w:pageBreakBefore/>
        <w:numPr>
          <w:ilvl w:val="0"/>
          <w:numId w:val="29"/>
        </w:numPr>
        <w:spacing w:line="360" w:lineRule="auto"/>
        <w:ind w:left="420" w:leftChars="200" w:firstLine="0" w:firstLineChars="0"/>
        <w:jc w:val="left"/>
        <w:outlineLvl w:val="1"/>
        <w:rPr>
          <w:rFonts w:hint="eastAsia" w:asciiTheme="minorEastAsia" w:hAnsiTheme="minorEastAsia" w:eastAsiaTheme="minorEastAsia"/>
          <w:b/>
          <w:bCs/>
          <w:sz w:val="28"/>
          <w:szCs w:val="28"/>
          <w:lang w:val="en-US" w:eastAsia="zh-CN"/>
        </w:rPr>
      </w:pPr>
      <w:r>
        <w:rPr>
          <w:rFonts w:hint="eastAsia" w:asciiTheme="minorEastAsia" w:hAnsiTheme="minorEastAsia" w:eastAsiaTheme="minorEastAsia"/>
          <w:b/>
          <w:bCs/>
          <w:sz w:val="28"/>
          <w:szCs w:val="28"/>
        </w:rPr>
        <w:t>医用</w:t>
      </w:r>
      <w:r>
        <w:rPr>
          <w:rFonts w:hint="eastAsia" w:asciiTheme="minorEastAsia" w:hAnsiTheme="minorEastAsia" w:eastAsiaTheme="minorEastAsia"/>
          <w:b/>
          <w:bCs/>
          <w:sz w:val="28"/>
          <w:szCs w:val="28"/>
          <w:lang w:val="en-US" w:eastAsia="zh-CN"/>
        </w:rPr>
        <w:t>示教显示设备</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1、手术室综合显示器</w:t>
      </w:r>
    </w:p>
    <w:p>
      <w:pPr>
        <w:spacing w:line="360" w:lineRule="auto"/>
        <w:ind w:firstLine="482" w:firstLineChars="200"/>
        <w:rPr>
          <w:rFonts w:asciiTheme="minorEastAsia" w:hAnsiTheme="minorEastAsia" w:eastAsiaTheme="minorEastAsia"/>
          <w:sz w:val="24"/>
          <w:szCs w:val="21"/>
        </w:rPr>
      </w:pPr>
      <w:r>
        <w:rPr>
          <w:rFonts w:hint="eastAsia" w:asciiTheme="minorEastAsia" w:hAnsiTheme="minorEastAsia" w:eastAsiaTheme="minorEastAsia"/>
          <w:b/>
          <w:sz w:val="24"/>
          <w:szCs w:val="21"/>
        </w:rPr>
        <w:t>总体要求：</w:t>
      </w:r>
      <w:r>
        <w:rPr>
          <w:rFonts w:hint="eastAsia" w:asciiTheme="minorEastAsia" w:hAnsiTheme="minorEastAsia" w:eastAsiaTheme="minorEastAsia"/>
          <w:sz w:val="24"/>
          <w:szCs w:val="21"/>
        </w:rPr>
        <w:t>手术室综合显示器既具备影像显示和声音扩声的多媒体能力，也具备数字化系统操作功能。可以显示医疗设备影像，支持不低于6画面同时显示，同时内置手术室可视化综合管理系统，通过触控可以完成整个系统操作。同时可以通过内置在显示器中的麦克风拾取手术室内声音，并通过显示器自带的音响系统播放与示教室双向交互的声音。</w:t>
      </w:r>
    </w:p>
    <w:p>
      <w:pPr>
        <w:pStyle w:val="19"/>
        <w:numPr>
          <w:ilvl w:val="0"/>
          <w:numId w:val="30"/>
        </w:numPr>
        <w:spacing w:line="360" w:lineRule="auto"/>
        <w:ind w:firstLineChars="0"/>
        <w:jc w:val="left"/>
        <w:textAlignment w:val="baseline"/>
        <w:rPr>
          <w:rFonts w:asciiTheme="minorEastAsia" w:hAnsiTheme="minorEastAsia" w:eastAsiaTheme="minorEastAsia"/>
          <w:sz w:val="24"/>
          <w:szCs w:val="21"/>
        </w:rPr>
      </w:pPr>
      <w:r>
        <w:rPr>
          <w:rFonts w:hint="eastAsia" w:asciiTheme="minorEastAsia" w:hAnsiTheme="minorEastAsia" w:eastAsiaTheme="minorEastAsia"/>
          <w:sz w:val="24"/>
          <w:szCs w:val="21"/>
        </w:rPr>
        <w:t>屏幕尺寸≥6</w:t>
      </w:r>
      <w:r>
        <w:rPr>
          <w:rFonts w:asciiTheme="minorEastAsia" w:hAnsiTheme="minorEastAsia" w:eastAsiaTheme="minorEastAsia"/>
          <w:sz w:val="24"/>
          <w:szCs w:val="21"/>
        </w:rPr>
        <w:t>0</w:t>
      </w:r>
      <w:r>
        <w:rPr>
          <w:rFonts w:hint="eastAsia" w:asciiTheme="minorEastAsia" w:hAnsiTheme="minorEastAsia" w:eastAsiaTheme="minorEastAsia"/>
          <w:sz w:val="24"/>
          <w:szCs w:val="21"/>
        </w:rPr>
        <w:t>英寸</w:t>
      </w:r>
    </w:p>
    <w:p>
      <w:pPr>
        <w:pStyle w:val="19"/>
        <w:numPr>
          <w:ilvl w:val="0"/>
          <w:numId w:val="30"/>
        </w:numPr>
        <w:spacing w:line="360" w:lineRule="auto"/>
        <w:ind w:firstLineChars="0"/>
        <w:jc w:val="left"/>
        <w:textAlignment w:val="baseline"/>
        <w:rPr>
          <w:rFonts w:asciiTheme="minorEastAsia" w:hAnsiTheme="minorEastAsia" w:eastAsiaTheme="minorEastAsia"/>
          <w:sz w:val="24"/>
          <w:szCs w:val="21"/>
        </w:rPr>
      </w:pPr>
      <w:r>
        <w:rPr>
          <w:rFonts w:hint="eastAsia" w:asciiTheme="minorEastAsia" w:hAnsiTheme="minorEastAsia" w:eastAsiaTheme="minorEastAsia"/>
          <w:sz w:val="24"/>
          <w:szCs w:val="21"/>
        </w:rPr>
        <w:t>分辨率≥3840×2160，色彩≥1.07亿色，对比度(典型值</w:t>
      </w:r>
      <w:r>
        <w:rPr>
          <w:rFonts w:asciiTheme="minorEastAsia" w:hAnsiTheme="minorEastAsia" w:eastAsiaTheme="minorEastAsia"/>
          <w:sz w:val="24"/>
          <w:szCs w:val="21"/>
        </w:rPr>
        <w:t>)</w:t>
      </w:r>
      <w:r>
        <w:rPr>
          <w:rFonts w:hint="eastAsia" w:asciiTheme="minorEastAsia" w:hAnsiTheme="minorEastAsia" w:eastAsiaTheme="minorEastAsia"/>
          <w:sz w:val="24"/>
          <w:szCs w:val="21"/>
        </w:rPr>
        <w:t>不低于4</w:t>
      </w:r>
      <w:r>
        <w:rPr>
          <w:rFonts w:asciiTheme="minorEastAsia" w:hAnsiTheme="minorEastAsia" w:eastAsiaTheme="minorEastAsia"/>
          <w:sz w:val="24"/>
          <w:szCs w:val="21"/>
        </w:rPr>
        <w:t>000</w:t>
      </w:r>
      <w:r>
        <w:rPr>
          <w:rFonts w:hint="eastAsia" w:asciiTheme="minorEastAsia" w:hAnsiTheme="minorEastAsia" w:eastAsiaTheme="minorEastAsia"/>
          <w:sz w:val="24"/>
          <w:szCs w:val="21"/>
        </w:rPr>
        <w:t>:</w:t>
      </w:r>
      <w:r>
        <w:rPr>
          <w:rFonts w:asciiTheme="minorEastAsia" w:hAnsiTheme="minorEastAsia" w:eastAsiaTheme="minorEastAsia"/>
          <w:sz w:val="24"/>
          <w:szCs w:val="21"/>
        </w:rPr>
        <w:t>1</w:t>
      </w:r>
    </w:p>
    <w:p>
      <w:pPr>
        <w:pStyle w:val="19"/>
        <w:numPr>
          <w:ilvl w:val="0"/>
          <w:numId w:val="30"/>
        </w:numPr>
        <w:spacing w:line="360" w:lineRule="auto"/>
        <w:ind w:firstLineChars="0"/>
        <w:jc w:val="left"/>
        <w:textAlignment w:val="baseline"/>
        <w:rPr>
          <w:rFonts w:asciiTheme="minorEastAsia" w:hAnsiTheme="minorEastAsia" w:eastAsiaTheme="minorEastAsia"/>
          <w:sz w:val="24"/>
          <w:szCs w:val="21"/>
        </w:rPr>
      </w:pPr>
      <w:r>
        <w:rPr>
          <w:rFonts w:hint="eastAsia" w:asciiTheme="minorEastAsia" w:hAnsiTheme="minorEastAsia" w:eastAsiaTheme="minorEastAsia"/>
          <w:sz w:val="24"/>
          <w:szCs w:val="21"/>
        </w:rPr>
        <w:t>显示器支持手术影像解码功能，解码分辨率最大支持3840*2160</w:t>
      </w:r>
      <w:r>
        <w:rPr>
          <w:rFonts w:asciiTheme="minorEastAsia" w:hAnsiTheme="minorEastAsia" w:eastAsiaTheme="minorEastAsia"/>
          <w:sz w:val="24"/>
          <w:szCs w:val="21"/>
        </w:rPr>
        <w:t>@60H</w:t>
      </w:r>
      <w:r>
        <w:rPr>
          <w:rFonts w:hint="eastAsia" w:asciiTheme="minorEastAsia" w:hAnsiTheme="minorEastAsia" w:eastAsiaTheme="minorEastAsia"/>
          <w:sz w:val="24"/>
          <w:szCs w:val="21"/>
        </w:rPr>
        <w:t>z，并向下兼容1</w:t>
      </w:r>
      <w:r>
        <w:rPr>
          <w:rFonts w:asciiTheme="minorEastAsia" w:hAnsiTheme="minorEastAsia" w:eastAsiaTheme="minorEastAsia"/>
          <w:sz w:val="24"/>
          <w:szCs w:val="21"/>
        </w:rPr>
        <w:t>920*</w:t>
      </w:r>
      <w:r>
        <w:rPr>
          <w:rFonts w:hint="eastAsia" w:asciiTheme="minorEastAsia" w:hAnsiTheme="minorEastAsia" w:eastAsiaTheme="minorEastAsia"/>
          <w:sz w:val="24"/>
          <w:szCs w:val="21"/>
        </w:rPr>
        <w:t>1080</w:t>
      </w:r>
      <w:r>
        <w:rPr>
          <w:rFonts w:asciiTheme="minorEastAsia" w:hAnsiTheme="minorEastAsia" w:eastAsiaTheme="minorEastAsia"/>
          <w:sz w:val="24"/>
          <w:szCs w:val="21"/>
        </w:rPr>
        <w:t>@</w:t>
      </w:r>
      <w:r>
        <w:rPr>
          <w:rFonts w:hint="eastAsia" w:asciiTheme="minorEastAsia" w:hAnsiTheme="minorEastAsia" w:eastAsiaTheme="minorEastAsia"/>
          <w:sz w:val="24"/>
          <w:szCs w:val="21"/>
        </w:rPr>
        <w:t>60</w:t>
      </w:r>
      <w:r>
        <w:rPr>
          <w:rFonts w:asciiTheme="minorEastAsia" w:hAnsiTheme="minorEastAsia" w:eastAsiaTheme="minorEastAsia"/>
          <w:sz w:val="24"/>
          <w:szCs w:val="21"/>
        </w:rPr>
        <w:t>H</w:t>
      </w:r>
      <w:r>
        <w:rPr>
          <w:rFonts w:hint="eastAsia" w:asciiTheme="minorEastAsia" w:hAnsiTheme="minorEastAsia" w:eastAsiaTheme="minorEastAsia"/>
          <w:sz w:val="24"/>
          <w:szCs w:val="21"/>
        </w:rPr>
        <w:t>z等多种分辨率；</w:t>
      </w:r>
    </w:p>
    <w:p>
      <w:pPr>
        <w:pStyle w:val="19"/>
        <w:numPr>
          <w:ilvl w:val="0"/>
          <w:numId w:val="30"/>
        </w:numPr>
        <w:spacing w:line="360" w:lineRule="auto"/>
        <w:ind w:firstLineChars="0"/>
        <w:jc w:val="left"/>
        <w:textAlignment w:val="baseline"/>
        <w:rPr>
          <w:rFonts w:asciiTheme="minorEastAsia" w:hAnsiTheme="minorEastAsia" w:eastAsiaTheme="minorEastAsia"/>
          <w:sz w:val="24"/>
          <w:szCs w:val="21"/>
        </w:rPr>
      </w:pPr>
      <w:r>
        <w:rPr>
          <w:rFonts w:hint="eastAsia" w:asciiTheme="minorEastAsia" w:hAnsiTheme="minorEastAsia" w:eastAsiaTheme="minorEastAsia"/>
          <w:sz w:val="24"/>
          <w:szCs w:val="21"/>
        </w:rPr>
        <w:t>支持数字化手术室设备控制功能，在任何显示模式下可在显示器上通过触控方式调出数字化手术室控制界面，在不影响大屏影像显示的情况下可进行手术室内显示屏分屏模式切换、视频源切换、开启录像、停止录像、影像截图等操作。</w:t>
      </w:r>
    </w:p>
    <w:p>
      <w:pPr>
        <w:pStyle w:val="19"/>
        <w:numPr>
          <w:ilvl w:val="0"/>
          <w:numId w:val="30"/>
        </w:numPr>
        <w:spacing w:line="360" w:lineRule="auto"/>
        <w:ind w:firstLineChars="0"/>
        <w:jc w:val="left"/>
        <w:textAlignment w:val="baseline"/>
        <w:rPr>
          <w:rFonts w:asciiTheme="minorEastAsia" w:hAnsiTheme="minorEastAsia" w:eastAsiaTheme="minorEastAsia"/>
          <w:sz w:val="24"/>
          <w:szCs w:val="21"/>
        </w:rPr>
      </w:pPr>
      <w:r>
        <w:rPr>
          <w:rFonts w:hint="eastAsia" w:asciiTheme="minorEastAsia" w:hAnsiTheme="minorEastAsia" w:eastAsiaTheme="minorEastAsia"/>
          <w:sz w:val="24"/>
          <w:szCs w:val="21"/>
        </w:rPr>
        <w:t>嵌入墙壁式安装，安装完成盖板凸出墙面不高于2mm；</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2</w:t>
      </w:r>
      <w:r>
        <w:rPr>
          <w:rFonts w:hint="eastAsia" w:ascii="宋体" w:hAnsi="宋体" w:cs="宋体"/>
          <w:b/>
          <w:kern w:val="0"/>
          <w:sz w:val="24"/>
        </w:rPr>
        <w:t>、多功能触摸屏</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手术计时：进行手术时间的计时；</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麻醉计时：对麻醉时间进行倒计时；</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照明及背景音乐：对无影灯、背景音乐等进行控制；</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时间日期：显示北京时间及日期；</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空调系统：对中央空调的温湿度等做出远程控制，对值班运行做出选择，对高效堵塞、消防等做出报警；</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医用气体：对医用气体做出压力显示及报警；</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电话专呼：具备电话功能及专呼功能；</w:t>
      </w:r>
    </w:p>
    <w:p>
      <w:pPr>
        <w:pStyle w:val="19"/>
        <w:numPr>
          <w:ilvl w:val="1"/>
          <w:numId w:val="31"/>
        </w:numPr>
        <w:spacing w:line="360" w:lineRule="auto"/>
        <w:ind w:left="630" w:leftChars="30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尺寸不低于2</w:t>
      </w:r>
      <w:r>
        <w:rPr>
          <w:rFonts w:asciiTheme="minorEastAsia" w:hAnsiTheme="minorEastAsia" w:eastAsiaTheme="minorEastAsia"/>
          <w:sz w:val="24"/>
          <w:szCs w:val="24"/>
        </w:rPr>
        <w:t>7</w:t>
      </w:r>
      <w:r>
        <w:rPr>
          <w:rFonts w:hint="eastAsia" w:asciiTheme="minorEastAsia" w:hAnsiTheme="minorEastAsia" w:eastAsiaTheme="minorEastAsia"/>
          <w:sz w:val="24"/>
          <w:szCs w:val="24"/>
        </w:rPr>
        <w:t>英寸</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、4K内窥显示器</w:t>
      </w:r>
    </w:p>
    <w:p>
      <w:pPr>
        <w:pStyle w:val="19"/>
        <w:numPr>
          <w:ilvl w:val="1"/>
          <w:numId w:val="32"/>
        </w:numPr>
        <w:spacing w:line="360" w:lineRule="auto"/>
        <w:ind w:firstLineChars="0"/>
        <w:rPr>
          <w:rFonts w:ascii="宋体" w:hAnsi="宋体" w:cs="Calibri"/>
          <w:color w:val="000000"/>
          <w:sz w:val="24"/>
          <w:szCs w:val="24"/>
        </w:rPr>
      </w:pPr>
      <w:r>
        <w:rPr>
          <w:rFonts w:ascii="宋体" w:hAnsi="宋体" w:cs="Calibri"/>
          <w:color w:val="000000"/>
          <w:sz w:val="24"/>
          <w:szCs w:val="24"/>
        </w:rPr>
        <w:t>医用级4K显示器，采用IPS-PRO面板技术，提供出色的清晰图像显示</w:t>
      </w:r>
    </w:p>
    <w:p>
      <w:pPr>
        <w:pStyle w:val="19"/>
        <w:numPr>
          <w:ilvl w:val="1"/>
          <w:numId w:val="32"/>
        </w:numPr>
        <w:spacing w:line="360" w:lineRule="auto"/>
        <w:ind w:firstLineChars="0"/>
        <w:rPr>
          <w:rFonts w:ascii="宋体" w:hAnsi="宋体" w:cs="Calibri"/>
          <w:color w:val="000000"/>
          <w:sz w:val="24"/>
          <w:szCs w:val="24"/>
        </w:rPr>
      </w:pPr>
      <w:r>
        <w:rPr>
          <w:rFonts w:ascii="宋体" w:hAnsi="宋体" w:cs="Calibri"/>
          <w:color w:val="000000"/>
          <w:sz w:val="24"/>
          <w:szCs w:val="24"/>
        </w:rPr>
        <w:t>屏幕对角线尺寸≥27英寸，物理分辨率≥3840*2160，对比度≥1400：1，</w:t>
      </w:r>
      <w:r>
        <w:rPr>
          <w:rFonts w:hint="eastAsia" w:ascii="宋体" w:hAnsi="宋体" w:cs="Calibri"/>
          <w:color w:val="000000"/>
          <w:sz w:val="24"/>
          <w:szCs w:val="24"/>
        </w:rPr>
        <w:t>典型值亮度</w:t>
      </w:r>
      <w:r>
        <w:rPr>
          <w:rFonts w:ascii="宋体" w:hAnsi="宋体" w:cs="Calibri"/>
          <w:color w:val="000000"/>
          <w:sz w:val="24"/>
          <w:szCs w:val="24"/>
        </w:rPr>
        <w:t>≥750cd/m2，显示格式16：9，垂直及水平有效视角范围≥178°</w:t>
      </w:r>
    </w:p>
    <w:p>
      <w:pPr>
        <w:pStyle w:val="19"/>
        <w:numPr>
          <w:ilvl w:val="1"/>
          <w:numId w:val="32"/>
        </w:numPr>
        <w:spacing w:line="360" w:lineRule="auto"/>
        <w:ind w:firstLineChars="0"/>
        <w:rPr>
          <w:rFonts w:ascii="宋体" w:hAnsi="宋体" w:cs="Calibri"/>
          <w:color w:val="000000"/>
          <w:sz w:val="24"/>
          <w:szCs w:val="24"/>
        </w:rPr>
      </w:pPr>
      <w:r>
        <w:rPr>
          <w:rFonts w:ascii="宋体" w:hAnsi="宋体" w:cs="Calibri"/>
          <w:color w:val="000000"/>
          <w:sz w:val="24"/>
          <w:szCs w:val="24"/>
        </w:rPr>
        <w:t>符合DICOM 3.14医用标准</w:t>
      </w:r>
    </w:p>
    <w:p>
      <w:pPr>
        <w:pStyle w:val="19"/>
        <w:numPr>
          <w:ilvl w:val="1"/>
          <w:numId w:val="32"/>
        </w:numPr>
        <w:spacing w:line="360" w:lineRule="auto"/>
        <w:ind w:firstLineChars="0"/>
        <w:rPr>
          <w:rFonts w:ascii="宋体" w:hAnsi="宋体" w:cs="Calibri"/>
          <w:color w:val="000000"/>
          <w:sz w:val="24"/>
          <w:szCs w:val="24"/>
        </w:rPr>
      </w:pPr>
      <w:r>
        <w:rPr>
          <w:rFonts w:ascii="宋体" w:hAnsi="宋体" w:cs="Calibri"/>
          <w:color w:val="000000"/>
          <w:sz w:val="24"/>
          <w:szCs w:val="24"/>
        </w:rPr>
        <w:t>采用背光稳定技术，保证背光稳定，具备五点亮度传感器，可自动实时监控亮度</w:t>
      </w:r>
    </w:p>
    <w:p>
      <w:pPr>
        <w:pStyle w:val="19"/>
        <w:numPr>
          <w:ilvl w:val="1"/>
          <w:numId w:val="32"/>
        </w:numPr>
        <w:spacing w:line="360" w:lineRule="auto"/>
        <w:ind w:firstLineChars="0"/>
        <w:rPr>
          <w:rFonts w:ascii="宋体" w:hAnsi="宋体" w:cs="Calibri"/>
          <w:color w:val="000000"/>
          <w:sz w:val="24"/>
          <w:szCs w:val="24"/>
        </w:rPr>
      </w:pPr>
      <w:r>
        <w:rPr>
          <w:rFonts w:ascii="宋体" w:hAnsi="宋体" w:cs="Calibri"/>
          <w:color w:val="000000"/>
          <w:sz w:val="24"/>
          <w:szCs w:val="24"/>
        </w:rPr>
        <w:t>具有亮度校准功能，通过传感器技术和质控软件，实现在质保期内，显示器亮度始终为校准亮度，保证图像显示的准确可靠</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4</w:t>
      </w:r>
      <w:r>
        <w:rPr>
          <w:rFonts w:hint="eastAsia" w:ascii="宋体" w:hAnsi="宋体" w:cs="宋体"/>
          <w:b/>
          <w:kern w:val="0"/>
          <w:sz w:val="24"/>
        </w:rPr>
        <w:t>、4</w:t>
      </w:r>
      <w:r>
        <w:rPr>
          <w:rFonts w:ascii="宋体" w:hAnsi="宋体" w:cs="宋体"/>
          <w:b/>
          <w:kern w:val="0"/>
          <w:sz w:val="24"/>
        </w:rPr>
        <w:t>K</w:t>
      </w:r>
      <w:r>
        <w:rPr>
          <w:rFonts w:hint="eastAsia" w:ascii="宋体" w:hAnsi="宋体" w:cs="宋体"/>
          <w:b/>
          <w:kern w:val="0"/>
          <w:sz w:val="24"/>
        </w:rPr>
        <w:t>内窥镜显示器</w:t>
      </w:r>
    </w:p>
    <w:p>
      <w:pPr>
        <w:pStyle w:val="19"/>
        <w:numPr>
          <w:ilvl w:val="0"/>
          <w:numId w:val="33"/>
        </w:numPr>
        <w:spacing w:line="360" w:lineRule="auto"/>
        <w:ind w:firstLineChars="0"/>
        <w:rPr>
          <w:rFonts w:asciiTheme="minorEastAsia" w:hAnsiTheme="minorEastAsia"/>
          <w:sz w:val="24"/>
          <w:szCs w:val="24"/>
        </w:rPr>
      </w:pPr>
      <w:r>
        <w:rPr>
          <w:rFonts w:hint="eastAsia" w:asciiTheme="minorEastAsia" w:hAnsiTheme="minorEastAsia"/>
          <w:sz w:val="24"/>
          <w:szCs w:val="24"/>
        </w:rPr>
        <w:t>屏幕尺寸：不低于54.6英寸</w:t>
      </w:r>
    </w:p>
    <w:p>
      <w:pPr>
        <w:pStyle w:val="19"/>
        <w:numPr>
          <w:ilvl w:val="0"/>
          <w:numId w:val="33"/>
        </w:numPr>
        <w:spacing w:line="360" w:lineRule="auto"/>
        <w:ind w:firstLineChars="0"/>
        <w:rPr>
          <w:rFonts w:asciiTheme="minorEastAsia" w:hAnsiTheme="minorEastAsia"/>
          <w:sz w:val="24"/>
          <w:szCs w:val="24"/>
        </w:rPr>
      </w:pPr>
      <w:r>
        <w:rPr>
          <w:rFonts w:hint="eastAsia" w:asciiTheme="minorEastAsia" w:hAnsiTheme="minorEastAsia"/>
          <w:sz w:val="24"/>
          <w:szCs w:val="24"/>
        </w:rPr>
        <w:t>分辨率不低于3840*2160</w:t>
      </w:r>
    </w:p>
    <w:p>
      <w:pPr>
        <w:pStyle w:val="19"/>
        <w:numPr>
          <w:ilvl w:val="0"/>
          <w:numId w:val="33"/>
        </w:numPr>
        <w:spacing w:line="360" w:lineRule="auto"/>
        <w:ind w:firstLineChars="0"/>
        <w:rPr>
          <w:rFonts w:asciiTheme="minorEastAsia" w:hAnsiTheme="minorEastAsia"/>
          <w:sz w:val="24"/>
          <w:szCs w:val="24"/>
        </w:rPr>
      </w:pPr>
      <w:r>
        <w:rPr>
          <w:rFonts w:hint="eastAsia" w:asciiTheme="minorEastAsia" w:hAnsiTheme="minorEastAsia"/>
          <w:sz w:val="24"/>
          <w:szCs w:val="24"/>
        </w:rPr>
        <w:t>亮度：不低于500nit</w:t>
      </w:r>
    </w:p>
    <w:p>
      <w:pPr>
        <w:pStyle w:val="19"/>
        <w:numPr>
          <w:ilvl w:val="0"/>
          <w:numId w:val="33"/>
        </w:numPr>
        <w:spacing w:line="360" w:lineRule="auto"/>
        <w:ind w:firstLineChars="0"/>
        <w:rPr>
          <w:rFonts w:asciiTheme="minorEastAsia" w:hAnsiTheme="minorEastAsia"/>
          <w:sz w:val="24"/>
          <w:szCs w:val="24"/>
        </w:rPr>
      </w:pPr>
      <w:r>
        <w:rPr>
          <w:rFonts w:hint="eastAsia" w:asciiTheme="minorEastAsia" w:hAnsiTheme="minorEastAsia"/>
          <w:sz w:val="24"/>
          <w:szCs w:val="24"/>
        </w:rPr>
        <w:t>对比度：不低于1100：1</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、示教综合显示器</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总体要求：</w:t>
      </w:r>
      <w:r>
        <w:rPr>
          <w:rFonts w:hint="eastAsia" w:asciiTheme="minorEastAsia" w:hAnsiTheme="minorEastAsia" w:eastAsiaTheme="minorEastAsia"/>
          <w:sz w:val="24"/>
        </w:rPr>
        <w:t>示教综合显示器既具备影像显示和声音扩声的多媒体能力，也具备数字化系统操作功能。可以显示医疗设备示教影像，支持不低于6画面同时显示，同时内置手术示教交互控制系统，通过触控可以完成整个系统操作。同时无需额外的音频设备即可以通过内置麦克风拾取示教室内声音并通过显示器内置的音响系统播放与手术室双向交互的声音。</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屏幕尺寸≥6</w:t>
      </w:r>
      <w:r>
        <w:rPr>
          <w:rFonts w:asciiTheme="minorEastAsia" w:hAnsiTheme="minorEastAsia" w:eastAsiaTheme="minorEastAsia"/>
          <w:sz w:val="24"/>
          <w:szCs w:val="24"/>
        </w:rPr>
        <w:t>0</w:t>
      </w:r>
      <w:r>
        <w:rPr>
          <w:rFonts w:hint="eastAsia" w:asciiTheme="minorEastAsia" w:hAnsiTheme="minorEastAsia" w:eastAsiaTheme="minorEastAsia"/>
          <w:sz w:val="24"/>
          <w:szCs w:val="24"/>
        </w:rPr>
        <w:t>英寸</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分辨率≥3840×2160，色彩≥1.07亿色，对比度(典型值</w:t>
      </w:r>
      <w:r>
        <w:rPr>
          <w:rFonts w:asciiTheme="minorEastAsia" w:hAnsiTheme="minorEastAsia" w:eastAsiaTheme="minorEastAsia"/>
          <w:sz w:val="24"/>
          <w:szCs w:val="24"/>
        </w:rPr>
        <w:t>)</w:t>
      </w:r>
      <w:r>
        <w:rPr>
          <w:rFonts w:hint="eastAsia" w:asciiTheme="minorEastAsia" w:hAnsiTheme="minorEastAsia" w:eastAsiaTheme="minorEastAsia"/>
          <w:sz w:val="24"/>
          <w:szCs w:val="24"/>
        </w:rPr>
        <w:t>不低于4</w:t>
      </w:r>
      <w:r>
        <w:rPr>
          <w:rFonts w:asciiTheme="minorEastAsia" w:hAnsiTheme="minorEastAsia" w:eastAsiaTheme="minorEastAsia"/>
          <w:sz w:val="24"/>
          <w:szCs w:val="24"/>
        </w:rPr>
        <w:t>000</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系统配置:</w:t>
      </w:r>
      <w:r>
        <w:rPr>
          <w:rFonts w:asciiTheme="minorEastAsia" w:hAnsiTheme="minorEastAsia" w:eastAsiaTheme="minorEastAsia"/>
          <w:sz w:val="24"/>
          <w:szCs w:val="24"/>
        </w:rPr>
        <w:t>CPU</w:t>
      </w:r>
      <w:r>
        <w:rPr>
          <w:rFonts w:hint="eastAsia" w:asciiTheme="minorEastAsia" w:hAnsiTheme="minorEastAsia" w:eastAsiaTheme="minorEastAsia"/>
          <w:sz w:val="24"/>
          <w:szCs w:val="24"/>
        </w:rPr>
        <w:t>不低于</w:t>
      </w:r>
      <w:r>
        <w:rPr>
          <w:rFonts w:asciiTheme="minorEastAsia" w:hAnsiTheme="minorEastAsia" w:eastAsiaTheme="minorEastAsia"/>
          <w:sz w:val="24"/>
          <w:szCs w:val="24"/>
        </w:rPr>
        <w:t>I5</w:t>
      </w:r>
      <w:r>
        <w:rPr>
          <w:rFonts w:hint="eastAsia" w:asciiTheme="minorEastAsia" w:hAnsiTheme="minorEastAsia" w:eastAsiaTheme="minorEastAsia"/>
          <w:sz w:val="24"/>
          <w:szCs w:val="24"/>
        </w:rPr>
        <w:t>八代，内存不低于8</w:t>
      </w:r>
      <w:r>
        <w:rPr>
          <w:rFonts w:asciiTheme="minorEastAsia" w:hAnsiTheme="minorEastAsia" w:eastAsiaTheme="minorEastAsia"/>
          <w:sz w:val="24"/>
          <w:szCs w:val="24"/>
        </w:rPr>
        <w:t>GB</w:t>
      </w:r>
      <w:r>
        <w:rPr>
          <w:rFonts w:hint="eastAsia" w:asciiTheme="minorEastAsia" w:hAnsiTheme="minorEastAsia" w:eastAsiaTheme="minorEastAsia"/>
          <w:sz w:val="24"/>
          <w:szCs w:val="24"/>
        </w:rPr>
        <w:t>，存储不低于2</w:t>
      </w:r>
      <w:r>
        <w:rPr>
          <w:rFonts w:asciiTheme="minorEastAsia" w:hAnsiTheme="minorEastAsia" w:eastAsiaTheme="minorEastAsia"/>
          <w:sz w:val="24"/>
          <w:szCs w:val="24"/>
        </w:rPr>
        <w:t>56G SSD;</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声音拾取：不低于6个内置阵列麦克风；声音输出2</w:t>
      </w:r>
      <w:r>
        <w:rPr>
          <w:rFonts w:asciiTheme="minorEastAsia" w:hAnsiTheme="minorEastAsia" w:eastAsiaTheme="minorEastAsia"/>
          <w:sz w:val="24"/>
          <w:szCs w:val="24"/>
        </w:rPr>
        <w:t>.1</w:t>
      </w:r>
      <w:r>
        <w:rPr>
          <w:rFonts w:hint="eastAsia" w:asciiTheme="minorEastAsia" w:hAnsiTheme="minorEastAsia" w:eastAsiaTheme="minorEastAsia"/>
          <w:sz w:val="24"/>
          <w:szCs w:val="24"/>
        </w:rPr>
        <w:t>声道：中高音≥</w:t>
      </w:r>
      <w:r>
        <w:rPr>
          <w:rFonts w:asciiTheme="minorEastAsia" w:hAnsiTheme="minorEastAsia" w:eastAsiaTheme="minorEastAsia"/>
          <w:sz w:val="24"/>
          <w:szCs w:val="24"/>
        </w:rPr>
        <w:t>10W*2</w:t>
      </w:r>
      <w:r>
        <w:rPr>
          <w:rFonts w:hint="eastAsia" w:asciiTheme="minorEastAsia" w:hAnsiTheme="minorEastAsia" w:eastAsiaTheme="minorEastAsia"/>
          <w:sz w:val="24"/>
          <w:szCs w:val="24"/>
        </w:rPr>
        <w:t>；低音≥1</w:t>
      </w:r>
      <w:r>
        <w:rPr>
          <w:rFonts w:asciiTheme="minorEastAsia" w:hAnsiTheme="minorEastAsia" w:eastAsiaTheme="minorEastAsia"/>
          <w:sz w:val="24"/>
          <w:szCs w:val="24"/>
        </w:rPr>
        <w:t>5W</w:t>
      </w:r>
      <w:r>
        <w:rPr>
          <w:rFonts w:hint="eastAsia" w:asciiTheme="minorEastAsia" w:hAnsiTheme="minorEastAsia" w:eastAsiaTheme="minorEastAsia"/>
          <w:sz w:val="24"/>
          <w:szCs w:val="24"/>
        </w:rPr>
        <w:t>；</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显示器支持手术影像解码功能，解码分辨率最大支持3840*2160</w:t>
      </w:r>
      <w:r>
        <w:rPr>
          <w:rFonts w:asciiTheme="minorEastAsia" w:hAnsiTheme="minorEastAsia" w:eastAsiaTheme="minorEastAsia"/>
          <w:sz w:val="24"/>
          <w:szCs w:val="24"/>
        </w:rPr>
        <w:t>@60H</w:t>
      </w:r>
      <w:r>
        <w:rPr>
          <w:rFonts w:hint="eastAsia" w:asciiTheme="minorEastAsia" w:hAnsiTheme="minorEastAsia" w:eastAsiaTheme="minorEastAsia"/>
          <w:sz w:val="24"/>
          <w:szCs w:val="24"/>
        </w:rPr>
        <w:t>z，并向下兼容1</w:t>
      </w:r>
      <w:r>
        <w:rPr>
          <w:rFonts w:asciiTheme="minorEastAsia" w:hAnsiTheme="minorEastAsia" w:eastAsiaTheme="minorEastAsia"/>
          <w:sz w:val="24"/>
          <w:szCs w:val="24"/>
        </w:rPr>
        <w:t>920*</w:t>
      </w:r>
      <w:r>
        <w:rPr>
          <w:rFonts w:hint="eastAsia" w:asciiTheme="minorEastAsia" w:hAnsiTheme="minorEastAsia" w:eastAsiaTheme="minorEastAsia"/>
          <w:sz w:val="24"/>
          <w:szCs w:val="24"/>
        </w:rPr>
        <w:t>1080</w:t>
      </w:r>
      <w:r>
        <w:rPr>
          <w:rFonts w:asciiTheme="minorEastAsia" w:hAnsiTheme="minorEastAsia" w:eastAsiaTheme="minorEastAsia"/>
          <w:sz w:val="24"/>
          <w:szCs w:val="24"/>
        </w:rPr>
        <w:t>@</w:t>
      </w:r>
      <w:r>
        <w:rPr>
          <w:rFonts w:hint="eastAsia" w:asciiTheme="minorEastAsia" w:hAnsiTheme="minorEastAsia" w:eastAsiaTheme="minorEastAsia"/>
          <w:sz w:val="24"/>
          <w:szCs w:val="24"/>
        </w:rPr>
        <w:t>60</w:t>
      </w:r>
      <w:r>
        <w:rPr>
          <w:rFonts w:asciiTheme="minorEastAsia" w:hAnsiTheme="minorEastAsia" w:eastAsiaTheme="minorEastAsia"/>
          <w:sz w:val="24"/>
          <w:szCs w:val="24"/>
        </w:rPr>
        <w:t>H</w:t>
      </w:r>
      <w:r>
        <w:rPr>
          <w:rFonts w:hint="eastAsia" w:asciiTheme="minorEastAsia" w:hAnsiTheme="minorEastAsia" w:eastAsiaTheme="minorEastAsia"/>
          <w:sz w:val="24"/>
          <w:szCs w:val="24"/>
        </w:rPr>
        <w:t>z等多种分辨率；支持协议：N</w:t>
      </w:r>
      <w:r>
        <w:rPr>
          <w:rFonts w:asciiTheme="minorEastAsia" w:hAnsiTheme="minorEastAsia" w:eastAsiaTheme="minorEastAsia"/>
          <w:sz w:val="24"/>
          <w:szCs w:val="24"/>
        </w:rPr>
        <w:t>DI</w:t>
      </w:r>
      <w:r>
        <w:rPr>
          <w:rFonts w:hint="eastAsia" w:asciiTheme="minorEastAsia" w:hAnsiTheme="minorEastAsia" w:eastAsiaTheme="minorEastAsia"/>
          <w:sz w:val="24"/>
          <w:szCs w:val="24"/>
        </w:rPr>
        <w:t>、</w:t>
      </w:r>
      <w:r>
        <w:rPr>
          <w:rFonts w:asciiTheme="minorEastAsia" w:hAnsiTheme="minorEastAsia" w:eastAsiaTheme="minorEastAsia"/>
          <w:sz w:val="24"/>
          <w:szCs w:val="24"/>
        </w:rPr>
        <w:t>RTSP(UDP/TCP/HTTP/M</w:t>
      </w:r>
      <w:r>
        <w:rPr>
          <w:rFonts w:hint="eastAsia" w:asciiTheme="minorEastAsia" w:hAnsiTheme="minorEastAsia" w:eastAsiaTheme="minorEastAsia"/>
          <w:sz w:val="24"/>
          <w:szCs w:val="24"/>
        </w:rPr>
        <w:t>ulticast</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RTMP</w:t>
      </w:r>
      <w:r>
        <w:rPr>
          <w:rFonts w:hint="eastAsia" w:asciiTheme="minorEastAsia" w:hAnsiTheme="minorEastAsia" w:eastAsiaTheme="minorEastAsia"/>
          <w:sz w:val="24"/>
          <w:szCs w:val="24"/>
        </w:rPr>
        <w:t>、</w:t>
      </w:r>
      <w:r>
        <w:rPr>
          <w:rFonts w:asciiTheme="minorEastAsia" w:hAnsiTheme="minorEastAsia" w:eastAsiaTheme="minorEastAsia"/>
          <w:sz w:val="24"/>
          <w:szCs w:val="24"/>
        </w:rPr>
        <w:t>HLS</w:t>
      </w:r>
      <w:r>
        <w:rPr>
          <w:rFonts w:hint="eastAsia" w:asciiTheme="minorEastAsia" w:hAnsiTheme="minorEastAsia" w:eastAsiaTheme="minorEastAsia"/>
          <w:sz w:val="24"/>
          <w:szCs w:val="24"/>
        </w:rPr>
        <w:t>；</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支持码率范围：单路视频不低于3</w:t>
      </w:r>
      <w:r>
        <w:rPr>
          <w:rFonts w:asciiTheme="minorEastAsia" w:hAnsiTheme="minorEastAsia" w:eastAsiaTheme="minorEastAsia"/>
          <w:sz w:val="24"/>
          <w:szCs w:val="24"/>
        </w:rPr>
        <w:t>2M</w:t>
      </w:r>
      <w:r>
        <w:rPr>
          <w:rFonts w:hint="eastAsia" w:asciiTheme="minorEastAsia" w:hAnsiTheme="minorEastAsia" w:eastAsiaTheme="minorEastAsia"/>
          <w:sz w:val="24"/>
          <w:szCs w:val="24"/>
        </w:rPr>
        <w:t>bps，支持流媒体输入数量不低于6路，音频格式：</w:t>
      </w:r>
      <w:r>
        <w:rPr>
          <w:rFonts w:asciiTheme="minorEastAsia" w:hAnsiTheme="minorEastAsia" w:eastAsiaTheme="minorEastAsia"/>
          <w:sz w:val="24"/>
          <w:szCs w:val="24"/>
        </w:rPr>
        <w:t>AAC-LC,32K-484K</w:t>
      </w:r>
      <w:r>
        <w:rPr>
          <w:rFonts w:hint="eastAsia" w:asciiTheme="minorEastAsia" w:hAnsiTheme="minorEastAsia" w:eastAsiaTheme="minorEastAsia"/>
          <w:sz w:val="24"/>
          <w:szCs w:val="24"/>
        </w:rPr>
        <w:t>bps，4</w:t>
      </w:r>
      <w:r>
        <w:rPr>
          <w:rFonts w:asciiTheme="minorEastAsia" w:hAnsiTheme="minorEastAsia" w:eastAsiaTheme="minorEastAsia"/>
          <w:sz w:val="24"/>
          <w:szCs w:val="24"/>
        </w:rPr>
        <w:t>8K</w:t>
      </w:r>
      <w:r>
        <w:rPr>
          <w:rFonts w:hint="eastAsia" w:asciiTheme="minorEastAsia" w:hAnsiTheme="minorEastAsia" w:eastAsiaTheme="minorEastAsia"/>
          <w:sz w:val="24"/>
          <w:szCs w:val="24"/>
        </w:rPr>
        <w:t>hz，1</w:t>
      </w:r>
      <w:r>
        <w:rPr>
          <w:rFonts w:asciiTheme="minorEastAsia" w:hAnsiTheme="minorEastAsia" w:eastAsiaTheme="minorEastAsia"/>
          <w:sz w:val="24"/>
          <w:szCs w:val="24"/>
        </w:rPr>
        <w:t>6</w:t>
      </w:r>
      <w:r>
        <w:rPr>
          <w:rFonts w:hint="eastAsia" w:asciiTheme="minorEastAsia" w:hAnsiTheme="minorEastAsia" w:eastAsiaTheme="minorEastAsia"/>
          <w:sz w:val="24"/>
          <w:szCs w:val="24"/>
        </w:rPr>
        <w:t>bit；</w:t>
      </w:r>
    </w:p>
    <w:p>
      <w:pPr>
        <w:pStyle w:val="19"/>
        <w:numPr>
          <w:ilvl w:val="0"/>
          <w:numId w:val="34"/>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支持示教软件控制功能，在任何显示模式下可通过触控屏快捷调出示教控制界面并叠加显示在显示屏上，在不影响大屏影像显示的情况下可进行示教室内显示屏分屏模式切换、视频源切换等操作支持</w:t>
      </w:r>
    </w:p>
    <w:p>
      <w:pPr>
        <w:pStyle w:val="19"/>
        <w:numPr>
          <w:ilvl w:val="0"/>
          <w:numId w:val="34"/>
        </w:numPr>
        <w:spacing w:line="360" w:lineRule="auto"/>
        <w:ind w:firstLineChars="0"/>
        <w:jc w:val="left"/>
        <w:textAlignment w:val="baseline"/>
        <w:rPr>
          <w:rFonts w:asciiTheme="minorEastAsia" w:hAnsiTheme="minorEastAsia" w:eastAsiaTheme="minorEastAsia"/>
          <w:sz w:val="24"/>
          <w:szCs w:val="24"/>
        </w:rPr>
      </w:pPr>
      <w:r>
        <w:rPr>
          <w:rFonts w:hint="eastAsia" w:asciiTheme="minorEastAsia" w:hAnsiTheme="minorEastAsia" w:eastAsiaTheme="minorEastAsia"/>
          <w:sz w:val="24"/>
          <w:szCs w:val="24"/>
        </w:rPr>
        <w:t>支持无线传屏，要求配置无线传屏组件，将医生的电脑画面投屏显示，用于科室会议，交接班等用途；</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lang w:val="en-US" w:eastAsia="zh-CN"/>
        </w:rPr>
        <w:t>6</w:t>
      </w:r>
      <w:r>
        <w:rPr>
          <w:rFonts w:hint="eastAsia" w:ascii="宋体" w:hAnsi="宋体" w:cs="宋体"/>
          <w:b/>
          <w:kern w:val="0"/>
          <w:sz w:val="24"/>
        </w:rPr>
        <w:t>、显示屏推车</w:t>
      </w:r>
    </w:p>
    <w:p>
      <w:pPr>
        <w:pStyle w:val="19"/>
        <w:numPr>
          <w:ilvl w:val="0"/>
          <w:numId w:val="35"/>
        </w:numPr>
        <w:spacing w:line="360" w:lineRule="auto"/>
        <w:ind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双立柱，立柱直径5</w:t>
      </w:r>
      <w:r>
        <w:rPr>
          <w:rFonts w:cs="宋体" w:asciiTheme="minorEastAsia" w:hAnsiTheme="minorEastAsia"/>
          <w:color w:val="000000"/>
          <w:sz w:val="24"/>
          <w:szCs w:val="24"/>
        </w:rPr>
        <w:t>0mm以上，表面静电喷涂工艺</w:t>
      </w:r>
    </w:p>
    <w:p>
      <w:pPr>
        <w:pStyle w:val="19"/>
        <w:numPr>
          <w:ilvl w:val="0"/>
          <w:numId w:val="35"/>
        </w:numPr>
        <w:spacing w:line="360" w:lineRule="auto"/>
        <w:ind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高度可调节，挂架中心离地高度1</w:t>
      </w:r>
      <w:r>
        <w:rPr>
          <w:rFonts w:cs="宋体" w:asciiTheme="minorEastAsia" w:hAnsiTheme="minorEastAsia"/>
          <w:color w:val="000000"/>
          <w:sz w:val="24"/>
          <w:szCs w:val="24"/>
        </w:rPr>
        <w:t>350mm-1650mm可调</w:t>
      </w:r>
    </w:p>
    <w:p>
      <w:pPr>
        <w:pStyle w:val="19"/>
        <w:numPr>
          <w:ilvl w:val="0"/>
          <w:numId w:val="35"/>
        </w:numPr>
        <w:spacing w:line="360" w:lineRule="auto"/>
        <w:ind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具有可升降托盘、摄像头支架</w:t>
      </w:r>
    </w:p>
    <w:p>
      <w:pPr>
        <w:pStyle w:val="19"/>
        <w:numPr>
          <w:ilvl w:val="0"/>
          <w:numId w:val="35"/>
        </w:numPr>
        <w:spacing w:line="360" w:lineRule="auto"/>
        <w:ind w:firstLineChars="0"/>
        <w:textAlignment w:val="baseline"/>
        <w:rPr>
          <w:rFonts w:cs="宋体" w:asciiTheme="minorEastAsia" w:hAnsiTheme="minorEastAsia"/>
          <w:color w:val="000000"/>
          <w:sz w:val="24"/>
          <w:szCs w:val="24"/>
        </w:rPr>
      </w:pPr>
      <w:r>
        <w:rPr>
          <w:rFonts w:hint="eastAsia" w:cs="宋体" w:asciiTheme="minorEastAsia" w:hAnsiTheme="minorEastAsia"/>
          <w:color w:val="000000"/>
          <w:sz w:val="24"/>
          <w:szCs w:val="24"/>
        </w:rPr>
        <w:t>承重9</w:t>
      </w:r>
      <w:r>
        <w:rPr>
          <w:rFonts w:cs="宋体" w:asciiTheme="minorEastAsia" w:hAnsiTheme="minorEastAsia"/>
          <w:color w:val="000000"/>
          <w:sz w:val="24"/>
          <w:szCs w:val="24"/>
        </w:rPr>
        <w:t>0Kg以上，可适应</w:t>
      </w:r>
      <w:r>
        <w:rPr>
          <w:rFonts w:hint="eastAsia" w:cs="宋体" w:asciiTheme="minorEastAsia" w:hAnsiTheme="minorEastAsia"/>
          <w:color w:val="000000"/>
          <w:sz w:val="24"/>
          <w:szCs w:val="24"/>
        </w:rPr>
        <w:t>5</w:t>
      </w:r>
      <w:r>
        <w:rPr>
          <w:rFonts w:cs="宋体" w:asciiTheme="minorEastAsia" w:hAnsiTheme="minorEastAsia"/>
          <w:color w:val="000000"/>
          <w:sz w:val="24"/>
          <w:szCs w:val="24"/>
        </w:rPr>
        <w:t>5英寸-80英寸显示屏</w:t>
      </w:r>
    </w:p>
    <w:p>
      <w:pPr>
        <w:pStyle w:val="19"/>
        <w:numPr>
          <w:ilvl w:val="0"/>
          <w:numId w:val="35"/>
        </w:numPr>
        <w:ind w:firstLineChars="0"/>
        <w:textAlignment w:val="baseline"/>
        <w:rPr>
          <w:rFonts w:cs="宋体" w:asciiTheme="minorEastAsia" w:hAnsiTheme="minorEastAsia"/>
          <w:color w:val="000000"/>
          <w:szCs w:val="21"/>
        </w:rPr>
      </w:pPr>
      <w:r>
        <w:rPr>
          <w:rFonts w:hint="eastAsia" w:cs="宋体" w:asciiTheme="minorEastAsia" w:hAnsiTheme="minorEastAsia"/>
          <w:color w:val="000000"/>
          <w:szCs w:val="21"/>
        </w:rPr>
        <w:t>静音自锁脚轮4个</w:t>
      </w:r>
    </w:p>
    <w:p>
      <w:pPr>
        <w:pStyle w:val="19"/>
        <w:numPr>
          <w:ilvl w:val="0"/>
          <w:numId w:val="35"/>
        </w:numPr>
        <w:ind w:firstLineChars="0"/>
        <w:textAlignment w:val="baseline"/>
        <w:rPr>
          <w:rFonts w:cs="宋体" w:asciiTheme="minorEastAsia" w:hAnsiTheme="minorEastAsia"/>
          <w:color w:val="000000"/>
          <w:szCs w:val="21"/>
        </w:rPr>
      </w:pPr>
    </w:p>
    <w:p>
      <w:pPr>
        <w:pStyle w:val="19"/>
        <w:numPr>
          <w:ilvl w:val="-1"/>
          <w:numId w:val="0"/>
        </w:numPr>
        <w:ind w:left="0" w:firstLine="482" w:firstLineChars="200"/>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7、医用示教显示设备及吊臂清单数量</w:t>
      </w:r>
    </w:p>
    <w:p>
      <w:pPr>
        <w:pStyle w:val="19"/>
        <w:numPr>
          <w:ilvl w:val="-1"/>
          <w:numId w:val="0"/>
        </w:numPr>
        <w:ind w:left="420" w:firstLine="0" w:firstLineChars="0"/>
        <w:textAlignment w:val="baseline"/>
        <w:rPr>
          <w:rFonts w:cs="宋体" w:asciiTheme="minorEastAsia" w:hAnsiTheme="minorEastAsia"/>
          <w:color w:val="000000"/>
          <w:szCs w:val="21"/>
        </w:rPr>
      </w:pPr>
    </w:p>
    <w:tbl>
      <w:tblPr>
        <w:tblStyle w:val="12"/>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469"/>
        <w:gridCol w:w="326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20" w:type="dxa"/>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1469" w:type="dxa"/>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位置</w:t>
            </w:r>
          </w:p>
        </w:tc>
        <w:tc>
          <w:tcPr>
            <w:tcW w:w="3260" w:type="dxa"/>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名称</w:t>
            </w:r>
          </w:p>
        </w:tc>
        <w:tc>
          <w:tcPr>
            <w:tcW w:w="992" w:type="dxa"/>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c>
          <w:tcPr>
            <w:tcW w:w="1134" w:type="dxa"/>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20"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469" w:type="dxa"/>
            <w:vMerge w:val="restart"/>
            <w:shd w:val="clear" w:color="auto" w:fill="auto"/>
            <w:vAlign w:val="center"/>
          </w:tcPr>
          <w:p>
            <w:pPr>
              <w:widowControl/>
              <w:jc w:val="left"/>
              <w:rPr>
                <w:rFonts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4K腔镜手术室1</w:t>
            </w:r>
          </w:p>
          <w:p>
            <w:pPr>
              <w:widowControl/>
              <w:jc w:val="center"/>
              <w:rPr>
                <w:rFonts w:ascii="微软雅黑" w:hAnsi="微软雅黑" w:eastAsia="微软雅黑" w:cs="宋体"/>
                <w:kern w:val="0"/>
                <w:sz w:val="20"/>
                <w:szCs w:val="20"/>
              </w:rPr>
            </w:pP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手术室综合显示器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27英寸</w:t>
            </w:r>
            <w:r>
              <w:rPr>
                <w:rFonts w:hint="eastAsia" w:ascii="微软雅黑" w:hAnsi="微软雅黑" w:eastAsia="微软雅黑" w:cs="宋体"/>
                <w:kern w:val="0"/>
                <w:sz w:val="20"/>
                <w:szCs w:val="20"/>
                <w:lang w:val="en-US" w:eastAsia="zh-CN"/>
              </w:rPr>
              <w:t>及以上</w:t>
            </w:r>
            <w:r>
              <w:rPr>
                <w:rFonts w:hint="eastAsia" w:ascii="微软雅黑" w:hAnsi="微软雅黑" w:eastAsia="微软雅黑" w:cs="宋体"/>
                <w:kern w:val="0"/>
                <w:sz w:val="20"/>
                <w:szCs w:val="20"/>
              </w:rPr>
              <w:t>4K内窥显示器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55英寸</w:t>
            </w:r>
            <w:r>
              <w:rPr>
                <w:rFonts w:hint="eastAsia" w:ascii="微软雅黑" w:hAnsi="微软雅黑" w:eastAsia="微软雅黑" w:cs="宋体"/>
                <w:kern w:val="0"/>
                <w:sz w:val="20"/>
                <w:szCs w:val="20"/>
                <w:lang w:val="en-US" w:eastAsia="zh-CN"/>
              </w:rPr>
              <w:t>及以上</w:t>
            </w:r>
            <w:r>
              <w:rPr>
                <w:rFonts w:hint="eastAsia" w:ascii="微软雅黑" w:hAnsi="微软雅黑" w:eastAsia="微软雅黑" w:cs="宋体"/>
                <w:kern w:val="0"/>
                <w:sz w:val="20"/>
                <w:szCs w:val="20"/>
              </w:rPr>
              <w:t>4K内窥镜显示器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4</w:t>
            </w:r>
          </w:p>
        </w:tc>
        <w:tc>
          <w:tcPr>
            <w:tcW w:w="1469" w:type="dxa"/>
            <w:vMerge w:val="continue"/>
            <w:vAlign w:val="center"/>
          </w:tcPr>
          <w:p>
            <w:pPr>
              <w:widowControl/>
              <w:jc w:val="left"/>
              <w:rPr>
                <w:rFonts w:ascii="微软雅黑" w:hAnsi="微软雅黑" w:eastAsia="微软雅黑" w:cs="宋体"/>
                <w:kern w:val="0"/>
                <w:sz w:val="20"/>
                <w:szCs w:val="20"/>
              </w:rPr>
            </w:pPr>
          </w:p>
        </w:tc>
        <w:tc>
          <w:tcPr>
            <w:tcW w:w="3260" w:type="dxa"/>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显示器吊臂</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20" w:type="dxa"/>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5</w:t>
            </w:r>
          </w:p>
        </w:tc>
        <w:tc>
          <w:tcPr>
            <w:tcW w:w="1469" w:type="dxa"/>
            <w:vMerge w:val="restart"/>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4K腔镜手术室2</w:t>
            </w:r>
          </w:p>
        </w:tc>
        <w:tc>
          <w:tcPr>
            <w:tcW w:w="3260" w:type="dxa"/>
            <w:shd w:val="clear" w:color="auto" w:fill="auto"/>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手术室综合显示器</w:t>
            </w:r>
          </w:p>
        </w:tc>
        <w:tc>
          <w:tcPr>
            <w:tcW w:w="992"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1 </w:t>
            </w:r>
          </w:p>
        </w:tc>
        <w:tc>
          <w:tcPr>
            <w:tcW w:w="1134" w:type="dxa"/>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eastAsia="zh-CN"/>
              </w:rPr>
            </w:pPr>
            <w:r>
              <w:rPr>
                <w:rFonts w:hint="eastAsia" w:ascii="微软雅黑" w:hAnsi="微软雅黑" w:eastAsia="微软雅黑" w:cs="宋体"/>
                <w:kern w:val="0"/>
                <w:sz w:val="20"/>
                <w:szCs w:val="20"/>
                <w:lang w:val="en-US" w:eastAsia="zh-CN"/>
              </w:rPr>
              <w:t>6</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27英寸</w:t>
            </w:r>
            <w:r>
              <w:rPr>
                <w:rFonts w:hint="eastAsia" w:ascii="微软雅黑" w:hAnsi="微软雅黑" w:eastAsia="微软雅黑" w:cs="宋体"/>
                <w:kern w:val="0"/>
                <w:sz w:val="20"/>
                <w:szCs w:val="20"/>
                <w:lang w:val="en-US" w:eastAsia="zh-CN"/>
              </w:rPr>
              <w:t>及以上</w:t>
            </w:r>
            <w:r>
              <w:rPr>
                <w:rFonts w:hint="eastAsia" w:ascii="微软雅黑" w:hAnsi="微软雅黑" w:eastAsia="微软雅黑" w:cs="宋体"/>
                <w:kern w:val="0"/>
                <w:sz w:val="20"/>
                <w:szCs w:val="20"/>
              </w:rPr>
              <w:t>4K内窥显示器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xml:space="preserve">2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7</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55英寸</w:t>
            </w:r>
            <w:r>
              <w:rPr>
                <w:rFonts w:hint="eastAsia" w:ascii="微软雅黑" w:hAnsi="微软雅黑" w:eastAsia="微软雅黑" w:cs="宋体"/>
                <w:kern w:val="0"/>
                <w:sz w:val="20"/>
                <w:szCs w:val="20"/>
                <w:lang w:val="en-US" w:eastAsia="zh-CN"/>
              </w:rPr>
              <w:t>及以上</w:t>
            </w:r>
            <w:r>
              <w:rPr>
                <w:rFonts w:hint="eastAsia" w:ascii="微软雅黑" w:hAnsi="微软雅黑" w:eastAsia="微软雅黑" w:cs="宋体"/>
                <w:kern w:val="0"/>
                <w:sz w:val="20"/>
                <w:szCs w:val="20"/>
              </w:rPr>
              <w:t>4K内窥镜显示器</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xml:space="preserve">1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8</w:t>
            </w:r>
          </w:p>
        </w:tc>
        <w:tc>
          <w:tcPr>
            <w:tcW w:w="14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显示器吊臂</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 xml:space="preserve">2 </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宋体"/>
                <w:kern w:val="0"/>
                <w:sz w:val="20"/>
                <w:szCs w:val="20"/>
                <w:lang w:val="en-US" w:eastAsia="zh-CN" w:bidi="ar-SA"/>
              </w:rPr>
            </w:pPr>
            <w:r>
              <w:rPr>
                <w:rFonts w:hint="eastAsia" w:ascii="微软雅黑" w:hAnsi="微软雅黑" w:eastAsia="微软雅黑" w:cs="宋体"/>
                <w:kern w:val="0"/>
                <w:sz w:val="20"/>
                <w:szCs w:val="20"/>
              </w:rPr>
              <w:t>套</w:t>
            </w:r>
          </w:p>
        </w:tc>
      </w:tr>
    </w:tbl>
    <w:p>
      <w:pPr>
        <w:pageBreakBefore/>
        <w:spacing w:line="360" w:lineRule="auto"/>
        <w:jc w:val="left"/>
        <w:outlineLvl w:val="1"/>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lang w:val="en-US" w:eastAsia="zh-CN"/>
        </w:rPr>
        <w:t>五</w:t>
      </w:r>
      <w:r>
        <w:rPr>
          <w:rFonts w:hint="eastAsia" w:asciiTheme="minorEastAsia" w:hAnsiTheme="minorEastAsia" w:eastAsiaTheme="minorEastAsia"/>
          <w:b/>
          <w:bCs/>
          <w:sz w:val="28"/>
          <w:szCs w:val="28"/>
        </w:rPr>
        <w:t>、医用气体系统</w:t>
      </w:r>
    </w:p>
    <w:p>
      <w:pPr>
        <w:pStyle w:val="6"/>
        <w:ind w:firstLine="480" w:firstLineChars="200"/>
        <w:rPr>
          <w:rFonts w:ascii="宋体" w:hAnsi="宋体" w:cs="宋体"/>
          <w:kern w:val="0"/>
          <w:sz w:val="24"/>
        </w:rPr>
      </w:pPr>
      <w:r>
        <w:rPr>
          <w:rFonts w:hint="eastAsia" w:ascii="宋体" w:hAnsi="宋体" w:cs="宋体"/>
          <w:kern w:val="0"/>
          <w:sz w:val="24"/>
        </w:rPr>
        <w:t>手术室气体系统包含氧气</w:t>
      </w:r>
      <w:r>
        <w:rPr>
          <w:rFonts w:hint="eastAsia"/>
          <w:lang w:eastAsia="zh-CN"/>
        </w:rPr>
        <w:t>（</w:t>
      </w:r>
      <w:r>
        <w:rPr>
          <w:rFonts w:hint="eastAsia"/>
          <w:lang w:val="en-US" w:eastAsia="zh-CN"/>
        </w:rPr>
        <w:t>氧气管道需从主管道分出，但在参数中没有体现，负压吸引管道也同样</w:t>
      </w:r>
      <w:r>
        <w:rPr>
          <w:rFonts w:hint="eastAsia"/>
          <w:lang w:eastAsia="zh-CN"/>
        </w:rPr>
        <w:t>）</w:t>
      </w:r>
      <w:r>
        <w:rPr>
          <w:rFonts w:hint="eastAsia" w:ascii="宋体" w:hAnsi="宋体" w:cs="宋体"/>
          <w:kern w:val="0"/>
          <w:sz w:val="24"/>
        </w:rPr>
        <w:t>、笑气、真空吸引、压缩空气</w:t>
      </w:r>
      <w:r>
        <w:rPr>
          <w:rFonts w:hint="eastAsia" w:ascii="宋体" w:hAnsi="宋体" w:cs="宋体"/>
          <w:kern w:val="0"/>
          <w:sz w:val="24"/>
          <w:lang w:eastAsia="zh-CN"/>
        </w:rPr>
        <w:t>（</w:t>
      </w:r>
      <w:r>
        <w:rPr>
          <w:rFonts w:hint="eastAsia"/>
          <w:lang w:val="en-US" w:eastAsia="zh-CN"/>
        </w:rPr>
        <w:t>施工的公司必须有医疗器械生产许可证，销售的公司必须有医疗设备销售许可证</w:t>
      </w:r>
      <w:r>
        <w:rPr>
          <w:rFonts w:hint="eastAsia" w:ascii="宋体" w:hAnsi="宋体" w:cs="宋体"/>
          <w:kern w:val="0"/>
          <w:sz w:val="24"/>
          <w:lang w:eastAsia="zh-CN"/>
        </w:rPr>
        <w:t>）</w:t>
      </w:r>
      <w:r>
        <w:rPr>
          <w:rFonts w:hint="eastAsia" w:ascii="宋体" w:hAnsi="宋体" w:cs="宋体"/>
          <w:kern w:val="0"/>
          <w:sz w:val="24"/>
        </w:rPr>
        <w:t>、二氧化碳、废气排放系统。</w:t>
      </w:r>
    </w:p>
    <w:p>
      <w:pPr>
        <w:autoSpaceDE w:val="0"/>
        <w:autoSpaceDN w:val="0"/>
        <w:adjustRightInd w:val="0"/>
        <w:spacing w:line="440" w:lineRule="exact"/>
        <w:ind w:firstLine="482" w:firstLineChars="200"/>
        <w:jc w:val="left"/>
        <w:rPr>
          <w:rFonts w:ascii="宋体" w:hAnsi="宋体" w:cs="宋体"/>
          <w:b/>
          <w:kern w:val="0"/>
          <w:sz w:val="24"/>
        </w:rPr>
      </w:pPr>
      <w:r>
        <w:rPr>
          <w:rFonts w:hint="eastAsia" w:ascii="宋体" w:hAnsi="宋体" w:cs="宋体"/>
          <w:b/>
          <w:kern w:val="0"/>
          <w:sz w:val="24"/>
        </w:rPr>
        <w:t>1、气体配置方案：</w:t>
      </w:r>
    </w:p>
    <w:p>
      <w:pPr>
        <w:autoSpaceDE w:val="0"/>
        <w:autoSpaceDN w:val="0"/>
        <w:adjustRightInd w:val="0"/>
        <w:spacing w:line="440" w:lineRule="exact"/>
        <w:ind w:firstLine="482" w:firstLineChars="200"/>
        <w:jc w:val="left"/>
        <w:rPr>
          <w:rFonts w:ascii="宋体" w:hAnsi="宋体" w:cs="宋体"/>
          <w:kern w:val="0"/>
          <w:sz w:val="24"/>
        </w:rPr>
      </w:pPr>
      <w:r>
        <w:rPr>
          <w:rFonts w:hint="eastAsia" w:ascii="宋体" w:hAnsi="宋体" w:cs="宋体"/>
          <w:b/>
          <w:kern w:val="0"/>
          <w:sz w:val="24"/>
        </w:rPr>
        <w:t>十一层手术室；</w:t>
      </w:r>
    </w:p>
    <w:p>
      <w:pPr>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每间手术室墙壁上设置一个终端箱，配置氧气、笑气、真空吸引、压缩空气、二氧化碳终端，吊塔上由设备自带。复苏室设备单上每个床位，配置1个氧气终端和1个负压吸引终端。</w:t>
      </w:r>
    </w:p>
    <w:p>
      <w:pPr>
        <w:autoSpaceDE w:val="0"/>
        <w:autoSpaceDN w:val="0"/>
        <w:adjustRightInd w:val="0"/>
        <w:spacing w:line="440" w:lineRule="exact"/>
        <w:ind w:firstLine="482" w:firstLineChars="200"/>
        <w:jc w:val="left"/>
        <w:rPr>
          <w:rFonts w:ascii="宋体" w:hAnsi="宋体" w:cs="宋体"/>
          <w:b/>
          <w:kern w:val="0"/>
          <w:sz w:val="24"/>
        </w:rPr>
      </w:pPr>
      <w:r>
        <w:rPr>
          <w:rFonts w:hint="eastAsia" w:ascii="宋体" w:hAnsi="宋体" w:cs="宋体"/>
          <w:b/>
          <w:kern w:val="0"/>
          <w:sz w:val="24"/>
        </w:rPr>
        <w:t>2、气源配置方案</w:t>
      </w:r>
    </w:p>
    <w:p>
      <w:pPr>
        <w:pStyle w:val="6"/>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笑气、二氧化碳均采用汇流排作为气源，气源机房均设置在手术室上一层的设备层。其他气体均接入原大楼中心供气系统。</w:t>
      </w:r>
    </w:p>
    <w:p>
      <w:pPr>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所有气体管道均通过本层阀门控制箱进入用气区域，区域内有气体报警装置。</w:t>
      </w:r>
    </w:p>
    <w:p>
      <w:pPr>
        <w:tabs>
          <w:tab w:val="left" w:pos="945"/>
        </w:tabs>
        <w:autoSpaceDE w:val="0"/>
        <w:autoSpaceDN w:val="0"/>
        <w:adjustRightInd w:val="0"/>
        <w:spacing w:line="440" w:lineRule="exact"/>
        <w:ind w:firstLine="480" w:firstLineChars="200"/>
        <w:jc w:val="left"/>
        <w:rPr>
          <w:rFonts w:ascii="宋体" w:hAnsi="宋体" w:cs="宋体"/>
          <w:kern w:val="0"/>
          <w:sz w:val="24"/>
        </w:rPr>
      </w:pPr>
      <w:r>
        <w:rPr>
          <w:rFonts w:hint="eastAsia" w:ascii="宋体" w:hAnsi="宋体" w:cs="宋体"/>
          <w:kern w:val="0"/>
          <w:sz w:val="24"/>
        </w:rPr>
        <w:t>各种终端接头要求全进口，应不具有互换性，应选用插拔式自封快速接头，接头应耐腐蚀、无毒、不燃、安全可靠、使用方便。</w:t>
      </w:r>
    </w:p>
    <w:p>
      <w:pPr>
        <w:tabs>
          <w:tab w:val="left" w:pos="945"/>
        </w:tabs>
        <w:autoSpaceDE w:val="0"/>
        <w:autoSpaceDN w:val="0"/>
        <w:adjustRightInd w:val="0"/>
        <w:spacing w:line="440" w:lineRule="exact"/>
        <w:ind w:firstLine="482" w:firstLineChars="200"/>
        <w:jc w:val="left"/>
        <w:rPr>
          <w:rFonts w:ascii="宋体" w:hAnsi="宋体" w:cs="宋体"/>
          <w:b/>
          <w:kern w:val="0"/>
          <w:sz w:val="24"/>
        </w:rPr>
      </w:pPr>
      <w:r>
        <w:rPr>
          <w:rFonts w:hint="eastAsia" w:ascii="宋体" w:hAnsi="宋体" w:cs="Arial"/>
          <w:b/>
          <w:snapToGrid w:val="0"/>
          <w:sz w:val="24"/>
        </w:rPr>
        <w:t>3、设备材料要求：</w:t>
      </w:r>
    </w:p>
    <w:p>
      <w:pPr>
        <w:pStyle w:val="6"/>
        <w:rPr>
          <w:rFonts w:ascii="宋体" w:hAnsi="宋体" w:cs="宋体"/>
          <w:b/>
          <w:kern w:val="0"/>
          <w:sz w:val="24"/>
          <w:u w:val="single"/>
        </w:rPr>
      </w:pPr>
      <w:r>
        <w:rPr>
          <w:rFonts w:hint="eastAsia" w:ascii="宋体" w:hAnsi="宋体" w:cs="Arial"/>
          <w:b/>
          <w:snapToGrid w:val="0"/>
          <w:sz w:val="24"/>
        </w:rPr>
        <w:t>医疗设备带：</w:t>
      </w:r>
      <w:r>
        <w:rPr>
          <w:rFonts w:hint="eastAsia" w:ascii="宋体" w:hAnsi="宋体" w:cs="Arial"/>
          <w:b/>
          <w:snapToGrid w:val="0"/>
          <w:sz w:val="24"/>
          <w:lang w:eastAsia="zh-CN"/>
        </w:rPr>
        <w:t>（</w:t>
      </w:r>
      <w:r>
        <w:rPr>
          <w:rFonts w:hint="eastAsia"/>
          <w:lang w:val="en-US" w:eastAsia="zh-CN"/>
        </w:rPr>
        <w:t>设备带的施工人员必须有压力管道操作证</w:t>
      </w:r>
      <w:r>
        <w:rPr>
          <w:rFonts w:hint="eastAsia" w:ascii="宋体" w:hAnsi="宋体" w:cs="Arial"/>
          <w:b/>
          <w:snapToGrid w:val="0"/>
          <w:sz w:val="24"/>
          <w:lang w:eastAsia="zh-CN"/>
        </w:rPr>
        <w:t>）</w:t>
      </w:r>
    </w:p>
    <w:p>
      <w:pPr>
        <w:spacing w:line="360" w:lineRule="auto"/>
        <w:ind w:firstLine="360" w:firstLineChars="150"/>
        <w:jc w:val="left"/>
        <w:rPr>
          <w:rFonts w:ascii="宋体" w:hAnsi="宋体" w:cs="宋体"/>
          <w:kern w:val="0"/>
          <w:sz w:val="24"/>
        </w:rPr>
      </w:pPr>
      <w:r>
        <w:rPr>
          <w:rFonts w:hint="eastAsia" w:ascii="宋体" w:hAnsi="宋体" w:cs="宋体"/>
          <w:kern w:val="0"/>
          <w:sz w:val="24"/>
        </w:rPr>
        <w:t>设备带采用铝合金材料，主材厚度不小于2.0mm；</w:t>
      </w:r>
    </w:p>
    <w:p>
      <w:pPr>
        <w:spacing w:line="360" w:lineRule="auto"/>
        <w:ind w:firstLine="360" w:firstLineChars="150"/>
        <w:jc w:val="left"/>
        <w:rPr>
          <w:rFonts w:ascii="宋体" w:hAnsi="宋体" w:cs="宋体"/>
          <w:kern w:val="0"/>
          <w:sz w:val="24"/>
          <w:u w:val="single"/>
        </w:rPr>
      </w:pPr>
      <w:r>
        <w:rPr>
          <w:rFonts w:hint="eastAsia" w:ascii="宋体" w:hAnsi="宋体" w:cs="宋体"/>
          <w:kern w:val="0"/>
          <w:sz w:val="24"/>
        </w:rPr>
        <w:t>设备带铝合金型材表面采用静电喷塑处理，宽度≥210mm，厚度≥60mm；</w:t>
      </w:r>
    </w:p>
    <w:p>
      <w:pPr>
        <w:spacing w:line="360" w:lineRule="auto"/>
        <w:ind w:firstLine="360" w:firstLineChars="150"/>
        <w:jc w:val="left"/>
        <w:rPr>
          <w:rFonts w:ascii="宋体" w:hAnsi="宋体" w:cs="宋体"/>
          <w:kern w:val="0"/>
          <w:sz w:val="24"/>
        </w:rPr>
      </w:pPr>
      <w:r>
        <w:rPr>
          <w:rFonts w:hint="eastAsia" w:ascii="宋体" w:hAnsi="宋体" w:cs="宋体"/>
          <w:sz w:val="24"/>
        </w:rPr>
        <w:t>设备带底座框内应有底板，且分别单独配置气体管路，强电管路及弱电管路；</w:t>
      </w:r>
      <w:r>
        <w:rPr>
          <w:rFonts w:hint="eastAsia" w:ascii="宋体" w:hAnsi="宋体" w:cs="宋体"/>
          <w:kern w:val="0"/>
          <w:sz w:val="24"/>
        </w:rPr>
        <w:t>含维修阀门及漏电保护器</w:t>
      </w:r>
    </w:p>
    <w:p>
      <w:pPr>
        <w:numPr>
          <w:ilvl w:val="0"/>
          <w:numId w:val="36"/>
        </w:numPr>
        <w:spacing w:line="276" w:lineRule="auto"/>
        <w:ind w:left="0" w:firstLine="0"/>
        <w:jc w:val="left"/>
        <w:rPr>
          <w:rFonts w:ascii="宋体" w:hAnsi="宋体" w:cs="Arial"/>
          <w:b/>
          <w:snapToGrid w:val="0"/>
          <w:sz w:val="24"/>
        </w:rPr>
      </w:pPr>
      <w:r>
        <w:rPr>
          <w:rFonts w:hint="eastAsia" w:ascii="宋体" w:hAnsi="宋体" w:cs="Arial"/>
          <w:b/>
          <w:snapToGrid w:val="0"/>
          <w:sz w:val="24"/>
        </w:rPr>
        <w:t>气体终端：</w:t>
      </w:r>
    </w:p>
    <w:p>
      <w:pPr>
        <w:spacing w:line="360" w:lineRule="auto"/>
        <w:ind w:firstLine="360" w:firstLineChars="150"/>
        <w:jc w:val="left"/>
        <w:rPr>
          <w:rFonts w:ascii="宋体" w:hAnsi="宋体" w:cs="宋体"/>
          <w:sz w:val="24"/>
        </w:rPr>
      </w:pPr>
      <w:r>
        <w:rPr>
          <w:rFonts w:hint="eastAsia" w:ascii="宋体" w:hAnsi="宋体" w:cs="宋体"/>
          <w:sz w:val="24"/>
        </w:rPr>
        <w:t>气体终端采用德式；</w:t>
      </w:r>
    </w:p>
    <w:p>
      <w:pPr>
        <w:spacing w:line="360" w:lineRule="auto"/>
        <w:ind w:firstLine="360" w:firstLineChars="150"/>
        <w:jc w:val="left"/>
        <w:rPr>
          <w:rFonts w:ascii="宋体" w:hAnsi="宋体" w:cs="宋体"/>
          <w:sz w:val="24"/>
        </w:rPr>
      </w:pPr>
      <w:r>
        <w:rPr>
          <w:rFonts w:hint="eastAsia" w:ascii="宋体" w:hAnsi="宋体" w:cs="宋体"/>
          <w:sz w:val="24"/>
        </w:rPr>
        <w:t>气体终端颜色以及形状互不相同, 高气密性、标准面模颜色，采用ISO国际标准标识，以避免互混；</w:t>
      </w:r>
    </w:p>
    <w:p>
      <w:pPr>
        <w:spacing w:line="360" w:lineRule="auto"/>
        <w:ind w:firstLine="360" w:firstLineChars="150"/>
        <w:jc w:val="left"/>
        <w:rPr>
          <w:rFonts w:ascii="宋体" w:hAnsi="宋体" w:cs="宋体"/>
          <w:sz w:val="24"/>
        </w:rPr>
      </w:pPr>
      <w:r>
        <w:rPr>
          <w:rFonts w:hint="eastAsia" w:ascii="宋体" w:hAnsi="宋体" w:cs="宋体"/>
          <w:sz w:val="24"/>
        </w:rPr>
        <w:t>快速插拔自封式接头，可实现单手操作，操作简便，可以连续使用，接插次数20000次以上；</w:t>
      </w:r>
    </w:p>
    <w:p>
      <w:pPr>
        <w:pStyle w:val="18"/>
        <w:numPr>
          <w:ilvl w:val="-1"/>
          <w:numId w:val="0"/>
        </w:numPr>
        <w:ind w:left="0" w:right="-693" w:firstLine="0"/>
        <w:rPr>
          <w:b/>
          <w:sz w:val="24"/>
          <w:szCs w:val="24"/>
        </w:rPr>
      </w:pPr>
      <w:r>
        <w:rPr>
          <w:rFonts w:hint="eastAsia"/>
          <w:b/>
          <w:sz w:val="24"/>
          <w:szCs w:val="24"/>
          <w:lang w:val="en-US" w:eastAsia="zh-CN"/>
        </w:rPr>
        <w:t>2）</w:t>
      </w:r>
      <w:r>
        <w:rPr>
          <w:rFonts w:hint="eastAsia"/>
          <w:b/>
          <w:sz w:val="24"/>
          <w:szCs w:val="24"/>
        </w:rPr>
        <w:t>汇流排：</w:t>
      </w:r>
    </w:p>
    <w:p>
      <w:pPr>
        <w:spacing w:line="360" w:lineRule="auto"/>
        <w:ind w:firstLine="360" w:firstLineChars="150"/>
        <w:jc w:val="left"/>
        <w:rPr>
          <w:rFonts w:ascii="宋体" w:hAnsi="宋体" w:cs="宋体"/>
          <w:sz w:val="24"/>
        </w:rPr>
      </w:pPr>
      <w:r>
        <w:rPr>
          <w:rFonts w:hint="eastAsia" w:ascii="宋体" w:hAnsi="宋体" w:cs="宋体"/>
          <w:sz w:val="24"/>
        </w:rPr>
        <w:t>配置可调较的减压阀，提供压力稳定的连续供气，减压阀应采用经过脱脂处理的铜或不锈钢材质减压阀，应符合《压阀一般要求》GB/T12244标准的规定；</w:t>
      </w:r>
    </w:p>
    <w:p>
      <w:pPr>
        <w:spacing w:line="360" w:lineRule="auto"/>
        <w:ind w:right="0" w:rightChars="0" w:firstLine="360" w:firstLineChars="150"/>
        <w:jc w:val="left"/>
        <w:rPr>
          <w:rFonts w:hint="eastAsia" w:ascii="宋体" w:hAnsi="宋体"/>
          <w:sz w:val="24"/>
        </w:rPr>
      </w:pPr>
      <w:r>
        <w:rPr>
          <w:rFonts w:hint="eastAsia" w:ascii="宋体" w:hAnsi="宋体" w:cs="宋体"/>
          <w:sz w:val="24"/>
        </w:rPr>
        <w:t>控制系统根据压差，自动由将近耗尽的气瓶组切换至备用气瓶组，供气不会中断，气压亦不会下降。</w:t>
      </w:r>
    </w:p>
    <w:p>
      <w:pPr>
        <w:pageBreakBefore w:val="0"/>
        <w:spacing w:line="360" w:lineRule="auto"/>
        <w:jc w:val="center"/>
        <w:outlineLvl w:val="1"/>
        <w:rPr>
          <w:rFonts w:asciiTheme="minorEastAsia" w:hAnsiTheme="minorEastAsia" w:eastAsiaTheme="minorEastAsia"/>
          <w:b/>
          <w:sz w:val="32"/>
          <w:szCs w:val="28"/>
        </w:rPr>
      </w:pPr>
      <w:r>
        <w:rPr>
          <w:rFonts w:hint="eastAsia" w:asciiTheme="minorEastAsia" w:hAnsiTheme="minorEastAsia" w:eastAsiaTheme="minorEastAsia"/>
          <w:b/>
          <w:sz w:val="32"/>
          <w:szCs w:val="28"/>
          <w:lang w:val="en-US" w:eastAsia="zh-CN"/>
        </w:rPr>
        <w:t>第四部分、基建装修</w:t>
      </w:r>
    </w:p>
    <w:p>
      <w:pPr>
        <w:spacing w:line="360" w:lineRule="auto"/>
        <w:ind w:right="42" w:rightChars="20" w:firstLine="562" w:firstLineChars="200"/>
        <w:rPr>
          <w:rFonts w:hint="default" w:ascii="宋体" w:hAnsi="宋体"/>
          <w:b/>
          <w:bCs/>
          <w:sz w:val="28"/>
          <w:szCs w:val="28"/>
          <w:lang w:val="en-US" w:eastAsia="zh-CN"/>
        </w:rPr>
      </w:pPr>
      <w:r>
        <w:rPr>
          <w:rFonts w:hint="eastAsia" w:ascii="宋体" w:hAnsi="宋体"/>
          <w:b/>
          <w:bCs/>
          <w:sz w:val="28"/>
          <w:szCs w:val="28"/>
          <w:lang w:val="en-US" w:eastAsia="zh-CN"/>
        </w:rPr>
        <w:t>一、基础装修</w:t>
      </w:r>
    </w:p>
    <w:p>
      <w:pPr>
        <w:spacing w:line="360" w:lineRule="auto"/>
        <w:ind w:right="42" w:rightChars="20" w:firstLine="482" w:firstLineChars="200"/>
        <w:rPr>
          <w:rFonts w:ascii="宋体" w:hAnsi="宋体"/>
          <w:b/>
          <w:bCs/>
          <w:sz w:val="24"/>
        </w:rPr>
      </w:pPr>
      <w:r>
        <w:rPr>
          <w:rFonts w:hint="eastAsia" w:ascii="宋体" w:hAnsi="宋体"/>
          <w:b/>
          <w:bCs/>
          <w:sz w:val="24"/>
        </w:rPr>
        <w:t xml:space="preserve">1、墙、顶、地装修工程 </w:t>
      </w:r>
    </w:p>
    <w:p>
      <w:pPr>
        <w:spacing w:line="360" w:lineRule="auto"/>
        <w:ind w:right="42" w:rightChars="20" w:firstLine="723" w:firstLineChars="300"/>
        <w:rPr>
          <w:rFonts w:ascii="宋体" w:hAnsi="宋体"/>
          <w:b/>
          <w:sz w:val="24"/>
        </w:rPr>
      </w:pPr>
      <w:r>
        <w:rPr>
          <w:rFonts w:hint="eastAsia" w:ascii="宋体" w:hAnsi="宋体"/>
          <w:b/>
          <w:sz w:val="24"/>
        </w:rPr>
        <w:t>墙面：</w:t>
      </w:r>
    </w:p>
    <w:p>
      <w:pPr>
        <w:spacing w:line="360" w:lineRule="auto"/>
        <w:ind w:right="42" w:rightChars="20" w:firstLine="720" w:firstLineChars="300"/>
        <w:rPr>
          <w:rFonts w:ascii="宋体" w:hAnsi="宋体"/>
          <w:sz w:val="24"/>
          <w:highlight w:val="yellow"/>
        </w:rPr>
      </w:pPr>
      <w:r>
        <w:rPr>
          <w:rFonts w:hint="eastAsia" w:ascii="宋体" w:hAnsi="宋体"/>
          <w:sz w:val="24"/>
        </w:rPr>
        <w:t>手术室：墙板总厚45mm，正面1.0mm预喷涂宝钢电解钢板，中间高密度铝蜂窝专用发泡剂粘合，背面0.5mm镀锌板，复合过程用钢板平台热压固化，保证板材平整度和复合强度。板材四周选用专用铝合金倒齿卡槽与面板紧密贴合便于安装且增加了强度。</w:t>
      </w:r>
    </w:p>
    <w:p>
      <w:pPr>
        <w:spacing w:line="360" w:lineRule="auto"/>
        <w:ind w:right="42" w:rightChars="20" w:firstLine="720" w:firstLineChars="300"/>
        <w:rPr>
          <w:rFonts w:ascii="宋体" w:hAnsi="宋体"/>
          <w:sz w:val="24"/>
        </w:rPr>
      </w:pPr>
      <w:r>
        <w:rPr>
          <w:rFonts w:hint="eastAsia" w:ascii="宋体" w:hAnsi="宋体"/>
          <w:sz w:val="24"/>
        </w:rPr>
        <w:t>墙板快速拼装，可实现平地单独组立，无需辅助龙骨、立柱、加强筋。墙板与墙板连接采用专用合金“H"形扣件卡扣式锁紧，无需打螺丝，无需焊接、切割、打磨。与手术室使用本结构产品时配有同样倒齿卡槽的器械产品及R150mm 的专用铝合金圆弧板，实现快速精准安装，安装过程不产生粉尘，噪音真正做到环保节能。墙板A1级防火等级检测报告，表面游离甲醛检测报告，表面抗菌检测报告。</w:t>
      </w:r>
    </w:p>
    <w:p>
      <w:pPr>
        <w:spacing w:line="360" w:lineRule="auto"/>
        <w:ind w:right="42" w:rightChars="20" w:firstLine="720" w:firstLineChars="300"/>
        <w:rPr>
          <w:rFonts w:ascii="宋体" w:hAnsi="宋体"/>
          <w:sz w:val="24"/>
        </w:rPr>
      </w:pPr>
      <w:r>
        <w:rPr>
          <w:rFonts w:hint="eastAsia" w:ascii="宋体" w:hAnsi="宋体"/>
          <w:sz w:val="24"/>
        </w:rPr>
        <w:t>模块化设计工厂预制，板板拼接间隙小于（1mm），墙板总厚45mm，四周带专利倒齿铝合金卡槽，专用”H“形扣件连接件，可预埋线管，辅房可预埋水管。墙板可快速拆装可二次使用。</w:t>
      </w:r>
    </w:p>
    <w:p>
      <w:pPr>
        <w:spacing w:line="360" w:lineRule="auto"/>
        <w:ind w:right="42" w:rightChars="20" w:firstLine="720" w:firstLineChars="300"/>
        <w:rPr>
          <w:rFonts w:ascii="宋体" w:hAnsi="宋体"/>
          <w:sz w:val="24"/>
        </w:rPr>
      </w:pPr>
      <w:r>
        <w:rPr>
          <w:rFonts w:hint="eastAsia" w:ascii="宋体" w:hAnsi="宋体"/>
          <w:sz w:val="24"/>
        </w:rPr>
        <w:t>手术部洁净走廊其辅助用房、办公区：墙面采用6mm无机预涂板+10mm硅钙板+75型轻钢龙骨，接缝处作密封处理，整体墙面光滑平整。</w:t>
      </w:r>
    </w:p>
    <w:p>
      <w:pPr>
        <w:spacing w:line="360" w:lineRule="auto"/>
        <w:ind w:right="42" w:rightChars="20" w:firstLine="720" w:firstLineChars="300"/>
        <w:rPr>
          <w:rFonts w:ascii="宋体" w:hAnsi="宋体"/>
          <w:sz w:val="24"/>
        </w:rPr>
      </w:pPr>
      <w:r>
        <w:rPr>
          <w:rFonts w:hint="eastAsia" w:ascii="宋体" w:hAnsi="宋体"/>
          <w:sz w:val="24"/>
        </w:rPr>
        <w:t>污物走道：手术室侧墙面采用6mm无机预涂板+10mm硅钙板+75型轻钢龙骨，接缝处作密封处理，整体墙面光滑平整；外墙侧采用抗菌乳胶漆，刮2遍腻子刷，刷3遍乳胶漆。</w:t>
      </w:r>
    </w:p>
    <w:p>
      <w:pPr>
        <w:spacing w:line="360" w:lineRule="auto"/>
        <w:ind w:right="42" w:rightChars="20" w:firstLine="720" w:firstLineChars="300"/>
        <w:rPr>
          <w:rFonts w:ascii="宋体" w:hAnsi="宋体"/>
          <w:sz w:val="24"/>
        </w:rPr>
      </w:pPr>
      <w:r>
        <w:rPr>
          <w:rFonts w:hint="eastAsia" w:ascii="宋体" w:hAnsi="宋体"/>
          <w:sz w:val="24"/>
        </w:rPr>
        <w:t>湿区100mm加气混凝土砌块砖砌筑,细沙浆找平+1.5mm厚聚氨酯防水做到1.8m高+300mm*600mm瓷砖。</w:t>
      </w:r>
    </w:p>
    <w:p>
      <w:pPr>
        <w:spacing w:line="360" w:lineRule="auto"/>
        <w:ind w:right="42" w:rightChars="20" w:firstLine="723" w:firstLineChars="300"/>
        <w:rPr>
          <w:rFonts w:ascii="宋体" w:hAnsi="宋体"/>
          <w:b/>
          <w:sz w:val="24"/>
        </w:rPr>
      </w:pPr>
      <w:r>
        <w:rPr>
          <w:rFonts w:hint="eastAsia" w:ascii="宋体" w:hAnsi="宋体"/>
          <w:b/>
          <w:sz w:val="24"/>
        </w:rPr>
        <w:t>吊顶：</w:t>
      </w:r>
    </w:p>
    <w:p>
      <w:pPr>
        <w:spacing w:line="360" w:lineRule="auto"/>
        <w:ind w:right="42" w:rightChars="20" w:firstLine="720" w:firstLineChars="300"/>
        <w:rPr>
          <w:rFonts w:ascii="宋体" w:hAnsi="宋体"/>
          <w:sz w:val="24"/>
        </w:rPr>
      </w:pPr>
      <w:r>
        <w:rPr>
          <w:rFonts w:hint="eastAsia" w:ascii="宋体" w:hAnsi="宋体"/>
          <w:sz w:val="24"/>
        </w:rPr>
        <w:t>手术室吊顶采用高承重龙骨为支撑骨架，选用防锈、耐擦洗、耐酸碱、</w:t>
      </w:r>
    </w:p>
    <w:p>
      <w:pPr>
        <w:spacing w:line="360" w:lineRule="auto"/>
        <w:ind w:right="42" w:rightChars="20"/>
        <w:rPr>
          <w:rFonts w:ascii="宋体" w:hAnsi="宋体"/>
          <w:sz w:val="24"/>
        </w:rPr>
      </w:pPr>
      <w:r>
        <w:rPr>
          <w:rFonts w:hint="eastAsia" w:ascii="宋体" w:hAnsi="宋体"/>
          <w:sz w:val="24"/>
        </w:rPr>
        <w:t>防火、隔音、保温的1.2mm厚电解钢板，背贴12mm厚优质防水石膏板，吊顶密封无死角，呈圆弧形。（工厂成品+高温高压喷涂抗菌漆）</w:t>
      </w:r>
    </w:p>
    <w:p>
      <w:pPr>
        <w:spacing w:line="360" w:lineRule="auto"/>
        <w:ind w:right="42" w:rightChars="20" w:firstLine="720" w:firstLineChars="300"/>
        <w:rPr>
          <w:rFonts w:ascii="宋体" w:hAnsi="宋体"/>
          <w:sz w:val="24"/>
        </w:rPr>
      </w:pPr>
      <w:r>
        <w:rPr>
          <w:rFonts w:hint="eastAsia" w:ascii="宋体" w:hAnsi="宋体"/>
          <w:sz w:val="24"/>
        </w:rPr>
        <w:t>手术部洁净走廊及其辅助用房、吊顶采用50mmT型轻钢龙骨+600*600*0.8mm暗架铝扣板接缝处作密封处理，整体墙面光滑平整。</w:t>
      </w:r>
    </w:p>
    <w:p>
      <w:pPr>
        <w:spacing w:line="360" w:lineRule="auto"/>
        <w:ind w:right="42" w:rightChars="20" w:firstLine="480" w:firstLineChars="200"/>
        <w:rPr>
          <w:rFonts w:ascii="宋体" w:hAnsi="宋体"/>
          <w:sz w:val="24"/>
        </w:rPr>
      </w:pPr>
      <w:r>
        <w:rPr>
          <w:rFonts w:hint="eastAsia" w:ascii="宋体" w:hAnsi="宋体"/>
          <w:sz w:val="24"/>
        </w:rPr>
        <w:t>污物走道：采用50mmT型轻钢龙骨+600*600*0.8mm暗架铝扣板</w:t>
      </w:r>
    </w:p>
    <w:p>
      <w:pPr>
        <w:spacing w:line="360" w:lineRule="auto"/>
        <w:ind w:right="42" w:rightChars="20" w:firstLine="480" w:firstLineChars="200"/>
        <w:rPr>
          <w:rFonts w:ascii="宋体" w:hAnsi="宋体"/>
          <w:sz w:val="24"/>
        </w:rPr>
      </w:pPr>
      <w:r>
        <w:rPr>
          <w:rFonts w:hint="eastAsia" w:ascii="宋体" w:hAnsi="宋体"/>
          <w:sz w:val="24"/>
        </w:rPr>
        <w:t>办公生活区：采用50mmT型轻钢龙骨+600*600*0.8mm暗架铝扣板。</w:t>
      </w:r>
    </w:p>
    <w:p>
      <w:pPr>
        <w:spacing w:line="360" w:lineRule="auto"/>
        <w:ind w:right="42" w:rightChars="20" w:firstLine="480" w:firstLineChars="200"/>
        <w:rPr>
          <w:rFonts w:ascii="宋体" w:hAnsi="宋体"/>
          <w:sz w:val="24"/>
        </w:rPr>
      </w:pPr>
      <w:r>
        <w:rPr>
          <w:rFonts w:hint="eastAsia" w:ascii="宋体" w:hAnsi="宋体"/>
          <w:sz w:val="24"/>
        </w:rPr>
        <w:t>湿区：采用50mmT型轻钢龙骨+600*600*0.8mm暗架铝扣板。</w:t>
      </w:r>
    </w:p>
    <w:p>
      <w:pPr>
        <w:spacing w:line="360" w:lineRule="auto"/>
        <w:ind w:right="42" w:rightChars="20" w:firstLine="723" w:firstLineChars="300"/>
        <w:rPr>
          <w:rFonts w:ascii="宋体" w:hAnsi="宋体"/>
          <w:b/>
          <w:sz w:val="24"/>
        </w:rPr>
      </w:pPr>
      <w:r>
        <w:rPr>
          <w:rFonts w:hint="eastAsia" w:ascii="宋体" w:hAnsi="宋体"/>
          <w:b/>
          <w:sz w:val="24"/>
        </w:rPr>
        <w:t>地面：</w:t>
      </w:r>
    </w:p>
    <w:p>
      <w:pPr>
        <w:spacing w:line="360" w:lineRule="auto"/>
        <w:ind w:right="42" w:rightChars="20" w:firstLine="720" w:firstLineChars="300"/>
        <w:rPr>
          <w:rFonts w:ascii="宋体" w:hAnsi="宋体"/>
          <w:sz w:val="24"/>
        </w:rPr>
      </w:pPr>
      <w:r>
        <w:rPr>
          <w:rFonts w:hint="eastAsia" w:ascii="宋体" w:hAnsi="宋体"/>
          <w:sz w:val="24"/>
        </w:rPr>
        <w:t>所有地面铺设</w:t>
      </w:r>
      <w:r>
        <w:rPr>
          <w:rFonts w:ascii="宋体" w:hAnsi="宋体"/>
          <w:sz w:val="24"/>
        </w:rPr>
        <w:t>2mm</w:t>
      </w:r>
      <w:r>
        <w:rPr>
          <w:rFonts w:hint="eastAsia" w:ascii="宋体" w:hAnsi="宋体"/>
          <w:sz w:val="24"/>
        </w:rPr>
        <w:t>厚防静电、抗移动荷载的同质透芯</w:t>
      </w:r>
      <w:r>
        <w:rPr>
          <w:rFonts w:ascii="宋体" w:hAnsi="宋体"/>
          <w:sz w:val="24"/>
        </w:rPr>
        <w:t>PVC</w:t>
      </w:r>
      <w:r>
        <w:rPr>
          <w:rFonts w:hint="eastAsia" w:ascii="宋体" w:hAnsi="宋体"/>
          <w:sz w:val="24"/>
        </w:rPr>
        <w:t>卷材（含</w:t>
      </w:r>
      <w:r>
        <w:rPr>
          <w:rFonts w:ascii="宋体" w:hAnsi="宋体"/>
          <w:sz w:val="24"/>
        </w:rPr>
        <w:t>PUR</w:t>
      </w:r>
      <w:r>
        <w:rPr>
          <w:rFonts w:hint="eastAsia" w:ascii="宋体" w:hAnsi="宋体"/>
          <w:sz w:val="24"/>
        </w:rPr>
        <w:t>耐磨处理）。3mm厚水泥砂浆自流平+PVC卷材地板粘合剂+2mmPVC卷材地板.</w:t>
      </w:r>
    </w:p>
    <w:p>
      <w:pPr>
        <w:spacing w:line="360" w:lineRule="auto"/>
        <w:ind w:right="42" w:rightChars="20" w:firstLine="720" w:firstLineChars="300"/>
        <w:rPr>
          <w:rFonts w:ascii="宋体" w:hAnsi="宋体"/>
          <w:sz w:val="24"/>
        </w:rPr>
      </w:pPr>
      <w:r>
        <w:rPr>
          <w:rFonts w:hint="eastAsia" w:ascii="宋体" w:hAnsi="宋体"/>
          <w:sz w:val="24"/>
        </w:rPr>
        <w:t>更衣区地面采用600x600mm防滑地砖，地面聚氨酯防水处理。</w:t>
      </w:r>
    </w:p>
    <w:p>
      <w:pPr>
        <w:spacing w:line="360" w:lineRule="auto"/>
        <w:ind w:right="42" w:rightChars="20" w:firstLine="720" w:firstLineChars="300"/>
        <w:rPr>
          <w:rFonts w:ascii="宋体" w:hAnsi="宋体"/>
          <w:sz w:val="24"/>
        </w:rPr>
      </w:pPr>
      <w:r>
        <w:rPr>
          <w:rFonts w:hint="eastAsia" w:ascii="宋体" w:hAnsi="宋体"/>
          <w:sz w:val="24"/>
        </w:rPr>
        <w:t>湿区地面采用300x300mm防滑地砖，地面聚氨酯防水处理</w:t>
      </w:r>
    </w:p>
    <w:p>
      <w:pPr>
        <w:spacing w:line="360" w:lineRule="auto"/>
        <w:ind w:right="42" w:rightChars="20" w:firstLine="723" w:firstLineChars="300"/>
        <w:rPr>
          <w:rFonts w:ascii="宋体" w:hAnsi="宋体"/>
          <w:b/>
          <w:sz w:val="24"/>
        </w:rPr>
      </w:pPr>
      <w:r>
        <w:rPr>
          <w:rFonts w:hint="eastAsia" w:ascii="宋体" w:hAnsi="宋体"/>
          <w:b/>
          <w:sz w:val="24"/>
        </w:rPr>
        <w:t>其他：</w:t>
      </w:r>
    </w:p>
    <w:p>
      <w:pPr>
        <w:spacing w:line="360" w:lineRule="auto"/>
        <w:ind w:right="42" w:rightChars="20" w:firstLine="720" w:firstLineChars="300"/>
        <w:rPr>
          <w:rFonts w:ascii="宋体" w:hAnsi="宋体"/>
          <w:bCs/>
          <w:sz w:val="24"/>
        </w:rPr>
      </w:pPr>
      <w:r>
        <w:rPr>
          <w:rFonts w:hint="eastAsia" w:ascii="宋体" w:hAnsi="宋体"/>
          <w:bCs/>
          <w:sz w:val="24"/>
        </w:rPr>
        <w:t>防撞护角：墙体阳角处均设置#304拉丝不锈钢护角</w:t>
      </w:r>
    </w:p>
    <w:p>
      <w:pPr>
        <w:spacing w:line="360" w:lineRule="auto"/>
        <w:ind w:right="42" w:rightChars="20" w:firstLine="720" w:firstLineChars="300"/>
        <w:rPr>
          <w:rFonts w:ascii="宋体" w:hAnsi="宋体"/>
          <w:bCs/>
          <w:sz w:val="24"/>
        </w:rPr>
      </w:pPr>
      <w:r>
        <w:rPr>
          <w:rFonts w:hint="eastAsia" w:ascii="宋体" w:hAnsi="宋体"/>
          <w:bCs/>
          <w:sz w:val="24"/>
        </w:rPr>
        <w:t>窗帘盒：所有污物走道及公共走廊所有外墙外窗处均设置窗帘盒。</w:t>
      </w:r>
    </w:p>
    <w:p>
      <w:pPr>
        <w:spacing w:line="360" w:lineRule="auto"/>
        <w:ind w:right="42" w:rightChars="20" w:firstLine="720" w:firstLineChars="300"/>
        <w:rPr>
          <w:rFonts w:ascii="宋体" w:hAnsi="宋体"/>
          <w:bCs/>
          <w:sz w:val="24"/>
        </w:rPr>
      </w:pPr>
      <w:r>
        <w:rPr>
          <w:rFonts w:hint="eastAsia" w:ascii="宋体" w:hAnsi="宋体"/>
          <w:bCs/>
          <w:sz w:val="24"/>
        </w:rPr>
        <w:t>窗台板：所有污物走道及公共走廊所有外窗处均安装窗台板</w:t>
      </w:r>
    </w:p>
    <w:p>
      <w:pPr>
        <w:spacing w:line="360" w:lineRule="auto"/>
        <w:ind w:right="42" w:rightChars="20" w:firstLine="720" w:firstLineChars="300"/>
        <w:rPr>
          <w:rFonts w:ascii="宋体" w:hAnsi="宋体"/>
          <w:bCs/>
          <w:sz w:val="24"/>
        </w:rPr>
      </w:pPr>
      <w:r>
        <w:rPr>
          <w:rFonts w:hint="eastAsia" w:ascii="宋体" w:hAnsi="宋体"/>
          <w:bCs/>
          <w:sz w:val="24"/>
        </w:rPr>
        <w:t>踢脚线：除污物走道及公共走廊、湿区外，均采用与地面同材质材料高度为120mm的踢脚。</w:t>
      </w:r>
    </w:p>
    <w:p>
      <w:pPr>
        <w:spacing w:line="360" w:lineRule="auto"/>
        <w:ind w:right="42" w:rightChars="20" w:firstLine="720" w:firstLineChars="300"/>
        <w:rPr>
          <w:rFonts w:ascii="宋体" w:hAnsi="宋体"/>
          <w:bCs/>
          <w:sz w:val="24"/>
        </w:rPr>
      </w:pPr>
      <w:r>
        <w:rPr>
          <w:rFonts w:hint="eastAsia" w:ascii="宋体" w:hAnsi="宋体"/>
          <w:bCs/>
          <w:sz w:val="24"/>
        </w:rPr>
        <w:t>防撞带：洁净走廊及换车缓冲间设置PVC防撞带。</w:t>
      </w:r>
    </w:p>
    <w:p>
      <w:pPr>
        <w:spacing w:line="360" w:lineRule="auto"/>
        <w:ind w:right="42" w:rightChars="20" w:firstLine="482" w:firstLineChars="200"/>
        <w:rPr>
          <w:rFonts w:ascii="宋体" w:hAnsi="宋体"/>
          <w:b/>
          <w:bCs/>
          <w:sz w:val="24"/>
        </w:rPr>
      </w:pPr>
      <w:r>
        <w:rPr>
          <w:rFonts w:hint="eastAsia" w:ascii="宋体" w:hAnsi="宋体"/>
          <w:b/>
          <w:bCs/>
          <w:sz w:val="24"/>
        </w:rPr>
        <w:t xml:space="preserve">2、门、窗装修工程 </w:t>
      </w:r>
    </w:p>
    <w:p>
      <w:pPr>
        <w:spacing w:line="360" w:lineRule="auto"/>
        <w:ind w:right="42" w:rightChars="20" w:firstLine="482" w:firstLineChars="200"/>
        <w:rPr>
          <w:rFonts w:ascii="宋体" w:hAnsi="宋体"/>
          <w:sz w:val="24"/>
        </w:rPr>
      </w:pPr>
      <w:r>
        <w:rPr>
          <w:rFonts w:hint="eastAsia" w:ascii="宋体" w:hAnsi="宋体"/>
          <w:b/>
          <w:bCs/>
          <w:sz w:val="24"/>
        </w:rPr>
        <w:t>手术室门</w:t>
      </w:r>
      <w:r>
        <w:rPr>
          <w:rFonts w:hint="eastAsia" w:ascii="宋体" w:hAnsi="宋体"/>
          <w:sz w:val="24"/>
        </w:rPr>
        <w:t>。靠洁净走廊适中位置均设计一樘光控脚感应医用密封滑动式电动门。感应门装置、电机、执行机标准采用进口或合资优质产品，规格1500×</w:t>
      </w:r>
      <w:r>
        <w:rPr>
          <w:rFonts w:ascii="宋体" w:hAnsi="宋体"/>
          <w:sz w:val="24"/>
        </w:rPr>
        <w:t>2100mm</w:t>
      </w:r>
      <w:r>
        <w:rPr>
          <w:rFonts w:hint="eastAsia" w:ascii="宋体" w:hAnsi="宋体"/>
          <w:sz w:val="24"/>
        </w:rPr>
        <w:t>，门上方配有内嵌式“手术中”指示灯，同时具有脚感应、电动和手动三种开启方式、带延时关闭和运行速度可作调整功能。门体采用钢板制作，铝合金包边，留有观察窗。</w:t>
      </w:r>
    </w:p>
    <w:p>
      <w:pPr>
        <w:spacing w:line="360" w:lineRule="auto"/>
        <w:ind w:right="42" w:rightChars="20" w:firstLine="482" w:firstLineChars="200"/>
        <w:rPr>
          <w:rFonts w:ascii="宋体" w:hAnsi="宋体"/>
          <w:sz w:val="24"/>
        </w:rPr>
      </w:pPr>
      <w:r>
        <w:rPr>
          <w:rFonts w:hint="eastAsia" w:ascii="宋体" w:hAnsi="宋体"/>
          <w:b/>
          <w:bCs/>
          <w:sz w:val="24"/>
        </w:rPr>
        <w:t>手术室主入口门</w:t>
      </w:r>
      <w:r>
        <w:rPr>
          <w:rFonts w:hint="eastAsia" w:ascii="宋体" w:hAnsi="宋体"/>
          <w:sz w:val="24"/>
        </w:rPr>
        <w:t>。设一樘双开电动推拉门，规格</w:t>
      </w:r>
      <w:r>
        <w:rPr>
          <w:rFonts w:hint="eastAsia" w:ascii="宋体" w:hAnsi="宋体"/>
          <w:color w:val="FF0000"/>
          <w:sz w:val="24"/>
        </w:rPr>
        <w:t>15</w:t>
      </w:r>
      <w:r>
        <w:rPr>
          <w:rFonts w:ascii="宋体" w:hAnsi="宋体"/>
          <w:color w:val="FF0000"/>
          <w:sz w:val="24"/>
        </w:rPr>
        <w:t>00</w:t>
      </w:r>
      <w:r>
        <w:rPr>
          <w:rFonts w:hint="eastAsia" w:ascii="宋体" w:hAnsi="宋体"/>
          <w:sz w:val="24"/>
        </w:rPr>
        <w:t>×</w:t>
      </w:r>
      <w:r>
        <w:rPr>
          <w:rFonts w:ascii="宋体" w:hAnsi="宋体"/>
          <w:sz w:val="24"/>
        </w:rPr>
        <w:t>2100mm</w:t>
      </w:r>
      <w:r>
        <w:rPr>
          <w:rFonts w:hint="eastAsia" w:ascii="宋体" w:hAnsi="宋体"/>
          <w:sz w:val="24"/>
        </w:rPr>
        <w:t>。</w:t>
      </w:r>
    </w:p>
    <w:p>
      <w:pPr>
        <w:spacing w:line="360" w:lineRule="auto"/>
        <w:ind w:right="42" w:rightChars="20" w:firstLine="482" w:firstLineChars="200"/>
        <w:rPr>
          <w:rFonts w:ascii="宋体"/>
          <w:sz w:val="24"/>
        </w:rPr>
      </w:pPr>
      <w:r>
        <w:rPr>
          <w:rFonts w:hint="eastAsia" w:ascii="宋体" w:hAnsi="宋体"/>
          <w:b/>
          <w:bCs/>
          <w:sz w:val="24"/>
        </w:rPr>
        <w:t>其他房门</w:t>
      </w:r>
      <w:r>
        <w:rPr>
          <w:rFonts w:hint="eastAsia" w:ascii="宋体" w:hAnsi="宋体"/>
          <w:sz w:val="24"/>
        </w:rPr>
        <w:t>。其他所有洁净功能用房及走廊门采用优质气密门，门体表面材质选用优质钢板，铝合金门框，带观察窗。</w:t>
      </w:r>
    </w:p>
    <w:p>
      <w:pPr>
        <w:spacing w:line="360" w:lineRule="auto"/>
        <w:ind w:right="42" w:rightChars="20" w:firstLine="480" w:firstLineChars="200"/>
        <w:rPr>
          <w:rFonts w:hint="eastAsia" w:ascii="宋体" w:hAnsi="宋体"/>
          <w:sz w:val="24"/>
        </w:rPr>
      </w:pPr>
      <w:r>
        <w:rPr>
          <w:rFonts w:hint="eastAsia" w:ascii="宋体" w:hAnsi="宋体"/>
          <w:sz w:val="24"/>
        </w:rPr>
        <w:t>以上各种型号门要求门体开启灵活，运行平稳、宁静、且气密封效果好。采用微电脑控制，具有多种安全运行模式，门体构造能抵挡日常碰撞而不致残损变形。</w:t>
      </w:r>
    </w:p>
    <w:p>
      <w:pPr>
        <w:autoSpaceDE w:val="0"/>
        <w:autoSpaceDN w:val="0"/>
        <w:adjustRightInd w:val="0"/>
        <w:spacing w:line="360" w:lineRule="auto"/>
        <w:ind w:left="420" w:right="42" w:rightChars="20" w:firstLine="482" w:firstLineChars="200"/>
        <w:jc w:val="left"/>
        <w:rPr>
          <w:rFonts w:ascii="宋体" w:hAnsi="宋体" w:cs="宋体"/>
          <w:kern w:val="0"/>
          <w:sz w:val="24"/>
        </w:rPr>
      </w:pPr>
      <w:r>
        <w:rPr>
          <w:rFonts w:hint="eastAsia" w:ascii="宋体" w:hAnsi="宋体"/>
          <w:b/>
          <w:bCs/>
          <w:sz w:val="24"/>
          <w:lang w:val="en-US" w:eastAsia="zh-CN"/>
        </w:rPr>
        <w:t>3</w:t>
      </w:r>
      <w:r>
        <w:rPr>
          <w:rFonts w:hint="eastAsia" w:ascii="宋体" w:hAnsi="宋体"/>
          <w:b/>
          <w:bCs/>
          <w:sz w:val="24"/>
        </w:rPr>
        <w:t>、</w:t>
      </w:r>
      <w:r>
        <w:rPr>
          <w:rFonts w:hint="eastAsia" w:ascii="宋体" w:hAnsi="宋体"/>
          <w:b/>
          <w:bCs/>
          <w:sz w:val="24"/>
          <w:lang w:val="en-US" w:eastAsia="zh-CN"/>
        </w:rPr>
        <w:t>装修材料参考要求</w:t>
      </w:r>
    </w:p>
    <w:tbl>
      <w:tblPr>
        <w:tblStyle w:val="12"/>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786"/>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786" w:type="dxa"/>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设备材料名称</w:t>
            </w:r>
          </w:p>
        </w:tc>
        <w:tc>
          <w:tcPr>
            <w:tcW w:w="6091" w:type="dxa"/>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参考</w:t>
            </w:r>
            <w:r>
              <w:rPr>
                <w:rFonts w:hint="eastAsia" w:ascii="宋体" w:hAnsi="宋体" w:cs="宋体"/>
                <w:b/>
                <w:bCs/>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地面自流平及界面处理剂</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PVC卷材</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2.0mm厚，防火、防滑、耐磨、耐腐蚀，含踢脚（踢脚上卷200mm）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手术室电解钢板墙面</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1.2mm厚（12mm硅酸钙板衬板）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手术室电解钢板顶面</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1.2mm厚（10mm硅酸钙板衬板）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手术室电解钢板(门三方框板)</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1.2mm厚（12mm硅酸钙板衬板）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电解钢板表面处理</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原子灰2遍，底漆1遍、中漆2遍、面漆1遍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方钢龙骨</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50x30mm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走廊、辅房硅酸钙板墙面基层</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走廊、辅房无机净化板墙面</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轻钢龙骨墙面</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75型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走廊、辅房硅酸钙板吊顶基层</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8mm厚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走廊、辅房无机净化板吊顶</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6mm厚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轻钢龙骨吊顶</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60型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铝扣板吊顶</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600*600*0.8mm厚（含龙骨）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专用抗菌涂料</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无机涂料一底两面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地面防水处理</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涂刷聚氨酯防水层；三遍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地面瓷砖</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300x300mm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地面瓷砖</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600x600mm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19</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墙面防水处理</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涂刷聚氨酯防水层；三遍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墙面瓷砖</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300x450mm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门槛石</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200mm宽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洁净走廊防撞带</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23</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PVC护角</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窗帘盒</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200mm宽,木龙骨架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窗台板</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200mm宽，大理石材质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26</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气密封玻璃窗</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8mm厚钢化玻璃，不锈钢边框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786" w:type="dxa"/>
            <w:shd w:val="clear" w:color="auto" w:fill="auto"/>
            <w:vAlign w:val="center"/>
          </w:tcPr>
          <w:p>
            <w:pPr>
              <w:widowControl/>
              <w:jc w:val="left"/>
              <w:rPr>
                <w:rFonts w:ascii="宋体" w:hAnsi="宋体" w:cs="宋体"/>
                <w:kern w:val="0"/>
                <w:sz w:val="24"/>
              </w:rPr>
            </w:pPr>
            <w:r>
              <w:rPr>
                <w:rFonts w:hint="eastAsia" w:ascii="宋体" w:hAnsi="宋体" w:cs="宋体"/>
                <w:kern w:val="0"/>
                <w:sz w:val="24"/>
              </w:rPr>
              <w:t>气密封谈话传递窗</w:t>
            </w:r>
          </w:p>
        </w:tc>
        <w:tc>
          <w:tcPr>
            <w:tcW w:w="6091"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900*1500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28</w:t>
            </w:r>
          </w:p>
        </w:tc>
        <w:tc>
          <w:tcPr>
            <w:tcW w:w="1786" w:type="dxa"/>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手动平开门</w:t>
            </w:r>
          </w:p>
        </w:tc>
        <w:tc>
          <w:tcPr>
            <w:tcW w:w="6091" w:type="dxa"/>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29</w:t>
            </w:r>
          </w:p>
        </w:tc>
        <w:tc>
          <w:tcPr>
            <w:tcW w:w="1786" w:type="dxa"/>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手动单开门</w:t>
            </w:r>
          </w:p>
        </w:tc>
        <w:tc>
          <w:tcPr>
            <w:tcW w:w="6091" w:type="dxa"/>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30</w:t>
            </w:r>
          </w:p>
        </w:tc>
        <w:tc>
          <w:tcPr>
            <w:tcW w:w="1786" w:type="dxa"/>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手动双开门</w:t>
            </w:r>
          </w:p>
        </w:tc>
        <w:tc>
          <w:tcPr>
            <w:tcW w:w="6091" w:type="dxa"/>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1200*2100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8" w:type="dxa"/>
            <w:shd w:val="clear" w:color="auto" w:fill="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31</w:t>
            </w:r>
          </w:p>
        </w:tc>
        <w:tc>
          <w:tcPr>
            <w:tcW w:w="1786" w:type="dxa"/>
            <w:shd w:val="clear" w:color="auto" w:fill="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医用气密封单开门</w:t>
            </w:r>
          </w:p>
        </w:tc>
        <w:tc>
          <w:tcPr>
            <w:tcW w:w="6091" w:type="dxa"/>
            <w:shd w:val="clear" w:color="auto" w:fill="auto"/>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32</w:t>
            </w:r>
          </w:p>
        </w:tc>
        <w:tc>
          <w:tcPr>
            <w:tcW w:w="178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医用气密封单开门</w:t>
            </w:r>
          </w:p>
        </w:tc>
        <w:tc>
          <w:tcPr>
            <w:tcW w:w="6091"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33</w:t>
            </w:r>
          </w:p>
        </w:tc>
        <w:tc>
          <w:tcPr>
            <w:tcW w:w="178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医用气密封双开门</w:t>
            </w:r>
          </w:p>
        </w:tc>
        <w:tc>
          <w:tcPr>
            <w:tcW w:w="6091"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1200*2100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34</w:t>
            </w:r>
          </w:p>
        </w:tc>
        <w:tc>
          <w:tcPr>
            <w:tcW w:w="178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医用气密封双开门</w:t>
            </w:r>
          </w:p>
        </w:tc>
        <w:tc>
          <w:tcPr>
            <w:tcW w:w="6091"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1500*2100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35</w:t>
            </w:r>
          </w:p>
        </w:tc>
        <w:tc>
          <w:tcPr>
            <w:tcW w:w="1786"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cs="宋体"/>
                <w:kern w:val="0"/>
                <w:sz w:val="24"/>
              </w:rPr>
              <w:t>医用内嵌式气密封自动单开趟门</w:t>
            </w:r>
          </w:p>
        </w:tc>
        <w:tc>
          <w:tcPr>
            <w:tcW w:w="6091"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1400*2100，带观察窗，与门框接触的地方均有双圈密封胶条进行气密封，微电脑控制。1.肘部触发红外线感应开关功能，在停电或传动故障时，可通过拉动把手将门打开；2.关门为自动延时主动关闭，关门遇障碍物时，门会自动打开，直到障碍物清除后再自动关闭；</w:t>
            </w:r>
          </w:p>
        </w:tc>
      </w:tr>
    </w:tbl>
    <w:p>
      <w:pPr>
        <w:autoSpaceDE w:val="0"/>
        <w:autoSpaceDN w:val="0"/>
        <w:adjustRightInd w:val="0"/>
        <w:spacing w:line="360" w:lineRule="auto"/>
        <w:ind w:firstLine="120" w:firstLineChars="50"/>
        <w:jc w:val="left"/>
        <w:rPr>
          <w:rFonts w:hint="default" w:ascii="宋体" w:hAnsi="宋体" w:cs="宋体"/>
          <w:b/>
          <w:kern w:val="0"/>
          <w:sz w:val="24"/>
          <w:lang w:val="en-US"/>
        </w:rPr>
      </w:pPr>
    </w:p>
    <w:p>
      <w:pPr>
        <w:autoSpaceDE w:val="0"/>
        <w:autoSpaceDN w:val="0"/>
        <w:adjustRightInd w:val="0"/>
        <w:spacing w:line="360" w:lineRule="auto"/>
        <w:ind w:firstLine="120" w:firstLineChars="50"/>
        <w:jc w:val="left"/>
        <w:rPr>
          <w:rFonts w:hint="default" w:ascii="宋体" w:hAnsi="宋体" w:cs="宋体"/>
          <w:b/>
          <w:kern w:val="0"/>
          <w:sz w:val="24"/>
          <w:lang w:val="en-US"/>
        </w:rPr>
      </w:pPr>
    </w:p>
    <w:p>
      <w:pPr>
        <w:autoSpaceDE w:val="0"/>
        <w:autoSpaceDN w:val="0"/>
        <w:adjustRightInd w:val="0"/>
        <w:spacing w:line="360" w:lineRule="auto"/>
        <w:ind w:firstLine="120" w:firstLineChars="50"/>
        <w:jc w:val="left"/>
        <w:rPr>
          <w:rFonts w:hint="default" w:ascii="宋体" w:hAnsi="宋体" w:eastAsia="宋体" w:cs="宋体"/>
          <w:b/>
          <w:kern w:val="0"/>
          <w:sz w:val="24"/>
          <w:lang w:val="en-US" w:eastAsia="zh-CN"/>
        </w:rPr>
      </w:pPr>
      <w:r>
        <w:rPr>
          <w:rFonts w:hint="eastAsia" w:ascii="宋体" w:hAnsi="宋体" w:cs="宋体"/>
          <w:b/>
          <w:kern w:val="0"/>
          <w:sz w:val="24"/>
          <w:lang w:val="en-US" w:eastAsia="zh-CN"/>
        </w:rPr>
        <w:t>4</w:t>
      </w:r>
      <w:r>
        <w:rPr>
          <w:rFonts w:hint="eastAsia" w:ascii="宋体" w:hAnsi="宋体" w:cs="宋体"/>
          <w:b/>
          <w:kern w:val="0"/>
          <w:sz w:val="24"/>
        </w:rPr>
        <w:t>、拆除</w:t>
      </w:r>
      <w:r>
        <w:rPr>
          <w:rFonts w:hint="eastAsia" w:ascii="宋体" w:hAnsi="宋体" w:cs="宋体"/>
          <w:b/>
          <w:kern w:val="0"/>
          <w:sz w:val="24"/>
          <w:lang w:val="en-US" w:eastAsia="zh-CN"/>
        </w:rPr>
        <w:t>基本要求</w:t>
      </w:r>
    </w:p>
    <w:tbl>
      <w:tblPr>
        <w:tblStyle w:val="12"/>
        <w:tblW w:w="8849" w:type="dxa"/>
        <w:tblInd w:w="0" w:type="dxa"/>
        <w:tblLayout w:type="autofit"/>
        <w:tblCellMar>
          <w:top w:w="0" w:type="dxa"/>
          <w:left w:w="108" w:type="dxa"/>
          <w:bottom w:w="0" w:type="dxa"/>
          <w:right w:w="108" w:type="dxa"/>
        </w:tblCellMar>
      </w:tblPr>
      <w:tblGrid>
        <w:gridCol w:w="620"/>
        <w:gridCol w:w="3061"/>
        <w:gridCol w:w="5168"/>
      </w:tblGrid>
      <w:tr>
        <w:tblPrEx>
          <w:tblCellMar>
            <w:top w:w="0" w:type="dxa"/>
            <w:left w:w="108" w:type="dxa"/>
            <w:bottom w:w="0" w:type="dxa"/>
            <w:right w:w="108" w:type="dxa"/>
          </w:tblCellMar>
        </w:tblPrEx>
        <w:trPr>
          <w:trHeight w:val="300"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0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楼板开洞加固</w:t>
            </w:r>
          </w:p>
        </w:tc>
        <w:tc>
          <w:tcPr>
            <w:tcW w:w="5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用以安装提升机</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卫生间拆除</w:t>
            </w:r>
          </w:p>
        </w:tc>
        <w:tc>
          <w:tcPr>
            <w:tcW w:w="5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含原墙体及卫生洁具拆除</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管道拆除</w:t>
            </w:r>
          </w:p>
        </w:tc>
        <w:tc>
          <w:tcPr>
            <w:tcW w:w="5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含水管风管桥架等拆除</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3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墙体拆除</w:t>
            </w:r>
          </w:p>
        </w:tc>
        <w:tc>
          <w:tcPr>
            <w:tcW w:w="5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砌体拆除</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3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地面拆除</w:t>
            </w:r>
          </w:p>
        </w:tc>
        <w:tc>
          <w:tcPr>
            <w:tcW w:w="5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30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吊顶拆除</w:t>
            </w:r>
          </w:p>
        </w:tc>
        <w:tc>
          <w:tcPr>
            <w:tcW w:w="51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bl>
    <w:p>
      <w:pPr>
        <w:autoSpaceDE w:val="0"/>
        <w:autoSpaceDN w:val="0"/>
        <w:adjustRightInd w:val="0"/>
        <w:spacing w:line="360" w:lineRule="auto"/>
        <w:ind w:firstLine="120" w:firstLineChars="50"/>
        <w:jc w:val="left"/>
        <w:rPr>
          <w:rFonts w:ascii="宋体" w:hAnsi="宋体" w:cs="宋体"/>
          <w:b/>
          <w:kern w:val="0"/>
          <w:sz w:val="24"/>
        </w:rPr>
      </w:pPr>
    </w:p>
    <w:p>
      <w:pPr>
        <w:spacing w:line="360" w:lineRule="auto"/>
        <w:jc w:val="left"/>
        <w:outlineLvl w:val="1"/>
        <w:rPr>
          <w:rFonts w:hint="eastAsia" w:asciiTheme="minorEastAsia" w:hAnsiTheme="minorEastAsia" w:eastAsiaTheme="minorEastAsia"/>
          <w:b/>
          <w:sz w:val="32"/>
          <w:szCs w:val="28"/>
          <w:lang w:eastAsia="zh-CN"/>
        </w:rPr>
      </w:pPr>
      <w:r>
        <w:rPr>
          <w:rFonts w:hint="eastAsia" w:asciiTheme="minorEastAsia" w:hAnsiTheme="minorEastAsia" w:eastAsiaTheme="minorEastAsia"/>
          <w:b/>
          <w:sz w:val="28"/>
          <w:szCs w:val="28"/>
          <w:lang w:val="en-US" w:eastAsia="zh-CN"/>
        </w:rPr>
        <w:t>二</w:t>
      </w:r>
      <w:r>
        <w:rPr>
          <w:rFonts w:hint="eastAsia" w:asciiTheme="minorEastAsia" w:hAnsiTheme="minorEastAsia" w:eastAsiaTheme="minorEastAsia"/>
          <w:b/>
          <w:sz w:val="28"/>
          <w:szCs w:val="28"/>
        </w:rPr>
        <w:t>、净化空调</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b/>
          <w:bCs/>
          <w:sz w:val="24"/>
        </w:rPr>
        <w:t>1、</w:t>
      </w:r>
      <w:r>
        <w:rPr>
          <w:rFonts w:hint="eastAsia" w:ascii="宋体" w:hAnsi="宋体" w:cs="宋体"/>
          <w:b/>
          <w:kern w:val="0"/>
          <w:sz w:val="24"/>
        </w:rPr>
        <w:t>空调系统配置方案：</w:t>
      </w:r>
    </w:p>
    <w:p>
      <w:pPr>
        <w:autoSpaceDE w:val="0"/>
        <w:autoSpaceDN w:val="0"/>
        <w:adjustRightInd w:val="0"/>
        <w:spacing w:line="360" w:lineRule="auto"/>
        <w:ind w:firstLine="482" w:firstLineChars="200"/>
        <w:jc w:val="left"/>
        <w:rPr>
          <w:rFonts w:ascii="宋体" w:hAnsi="宋体" w:cs="宋体"/>
          <w:kern w:val="0"/>
          <w:sz w:val="24"/>
        </w:rPr>
      </w:pPr>
      <w:r>
        <w:rPr>
          <w:rFonts w:hint="eastAsia" w:ascii="宋体" w:hAnsi="宋体"/>
          <w:b/>
          <w:sz w:val="24"/>
        </w:rPr>
        <w:t>十一层手术部：</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2间III级手术室采用一拖二净化空调机组。机组内置初、中效过滤器（G4+F8）。</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洁净走廊及辅房采用一台净化空调机组。机组内置初、中效过滤器（G4+F8）。</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污物走廊及办公区采用一套多联机系统</w:t>
      </w:r>
    </w:p>
    <w:p>
      <w:pPr>
        <w:autoSpaceDE w:val="0"/>
        <w:autoSpaceDN w:val="0"/>
        <w:adjustRightInd w:val="0"/>
        <w:spacing w:line="360" w:lineRule="auto"/>
        <w:ind w:firstLine="120" w:firstLineChars="50"/>
        <w:jc w:val="left"/>
        <w:rPr>
          <w:rFonts w:ascii="宋体" w:hAnsi="宋体" w:cs="宋体"/>
          <w:kern w:val="0"/>
          <w:sz w:val="24"/>
        </w:rPr>
      </w:pPr>
      <w:r>
        <w:rPr>
          <w:rFonts w:hint="eastAsia" w:ascii="宋体" w:hAnsi="宋体" w:cs="宋体"/>
          <w:b/>
          <w:kern w:val="0"/>
          <w:sz w:val="24"/>
        </w:rPr>
        <w:t>2、净化空调设备材料要求</w:t>
      </w:r>
    </w:p>
    <w:p>
      <w:pPr>
        <w:numPr>
          <w:ilvl w:val="0"/>
          <w:numId w:val="37"/>
        </w:numPr>
        <w:tabs>
          <w:tab w:val="left" w:pos="540"/>
          <w:tab w:val="clear" w:pos="420"/>
        </w:tabs>
        <w:spacing w:line="360" w:lineRule="auto"/>
        <w:ind w:left="0" w:firstLine="480" w:firstLineChars="200"/>
        <w:jc w:val="left"/>
        <w:rPr>
          <w:rFonts w:ascii="宋体" w:hAnsi="宋体" w:cs="宋体"/>
          <w:sz w:val="24"/>
        </w:rPr>
      </w:pPr>
      <w:r>
        <w:rPr>
          <w:rFonts w:hint="eastAsia" w:ascii="宋体" w:hAnsi="宋体" w:cs="宋体"/>
          <w:sz w:val="24"/>
        </w:rPr>
        <w:t>采用专用医用卫生型空调机组。</w:t>
      </w:r>
    </w:p>
    <w:p>
      <w:pPr>
        <w:numPr>
          <w:ilvl w:val="0"/>
          <w:numId w:val="37"/>
        </w:numPr>
        <w:tabs>
          <w:tab w:val="left" w:pos="540"/>
          <w:tab w:val="clear" w:pos="420"/>
        </w:tabs>
        <w:spacing w:line="360" w:lineRule="auto"/>
        <w:ind w:left="0" w:firstLine="480" w:firstLineChars="200"/>
        <w:jc w:val="left"/>
        <w:rPr>
          <w:rFonts w:ascii="宋体" w:hAnsi="宋体" w:cs="宋体"/>
          <w:sz w:val="24"/>
        </w:rPr>
      </w:pPr>
      <w:r>
        <w:rPr>
          <w:rFonts w:hint="eastAsia" w:ascii="宋体" w:hAnsi="宋体" w:cs="宋体"/>
          <w:sz w:val="24"/>
        </w:rPr>
        <w:t>手术室循环机组功能段要求：混风段+风机段+初效过滤 +中效过滤+表冷、加热+加湿段+出风段。</w:t>
      </w:r>
    </w:p>
    <w:p>
      <w:pPr>
        <w:numPr>
          <w:ilvl w:val="0"/>
          <w:numId w:val="37"/>
        </w:numPr>
        <w:tabs>
          <w:tab w:val="left" w:pos="540"/>
          <w:tab w:val="clear" w:pos="420"/>
        </w:tabs>
        <w:spacing w:line="360" w:lineRule="auto"/>
        <w:ind w:left="0" w:firstLine="480" w:firstLineChars="200"/>
        <w:jc w:val="left"/>
        <w:rPr>
          <w:rFonts w:ascii="宋体" w:hAnsi="宋体" w:cs="宋体"/>
          <w:sz w:val="24"/>
        </w:rPr>
      </w:pPr>
      <w:r>
        <w:rPr>
          <w:rFonts w:hint="eastAsia" w:ascii="宋体" w:hAnsi="宋体" w:cs="宋体"/>
          <w:sz w:val="24"/>
        </w:rPr>
        <w:t>手术室集中新风机组功能段要求：风机段+初效过滤 +中效过滤+表冷、加热+直膨除湿段+亚高效过滤+出风段。</w:t>
      </w:r>
    </w:p>
    <w:p>
      <w:pPr>
        <w:numPr>
          <w:ilvl w:val="0"/>
          <w:numId w:val="37"/>
        </w:numPr>
        <w:tabs>
          <w:tab w:val="left" w:pos="540"/>
          <w:tab w:val="clear" w:pos="420"/>
        </w:tabs>
        <w:spacing w:line="360" w:lineRule="auto"/>
        <w:ind w:left="0" w:firstLine="480" w:firstLineChars="200"/>
        <w:jc w:val="left"/>
        <w:rPr>
          <w:rFonts w:ascii="宋体" w:hAnsi="宋体" w:cs="宋体"/>
          <w:sz w:val="24"/>
        </w:rPr>
      </w:pPr>
      <w:r>
        <w:rPr>
          <w:rFonts w:hint="eastAsia" w:ascii="宋体" w:hAnsi="宋体" w:cs="宋体"/>
          <w:sz w:val="24"/>
        </w:rPr>
        <w:t>采用25mm以上厚度双面板框架结构，密封性好，保证机组内静压1500Pa时的漏风率少于1%。</w:t>
      </w:r>
    </w:p>
    <w:p>
      <w:pPr>
        <w:numPr>
          <w:ilvl w:val="0"/>
          <w:numId w:val="37"/>
        </w:numPr>
        <w:tabs>
          <w:tab w:val="left" w:pos="540"/>
          <w:tab w:val="left" w:pos="709"/>
          <w:tab w:val="left" w:pos="851"/>
          <w:tab w:val="clear" w:pos="420"/>
        </w:tabs>
        <w:spacing w:line="360" w:lineRule="auto"/>
        <w:ind w:left="0" w:firstLine="480" w:firstLineChars="200"/>
        <w:jc w:val="left"/>
        <w:rPr>
          <w:rFonts w:ascii="宋体" w:hAnsi="宋体"/>
          <w:sz w:val="24"/>
        </w:rPr>
      </w:pPr>
      <w:r>
        <w:rPr>
          <w:rFonts w:hint="eastAsia" w:ascii="宋体" w:hAnsi="宋体"/>
          <w:sz w:val="24"/>
        </w:rPr>
        <w:t>粗效过滤器：机组应采用板式初效过滤器，粗效过滤器材料为无纺布，过滤级别G4，设计风量条件下初阻力不大于50Pa，过滤器平均效率90％以上。主要用于过滤10～100μm的大颗粒，滤材及滤框具有防腐性，便于拆卸及反复清洗使用。</w:t>
      </w:r>
    </w:p>
    <w:p>
      <w:pPr>
        <w:numPr>
          <w:ilvl w:val="0"/>
          <w:numId w:val="37"/>
        </w:numPr>
        <w:tabs>
          <w:tab w:val="left" w:pos="540"/>
          <w:tab w:val="left" w:pos="851"/>
          <w:tab w:val="left" w:pos="1134"/>
          <w:tab w:val="clear" w:pos="420"/>
        </w:tabs>
        <w:spacing w:line="360" w:lineRule="auto"/>
        <w:ind w:left="0" w:firstLine="480" w:firstLineChars="200"/>
        <w:jc w:val="left"/>
        <w:rPr>
          <w:rFonts w:ascii="宋体" w:hAnsi="宋体"/>
          <w:sz w:val="24"/>
        </w:rPr>
      </w:pPr>
      <w:r>
        <w:rPr>
          <w:rFonts w:hint="eastAsia" w:ascii="宋体" w:hAnsi="宋体"/>
          <w:sz w:val="24"/>
        </w:rPr>
        <w:t>中效过滤器：采用盒式过滤器，过滤级别F8（1.0μm)，过滤器平均效率90％以上。需要提供足够的安装维修空间。</w:t>
      </w:r>
    </w:p>
    <w:p>
      <w:pPr>
        <w:numPr>
          <w:ilvl w:val="0"/>
          <w:numId w:val="37"/>
        </w:numPr>
        <w:tabs>
          <w:tab w:val="left" w:pos="540"/>
          <w:tab w:val="left" w:pos="851"/>
          <w:tab w:val="left" w:pos="1134"/>
          <w:tab w:val="clear" w:pos="420"/>
        </w:tabs>
        <w:spacing w:line="360" w:lineRule="auto"/>
        <w:ind w:left="0" w:firstLine="480" w:firstLineChars="200"/>
        <w:jc w:val="left"/>
        <w:rPr>
          <w:rFonts w:ascii="宋体" w:hAnsi="宋体"/>
          <w:sz w:val="24"/>
        </w:rPr>
      </w:pPr>
      <w:r>
        <w:rPr>
          <w:rFonts w:hint="eastAsia" w:ascii="宋体" w:hAnsi="宋体"/>
          <w:sz w:val="24"/>
        </w:rPr>
        <w:t>亚高效过滤器：采用密褶式过滤器，材料为玻璃纤维，深度</w:t>
      </w:r>
      <w:r>
        <w:rPr>
          <w:rFonts w:ascii="宋体" w:hAnsi="宋体"/>
          <w:sz w:val="24"/>
        </w:rPr>
        <w:t>≯</w:t>
      </w:r>
      <w:r>
        <w:rPr>
          <w:rFonts w:hint="eastAsia" w:ascii="宋体" w:hAnsi="宋体"/>
          <w:sz w:val="24"/>
        </w:rPr>
        <w:t>292mm，过滤级别H10(O.5μm)，过滤器平均效率95％以上。需要提供足够的安装维修空间。</w:t>
      </w:r>
    </w:p>
    <w:p>
      <w:pPr>
        <w:numPr>
          <w:ilvl w:val="0"/>
          <w:numId w:val="37"/>
        </w:numPr>
        <w:tabs>
          <w:tab w:val="left" w:pos="540"/>
          <w:tab w:val="left" w:pos="851"/>
          <w:tab w:val="left" w:pos="1134"/>
          <w:tab w:val="clear" w:pos="420"/>
        </w:tabs>
        <w:spacing w:line="360" w:lineRule="auto"/>
        <w:ind w:left="0" w:firstLine="480" w:firstLineChars="200"/>
        <w:jc w:val="left"/>
        <w:rPr>
          <w:rFonts w:ascii="宋体" w:hAnsi="宋体"/>
          <w:sz w:val="24"/>
        </w:rPr>
      </w:pPr>
      <w:r>
        <w:rPr>
          <w:rFonts w:hint="eastAsia" w:ascii="宋体" w:hAnsi="宋体"/>
          <w:sz w:val="24"/>
        </w:rPr>
        <w:t>表冷器的冷凝水排出口应具备自动防倒吸，并在负压时能顺利排出冷凝水的装置，凝结水管不能直接与下水管道相接。</w:t>
      </w:r>
    </w:p>
    <w:p>
      <w:pPr>
        <w:numPr>
          <w:ilvl w:val="0"/>
          <w:numId w:val="37"/>
        </w:numPr>
        <w:tabs>
          <w:tab w:val="left" w:pos="540"/>
          <w:tab w:val="left" w:pos="851"/>
          <w:tab w:val="left" w:pos="1134"/>
          <w:tab w:val="clear" w:pos="420"/>
        </w:tabs>
        <w:spacing w:line="360" w:lineRule="auto"/>
        <w:ind w:left="0" w:firstLine="480" w:firstLineChars="200"/>
        <w:jc w:val="left"/>
        <w:rPr>
          <w:rFonts w:ascii="宋体" w:hAnsi="宋体"/>
          <w:sz w:val="24"/>
        </w:rPr>
      </w:pPr>
      <w:r>
        <w:rPr>
          <w:rFonts w:hint="eastAsia" w:ascii="宋体" w:hAnsi="宋体"/>
          <w:sz w:val="24"/>
        </w:rPr>
        <w:t>加湿设备与其后的空调设备段之间要有足够的距离。Ⅰ～Ⅲ级洁净用房净化空调系统的高效过滤器之前系统内的空气相对湿度不宜大于75%。</w:t>
      </w:r>
    </w:p>
    <w:p>
      <w:pPr>
        <w:numPr>
          <w:ilvl w:val="0"/>
          <w:numId w:val="37"/>
        </w:numPr>
        <w:tabs>
          <w:tab w:val="left" w:pos="540"/>
          <w:tab w:val="left" w:pos="851"/>
          <w:tab w:val="left" w:pos="1134"/>
          <w:tab w:val="clear" w:pos="420"/>
        </w:tabs>
        <w:spacing w:line="360" w:lineRule="auto"/>
        <w:ind w:left="0" w:firstLine="480" w:firstLineChars="200"/>
        <w:jc w:val="left"/>
        <w:rPr>
          <w:rFonts w:ascii="宋体" w:hAnsi="宋体"/>
          <w:sz w:val="24"/>
        </w:rPr>
      </w:pPr>
      <w:r>
        <w:rPr>
          <w:rFonts w:hint="eastAsia" w:ascii="宋体" w:hAnsi="宋体"/>
          <w:sz w:val="24"/>
        </w:rPr>
        <w:t>空调机组箱体的密封应可靠。当机组内保持1000Pa的静压值时，洁净度等于或高于1000级的系统，箱体的漏风率不应大于1%；洁净度低于1000级的系统，箱体的漏风率不应大于2%。</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3、末端装置：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III级手术室均按规范采用高效送风天花，过滤级别要求达到H14，</w:t>
      </w: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其它净化走廊辅房均采用高效送风口，过滤级别要求达到H13。</w:t>
      </w:r>
    </w:p>
    <w:p>
      <w:pPr>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4、气流组织形式：</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手术室手术室及主要洁净辅房要求采用上送下回风，其他走廊辅房采用上送上回风。</w:t>
      </w:r>
    </w:p>
    <w:p>
      <w:pPr>
        <w:pStyle w:val="19"/>
        <w:tabs>
          <w:tab w:val="left" w:pos="851"/>
          <w:tab w:val="left" w:pos="993"/>
        </w:tabs>
        <w:autoSpaceDE w:val="0"/>
        <w:autoSpaceDN w:val="0"/>
        <w:adjustRightInd w:val="0"/>
        <w:spacing w:line="360" w:lineRule="auto"/>
        <w:ind w:left="420" w:firstLine="0" w:firstLineChars="0"/>
        <w:jc w:val="left"/>
        <w:rPr>
          <w:rFonts w:ascii="宋体" w:hAnsi="宋体" w:cs="宋体"/>
          <w:b/>
          <w:kern w:val="0"/>
          <w:sz w:val="24"/>
        </w:rPr>
      </w:pPr>
      <w:r>
        <w:rPr>
          <w:rFonts w:hint="eastAsia" w:ascii="宋体" w:hAnsi="宋体" w:cs="宋体"/>
          <w:b/>
          <w:kern w:val="0"/>
          <w:sz w:val="24"/>
        </w:rPr>
        <w:t>5、加湿系统：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手术部加湿系统要求采用电极加湿器，保证手术室恒湿。加湿器设置在手术室净化空调机组，新风机组不设。</w:t>
      </w:r>
    </w:p>
    <w:p>
      <w:pPr>
        <w:pStyle w:val="19"/>
        <w:tabs>
          <w:tab w:val="left" w:pos="851"/>
          <w:tab w:val="left" w:pos="993"/>
        </w:tabs>
        <w:autoSpaceDE w:val="0"/>
        <w:autoSpaceDN w:val="0"/>
        <w:adjustRightInd w:val="0"/>
        <w:spacing w:line="360" w:lineRule="auto"/>
        <w:ind w:left="420" w:firstLine="0" w:firstLineChars="0"/>
        <w:jc w:val="left"/>
        <w:rPr>
          <w:rFonts w:ascii="宋体" w:hAnsi="宋体" w:cs="宋体"/>
          <w:b/>
          <w:kern w:val="0"/>
          <w:sz w:val="24"/>
        </w:rPr>
      </w:pPr>
      <w:r>
        <w:rPr>
          <w:rFonts w:hint="eastAsia" w:ascii="宋体" w:hAnsi="宋体" w:cs="宋体"/>
          <w:b/>
          <w:kern w:val="0"/>
          <w:sz w:val="24"/>
        </w:rPr>
        <w:t>6、冷热源系统：</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冬夏季冷热源统一机组自带，机组采用直膨蒸发式机组。</w:t>
      </w:r>
    </w:p>
    <w:p>
      <w:pPr>
        <w:pStyle w:val="19"/>
        <w:tabs>
          <w:tab w:val="left" w:pos="851"/>
          <w:tab w:val="left" w:pos="993"/>
        </w:tabs>
        <w:autoSpaceDE w:val="0"/>
        <w:autoSpaceDN w:val="0"/>
        <w:adjustRightInd w:val="0"/>
        <w:spacing w:line="360" w:lineRule="auto"/>
        <w:ind w:left="420" w:firstLine="0" w:firstLineChars="0"/>
        <w:jc w:val="left"/>
        <w:rPr>
          <w:rFonts w:ascii="宋体" w:hAnsi="宋体" w:cs="宋体"/>
          <w:b/>
          <w:kern w:val="0"/>
          <w:sz w:val="24"/>
        </w:rPr>
      </w:pPr>
      <w:r>
        <w:rPr>
          <w:rFonts w:hint="eastAsia" w:ascii="宋体" w:hAnsi="宋体" w:cs="宋体"/>
          <w:b/>
          <w:kern w:val="0"/>
          <w:sz w:val="24"/>
        </w:rPr>
        <w:t>7、</w:t>
      </w:r>
      <w:r>
        <w:rPr>
          <w:rFonts w:ascii="宋体" w:hAnsi="宋体" w:cs="宋体"/>
          <w:b/>
          <w:kern w:val="0"/>
          <w:sz w:val="24"/>
        </w:rPr>
        <w:t>空调自动控制</w:t>
      </w:r>
      <w:r>
        <w:rPr>
          <w:rFonts w:hint="eastAsia" w:ascii="宋体" w:hAnsi="宋体" w:cs="宋体"/>
          <w:b/>
          <w:kern w:val="0"/>
          <w:sz w:val="24"/>
        </w:rPr>
        <w:t>系统</w:t>
      </w:r>
    </w:p>
    <w:p>
      <w:pPr>
        <w:numPr>
          <w:ilvl w:val="0"/>
          <w:numId w:val="38"/>
        </w:numPr>
        <w:autoSpaceDE w:val="0"/>
        <w:autoSpaceDN w:val="0"/>
        <w:adjustRightInd w:val="0"/>
        <w:spacing w:line="360" w:lineRule="auto"/>
        <w:ind w:left="425" w:hanging="425" w:firstLineChars="0"/>
        <w:jc w:val="left"/>
        <w:rPr>
          <w:rFonts w:ascii="宋体" w:hAnsi="宋体" w:cs="宋体"/>
          <w:kern w:val="0"/>
          <w:sz w:val="24"/>
        </w:rPr>
      </w:pPr>
      <w:r>
        <w:rPr>
          <w:rFonts w:hint="eastAsia" w:ascii="宋体" w:hAnsi="宋体" w:cs="宋体"/>
          <w:kern w:val="0"/>
          <w:sz w:val="24"/>
        </w:rPr>
        <w:t>每个净化系统均须配置提供自动控制设备，控制系统需在各手术区域成一系统。净化空调控制系统的控制必需满足机房本地控制和手术室、护士站内远程控制的功能需求。整体要求：采用知名品牌多功能控制器、温湿度传感器，压差开关、风阀执行器、电动比例积分调节阀、变频器等对系统的风量及温湿度进行控制。</w:t>
      </w:r>
    </w:p>
    <w:p>
      <w:pPr>
        <w:numPr>
          <w:ilvl w:val="0"/>
          <w:numId w:val="38"/>
        </w:numPr>
        <w:autoSpaceDE w:val="0"/>
        <w:autoSpaceDN w:val="0"/>
        <w:adjustRightInd w:val="0"/>
        <w:spacing w:line="360" w:lineRule="auto"/>
        <w:ind w:left="425" w:hanging="425" w:firstLineChars="0"/>
        <w:jc w:val="left"/>
        <w:rPr>
          <w:rFonts w:ascii="宋体" w:hAnsi="宋体" w:cs="宋体"/>
          <w:kern w:val="0"/>
          <w:sz w:val="24"/>
        </w:rPr>
      </w:pPr>
      <w:r>
        <w:rPr>
          <w:rFonts w:hint="eastAsia" w:ascii="宋体" w:hAnsi="宋体" w:cs="宋体"/>
          <w:kern w:val="0"/>
          <w:sz w:val="24"/>
        </w:rPr>
        <w:t>采用温湿度传感器，其控制器配套执行机构应能实现温湿度控制。</w:t>
      </w:r>
    </w:p>
    <w:p>
      <w:pPr>
        <w:numPr>
          <w:ilvl w:val="0"/>
          <w:numId w:val="38"/>
        </w:numPr>
        <w:autoSpaceDE w:val="0"/>
        <w:autoSpaceDN w:val="0"/>
        <w:adjustRightInd w:val="0"/>
        <w:spacing w:line="360" w:lineRule="auto"/>
        <w:ind w:left="425" w:hanging="425" w:firstLineChars="0"/>
        <w:jc w:val="left"/>
        <w:rPr>
          <w:rFonts w:ascii="宋体" w:hAnsi="宋体" w:cs="宋体"/>
          <w:kern w:val="0"/>
          <w:sz w:val="24"/>
        </w:rPr>
      </w:pPr>
      <w:r>
        <w:rPr>
          <w:rFonts w:hint="eastAsia" w:ascii="宋体" w:hAnsi="宋体" w:cs="宋体"/>
          <w:kern w:val="0"/>
          <w:sz w:val="24"/>
        </w:rPr>
        <w:t>配套提供手术室对机组进行远程控制及温湿度设定装置。</w:t>
      </w:r>
    </w:p>
    <w:p>
      <w:pPr>
        <w:numPr>
          <w:ilvl w:val="0"/>
          <w:numId w:val="38"/>
        </w:numPr>
        <w:autoSpaceDE w:val="0"/>
        <w:autoSpaceDN w:val="0"/>
        <w:adjustRightInd w:val="0"/>
        <w:spacing w:line="360" w:lineRule="auto"/>
        <w:ind w:left="425" w:hanging="425" w:firstLineChars="0"/>
        <w:jc w:val="left"/>
        <w:rPr>
          <w:rFonts w:ascii="宋体" w:hAnsi="宋体" w:cs="宋体"/>
          <w:kern w:val="0"/>
          <w:sz w:val="24"/>
        </w:rPr>
      </w:pPr>
      <w:r>
        <w:rPr>
          <w:rFonts w:hint="eastAsia" w:ascii="宋体" w:hAnsi="宋体" w:cs="宋体"/>
          <w:kern w:val="0"/>
          <w:sz w:val="24"/>
        </w:rPr>
        <w:t>应能对系统内的送风机、新风机、排风机、表冷器、过滤器、防火阀、调节阀等设备实施远程控制。</w:t>
      </w:r>
    </w:p>
    <w:p>
      <w:pPr>
        <w:numPr>
          <w:ilvl w:val="0"/>
          <w:numId w:val="38"/>
        </w:numPr>
        <w:autoSpaceDE w:val="0"/>
        <w:autoSpaceDN w:val="0"/>
        <w:adjustRightInd w:val="0"/>
        <w:spacing w:line="360" w:lineRule="auto"/>
        <w:ind w:left="425" w:hanging="425" w:firstLineChars="0"/>
        <w:jc w:val="left"/>
        <w:rPr>
          <w:rFonts w:ascii="宋体" w:hAnsi="宋体" w:cs="宋体"/>
          <w:kern w:val="0"/>
          <w:sz w:val="24"/>
        </w:rPr>
      </w:pPr>
      <w:r>
        <w:rPr>
          <w:rFonts w:hint="eastAsia" w:ascii="宋体" w:hAnsi="宋体" w:cs="宋体"/>
          <w:kern w:val="0"/>
          <w:sz w:val="24"/>
        </w:rPr>
        <w:t>通过设置在机房内的空调机组智能控制柜，除了可以实现手术室内多功能控制面板上的功能外，还可以另外进行各种控制参数的设定、变频器频率设定、变频定频转换、机组过滤网堵塞监控、排风机运行及故障监控、系统风压监控等</w:t>
      </w:r>
      <w:r>
        <w:rPr>
          <w:rFonts w:hint="eastAsia" w:ascii="宋体" w:hAnsi="宋体" w:cs="宋体"/>
          <w:kern w:val="0"/>
          <w:sz w:val="24"/>
          <w:lang w:eastAsia="zh-CN"/>
        </w:rPr>
        <w:t>。</w:t>
      </w:r>
    </w:p>
    <w:p>
      <w:pPr>
        <w:pageBreakBefore/>
        <w:spacing w:line="360" w:lineRule="auto"/>
        <w:jc w:val="left"/>
        <w:outlineLvl w:val="1"/>
        <w:rPr>
          <w:rFonts w:asciiTheme="minorEastAsia" w:hAnsiTheme="minorEastAsia" w:eastAsiaTheme="minorEastAsia"/>
          <w:b/>
          <w:bCs/>
          <w:sz w:val="28"/>
          <w:szCs w:val="28"/>
        </w:rPr>
      </w:pPr>
      <w:r>
        <w:rPr>
          <w:rFonts w:hint="eastAsia" w:asciiTheme="minorEastAsia" w:hAnsiTheme="minorEastAsia" w:eastAsiaTheme="minorEastAsia"/>
          <w:b/>
          <w:bCs/>
          <w:sz w:val="28"/>
          <w:szCs w:val="28"/>
          <w:lang w:val="en-US" w:eastAsia="zh-CN"/>
        </w:rPr>
        <w:t>三</w:t>
      </w:r>
      <w:r>
        <w:rPr>
          <w:rFonts w:hint="eastAsia" w:asciiTheme="minorEastAsia" w:hAnsiTheme="minorEastAsia" w:eastAsiaTheme="minorEastAsia"/>
          <w:b/>
          <w:bCs/>
          <w:sz w:val="28"/>
          <w:szCs w:val="28"/>
        </w:rPr>
        <w:t>、给排水系统</w:t>
      </w:r>
    </w:p>
    <w:p>
      <w:pPr>
        <w:spacing w:line="276" w:lineRule="auto"/>
        <w:ind w:firstLine="200"/>
        <w:jc w:val="left"/>
        <w:rPr>
          <w:rFonts w:ascii="宋体" w:hAnsi="宋体"/>
          <w:b/>
          <w:sz w:val="24"/>
        </w:rPr>
      </w:pPr>
      <w:r>
        <w:rPr>
          <w:rFonts w:hint="eastAsia" w:ascii="宋体" w:hAnsi="宋体"/>
          <w:b/>
          <w:sz w:val="24"/>
        </w:rPr>
        <w:t>1、总体方案：</w:t>
      </w:r>
    </w:p>
    <w:p>
      <w:pPr>
        <w:numPr>
          <w:ilvl w:val="0"/>
          <w:numId w:val="39"/>
        </w:numPr>
        <w:spacing w:line="360" w:lineRule="auto"/>
        <w:ind w:left="0" w:firstLine="0"/>
        <w:jc w:val="left"/>
        <w:rPr>
          <w:rFonts w:ascii="宋体" w:hAnsi="宋体"/>
          <w:b/>
          <w:sz w:val="24"/>
        </w:rPr>
      </w:pPr>
      <w:r>
        <w:rPr>
          <w:rFonts w:hint="eastAsia" w:ascii="宋体" w:hAnsi="宋体"/>
          <w:sz w:val="24"/>
        </w:rPr>
        <w:t>洁净区内的盥洗设备应同时设置冷热水并设置混水龙头；</w:t>
      </w:r>
    </w:p>
    <w:p>
      <w:pPr>
        <w:numPr>
          <w:ilvl w:val="0"/>
          <w:numId w:val="39"/>
        </w:numPr>
        <w:spacing w:line="360" w:lineRule="auto"/>
        <w:ind w:left="0" w:firstLine="0"/>
        <w:jc w:val="left"/>
        <w:rPr>
          <w:rFonts w:ascii="宋体" w:hAnsi="宋体"/>
          <w:sz w:val="24"/>
        </w:rPr>
      </w:pPr>
      <w:r>
        <w:rPr>
          <w:rFonts w:hint="eastAsia" w:ascii="宋体" w:hAnsi="宋体"/>
          <w:sz w:val="24"/>
        </w:rPr>
        <w:t>给水管采用PPR给水管，排水管采用UPVC管；</w:t>
      </w:r>
    </w:p>
    <w:p>
      <w:pPr>
        <w:numPr>
          <w:ilvl w:val="0"/>
          <w:numId w:val="39"/>
        </w:numPr>
        <w:spacing w:line="360" w:lineRule="auto"/>
        <w:ind w:left="0" w:firstLine="0"/>
        <w:jc w:val="left"/>
        <w:rPr>
          <w:rFonts w:ascii="宋体" w:hAnsi="宋体"/>
          <w:sz w:val="24"/>
        </w:rPr>
      </w:pPr>
      <w:r>
        <w:rPr>
          <w:rFonts w:hint="eastAsia" w:ascii="宋体" w:hAnsi="宋体"/>
          <w:sz w:val="24"/>
        </w:rPr>
        <w:t>管道均应暗装，管道穿越墙壁、楼板时应加套管并密封；</w:t>
      </w:r>
    </w:p>
    <w:p>
      <w:pPr>
        <w:numPr>
          <w:ilvl w:val="0"/>
          <w:numId w:val="39"/>
        </w:numPr>
        <w:spacing w:line="360" w:lineRule="auto"/>
        <w:ind w:left="0" w:firstLine="0"/>
        <w:jc w:val="left"/>
        <w:rPr>
          <w:rFonts w:ascii="宋体" w:hAnsi="宋体"/>
          <w:sz w:val="24"/>
        </w:rPr>
      </w:pPr>
      <w:r>
        <w:rPr>
          <w:rFonts w:hint="eastAsia" w:ascii="宋体" w:hAnsi="宋体"/>
          <w:sz w:val="24"/>
        </w:rPr>
        <w:t>热水管应采用橡塑保温材料进行保温；</w:t>
      </w:r>
    </w:p>
    <w:p>
      <w:pPr>
        <w:numPr>
          <w:ilvl w:val="0"/>
          <w:numId w:val="39"/>
        </w:numPr>
        <w:spacing w:line="360" w:lineRule="auto"/>
        <w:ind w:left="0" w:firstLine="0"/>
        <w:jc w:val="left"/>
        <w:rPr>
          <w:rFonts w:ascii="宋体" w:hAnsi="宋体"/>
          <w:sz w:val="24"/>
        </w:rPr>
      </w:pPr>
      <w:r>
        <w:rPr>
          <w:rFonts w:hint="eastAsia" w:ascii="宋体" w:hAnsi="宋体"/>
          <w:sz w:val="24"/>
        </w:rPr>
        <w:t>洁净区内的排水设备，必须在排水口下部设置高水封装置；</w:t>
      </w:r>
    </w:p>
    <w:p>
      <w:pPr>
        <w:numPr>
          <w:ilvl w:val="0"/>
          <w:numId w:val="39"/>
        </w:numPr>
        <w:spacing w:line="360" w:lineRule="auto"/>
        <w:ind w:left="0" w:firstLine="0"/>
        <w:jc w:val="left"/>
        <w:rPr>
          <w:rFonts w:ascii="宋体" w:hAnsi="宋体"/>
          <w:sz w:val="24"/>
        </w:rPr>
      </w:pPr>
      <w:r>
        <w:rPr>
          <w:rFonts w:hint="eastAsia" w:ascii="宋体" w:hAnsi="宋体"/>
          <w:sz w:val="24"/>
        </w:rPr>
        <w:t>洁净区内的地漏必须为高水封防臭地漏并加密封盖，水封高度不得小于50mm；</w:t>
      </w:r>
    </w:p>
    <w:p>
      <w:pPr>
        <w:numPr>
          <w:ilvl w:val="0"/>
          <w:numId w:val="39"/>
        </w:numPr>
        <w:spacing w:line="360" w:lineRule="auto"/>
        <w:ind w:left="0" w:firstLine="0"/>
        <w:jc w:val="left"/>
        <w:rPr>
          <w:rFonts w:ascii="宋体" w:hAnsi="宋体"/>
          <w:sz w:val="24"/>
        </w:rPr>
      </w:pPr>
      <w:r>
        <w:rPr>
          <w:rFonts w:hint="eastAsia" w:ascii="宋体" w:hAnsi="宋体"/>
          <w:sz w:val="24"/>
        </w:rPr>
        <w:t>洁净区的排水横管直径应比常规大一级；</w:t>
      </w:r>
    </w:p>
    <w:p>
      <w:pPr>
        <w:numPr>
          <w:ilvl w:val="0"/>
          <w:numId w:val="39"/>
        </w:numPr>
        <w:spacing w:line="360" w:lineRule="auto"/>
        <w:ind w:left="0" w:firstLine="0"/>
        <w:jc w:val="left"/>
        <w:rPr>
          <w:rFonts w:ascii="宋体" w:hAnsi="宋体"/>
          <w:sz w:val="24"/>
        </w:rPr>
      </w:pPr>
      <w:r>
        <w:rPr>
          <w:rFonts w:hint="eastAsia" w:ascii="宋体" w:hAnsi="宋体"/>
          <w:sz w:val="24"/>
        </w:rPr>
        <w:t>为避免堵塞，位于淋浴间、污洗间、清洗打包间、卫生间的排水地漏均应采用DN100的规格。</w:t>
      </w:r>
    </w:p>
    <w:p>
      <w:pPr>
        <w:numPr>
          <w:ilvl w:val="0"/>
          <w:numId w:val="39"/>
        </w:numPr>
        <w:spacing w:line="360" w:lineRule="auto"/>
        <w:ind w:left="0" w:firstLine="0"/>
        <w:jc w:val="left"/>
        <w:rPr>
          <w:rFonts w:ascii="宋体" w:hAnsi="宋体"/>
          <w:b/>
          <w:sz w:val="24"/>
        </w:rPr>
      </w:pPr>
      <w:r>
        <w:rPr>
          <w:rFonts w:hint="eastAsia" w:ascii="宋体" w:hAnsi="宋体"/>
          <w:sz w:val="24"/>
        </w:rPr>
        <w:t>手术部刷手池选用1.5mm厚优质不锈钢材料制作，配洁净手术室专用自动感应水嘴，配自动感应皂液器、自动感应消毒液器，配60L电热水器等。</w:t>
      </w:r>
    </w:p>
    <w:p>
      <w:pPr>
        <w:pStyle w:val="19"/>
        <w:numPr>
          <w:ilvl w:val="-1"/>
          <w:numId w:val="0"/>
        </w:numPr>
        <w:tabs>
          <w:tab w:val="left" w:pos="420"/>
        </w:tabs>
        <w:spacing w:line="360" w:lineRule="auto"/>
        <w:ind w:left="0" w:firstLine="482" w:firstLineChars="200"/>
        <w:jc w:val="left"/>
        <w:rPr>
          <w:rFonts w:ascii="宋体" w:hAnsi="宋体"/>
          <w:b/>
          <w:sz w:val="24"/>
        </w:rPr>
      </w:pPr>
      <w:r>
        <w:rPr>
          <w:rFonts w:hint="eastAsia" w:ascii="宋体" w:hAnsi="宋体"/>
          <w:b/>
          <w:sz w:val="24"/>
          <w:lang w:val="en-US" w:eastAsia="zh-CN"/>
        </w:rPr>
        <w:t>2、</w:t>
      </w:r>
      <w:r>
        <w:rPr>
          <w:rFonts w:hint="eastAsia" w:ascii="宋体" w:hAnsi="宋体"/>
          <w:b/>
          <w:sz w:val="24"/>
        </w:rPr>
        <w:t>设</w:t>
      </w:r>
      <w:r>
        <w:rPr>
          <w:rFonts w:hint="eastAsia" w:ascii="宋体" w:hAnsi="宋体"/>
          <w:b/>
          <w:sz w:val="24"/>
          <w:lang w:val="en-US" w:eastAsia="zh-CN"/>
        </w:rPr>
        <w:t>备基础</w:t>
      </w:r>
      <w:r>
        <w:rPr>
          <w:rFonts w:hint="eastAsia" w:ascii="宋体" w:hAnsi="宋体"/>
          <w:b/>
          <w:sz w:val="24"/>
        </w:rPr>
        <w:t>要求</w:t>
      </w:r>
    </w:p>
    <w:tbl>
      <w:tblPr>
        <w:tblStyle w:val="12"/>
        <w:tblW w:w="8784" w:type="dxa"/>
        <w:tblInd w:w="0" w:type="dxa"/>
        <w:tblLayout w:type="autofit"/>
        <w:tblCellMar>
          <w:top w:w="0" w:type="dxa"/>
          <w:left w:w="108" w:type="dxa"/>
          <w:bottom w:w="0" w:type="dxa"/>
          <w:right w:w="108" w:type="dxa"/>
        </w:tblCellMar>
      </w:tblPr>
      <w:tblGrid>
        <w:gridCol w:w="620"/>
        <w:gridCol w:w="2494"/>
        <w:gridCol w:w="3118"/>
        <w:gridCol w:w="1276"/>
        <w:gridCol w:w="1276"/>
      </w:tblGrid>
      <w:tr>
        <w:tblPrEx>
          <w:tblCellMar>
            <w:top w:w="0" w:type="dxa"/>
            <w:left w:w="108" w:type="dxa"/>
            <w:bottom w:w="0" w:type="dxa"/>
            <w:right w:w="108" w:type="dxa"/>
          </w:tblCellMar>
        </w:tblPrEx>
        <w:trPr>
          <w:trHeight w:val="600" w:hRule="atLeast"/>
        </w:trPr>
        <w:tc>
          <w:tcPr>
            <w:tcW w:w="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4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设备材料名称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lang w:val="en-US" w:eastAsia="zh-CN"/>
              </w:rPr>
              <w:t>基础</w:t>
            </w:r>
            <w:r>
              <w:rPr>
                <w:rFonts w:hint="eastAsia" w:ascii="宋体" w:hAnsi="宋体" w:cs="宋体"/>
                <w:b/>
                <w:bCs/>
                <w:kern w:val="0"/>
                <w:sz w:val="24"/>
              </w:rPr>
              <w:t>要求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数量</w:t>
            </w:r>
          </w:p>
        </w:tc>
      </w:tr>
      <w:tr>
        <w:tblPrEx>
          <w:tblCellMar>
            <w:top w:w="0" w:type="dxa"/>
            <w:left w:w="108" w:type="dxa"/>
            <w:bottom w:w="0" w:type="dxa"/>
            <w:right w:w="108" w:type="dxa"/>
          </w:tblCellMar>
        </w:tblPrEx>
        <w:trPr>
          <w:trHeight w:val="300" w:hRule="atLeast"/>
        </w:trPr>
        <w:tc>
          <w:tcPr>
            <w:tcW w:w="87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七、给排水工程</w:t>
            </w:r>
          </w:p>
        </w:tc>
      </w:tr>
      <w:tr>
        <w:tblPrEx>
          <w:tblCellMar>
            <w:top w:w="0" w:type="dxa"/>
            <w:left w:w="108" w:type="dxa"/>
            <w:bottom w:w="0" w:type="dxa"/>
            <w:right w:w="108" w:type="dxa"/>
          </w:tblCellMar>
        </w:tblPrEx>
        <w:trPr>
          <w:trHeight w:val="6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感应刷手池</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三人位，带60L热水器,含龙头、阀门附件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热水器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90L</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冲水阀式蹲便器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含冲水阀及附件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台式洗脸盆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含大理石台面及龙头、阀门附件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洗手盆</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含龙头、阀门附件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卫生间淋浴隔断</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材质抗倍特板</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淋浴器</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含淋浴花洒、混水龙头等附件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污洗槽</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两人位，含龙头、阀门附件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300" w:hRule="atLeast"/>
        </w:trPr>
        <w:tc>
          <w:tcPr>
            <w:tcW w:w="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24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拖布池</w:t>
            </w:r>
          </w:p>
        </w:tc>
        <w:tc>
          <w:tcPr>
            <w:tcW w:w="3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含龙头、阀门附件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bl>
    <w:p>
      <w:pPr>
        <w:pStyle w:val="19"/>
        <w:tabs>
          <w:tab w:val="left" w:pos="851"/>
          <w:tab w:val="left" w:pos="993"/>
        </w:tabs>
        <w:autoSpaceDE w:val="0"/>
        <w:autoSpaceDN w:val="0"/>
        <w:adjustRightInd w:val="0"/>
        <w:spacing w:line="360" w:lineRule="auto"/>
        <w:ind w:left="420" w:firstLine="0" w:firstLineChars="0"/>
        <w:jc w:val="left"/>
        <w:rPr>
          <w:rFonts w:ascii="宋体" w:hAnsi="宋体" w:cs="宋体"/>
          <w:b/>
          <w:kern w:val="0"/>
          <w:sz w:val="24"/>
        </w:rPr>
      </w:pPr>
    </w:p>
    <w:p>
      <w:pPr>
        <w:autoSpaceDE w:val="0"/>
        <w:autoSpaceDN w:val="0"/>
        <w:adjustRightInd w:val="0"/>
        <w:spacing w:line="360" w:lineRule="auto"/>
        <w:ind w:firstLine="600" w:firstLineChars="250"/>
        <w:jc w:val="left"/>
        <w:rPr>
          <w:rFonts w:ascii="宋体" w:hAnsi="宋体" w:cs="宋体"/>
          <w:kern w:val="0"/>
          <w:sz w:val="24"/>
        </w:rPr>
      </w:pPr>
    </w:p>
    <w:p>
      <w:pPr>
        <w:autoSpaceDE w:val="0"/>
        <w:autoSpaceDN w:val="0"/>
        <w:adjustRightInd w:val="0"/>
        <w:spacing w:line="360" w:lineRule="auto"/>
        <w:ind w:firstLine="600" w:firstLineChars="250"/>
        <w:jc w:val="left"/>
        <w:rPr>
          <w:rFonts w:ascii="宋体" w:hAnsi="宋体" w:cs="宋体"/>
          <w:kern w:val="0"/>
          <w:sz w:val="24"/>
        </w:rPr>
      </w:pPr>
    </w:p>
    <w:p>
      <w:pPr>
        <w:autoSpaceDE w:val="0"/>
        <w:autoSpaceDN w:val="0"/>
        <w:adjustRightInd w:val="0"/>
        <w:spacing w:line="360" w:lineRule="auto"/>
        <w:ind w:firstLine="600" w:firstLineChars="250"/>
        <w:jc w:val="left"/>
        <w:rPr>
          <w:rFonts w:ascii="宋体" w:hAnsi="宋体" w:cs="宋体"/>
          <w:kern w:val="0"/>
          <w:sz w:val="24"/>
        </w:rPr>
      </w:pPr>
    </w:p>
    <w:p>
      <w:pPr>
        <w:autoSpaceDE w:val="0"/>
        <w:autoSpaceDN w:val="0"/>
        <w:adjustRightInd w:val="0"/>
        <w:spacing w:line="360" w:lineRule="auto"/>
        <w:ind w:firstLine="600" w:firstLineChars="250"/>
        <w:jc w:val="left"/>
        <w:rPr>
          <w:rFonts w:ascii="宋体" w:hAnsi="宋体" w:cs="宋体"/>
          <w:kern w:val="0"/>
          <w:sz w:val="24"/>
        </w:rPr>
      </w:pPr>
    </w:p>
    <w:p>
      <w:pPr>
        <w:pStyle w:val="2"/>
        <w:ind w:firstLine="0" w:firstLineChars="0"/>
      </w:pPr>
    </w:p>
    <w:p>
      <w:pPr>
        <w:numPr>
          <w:ilvl w:val="0"/>
          <w:numId w:val="40"/>
        </w:numPr>
        <w:spacing w:line="360" w:lineRule="auto"/>
        <w:ind w:right="42" w:rightChars="20"/>
        <w:jc w:val="center"/>
        <w:rPr>
          <w:rFonts w:hint="eastAsia" w:asciiTheme="minorEastAsia" w:hAnsiTheme="minorEastAsia" w:eastAsiaTheme="minorEastAsia"/>
          <w:b/>
          <w:sz w:val="32"/>
          <w:szCs w:val="28"/>
          <w:lang w:val="en-US" w:eastAsia="zh-CN"/>
        </w:rPr>
      </w:pPr>
      <w:r>
        <w:rPr>
          <w:rFonts w:hint="eastAsia" w:asciiTheme="minorEastAsia" w:hAnsiTheme="minorEastAsia" w:eastAsiaTheme="minorEastAsia"/>
          <w:b/>
          <w:sz w:val="32"/>
          <w:szCs w:val="28"/>
          <w:lang w:val="en-US" w:eastAsia="zh-CN"/>
        </w:rPr>
        <w:t>广西壮族自治区生殖医院询价表</w:t>
      </w:r>
    </w:p>
    <w:p>
      <w:pPr>
        <w:numPr>
          <w:ilvl w:val="-1"/>
          <w:numId w:val="0"/>
        </w:numPr>
        <w:spacing w:line="360" w:lineRule="auto"/>
        <w:ind w:right="42" w:rightChars="20"/>
        <w:jc w:val="both"/>
        <w:rPr>
          <w:rFonts w:hint="default" w:asciiTheme="minorEastAsia" w:hAnsiTheme="minorEastAsia" w:eastAsiaTheme="minorEastAsia"/>
          <w:b/>
          <w:sz w:val="32"/>
          <w:szCs w:val="28"/>
          <w:lang w:val="en-US" w:eastAsia="zh-CN"/>
        </w:rPr>
      </w:pPr>
    </w:p>
    <w:tbl>
      <w:tblPr>
        <w:tblStyle w:val="13"/>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717"/>
        <w:gridCol w:w="285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eastAsia" w:ascii="宋体" w:hAnsi="宋体" w:eastAsia="宋体" w:cs="Times New Roman"/>
                <w:b/>
                <w:bCs/>
                <w:sz w:val="28"/>
                <w:szCs w:val="28"/>
                <w:vertAlign w:val="baseline"/>
                <w:lang w:val="en-US" w:eastAsia="zh-CN"/>
              </w:rPr>
            </w:pPr>
            <w:r>
              <w:rPr>
                <w:rFonts w:hint="eastAsia" w:ascii="宋体" w:hAnsi="宋体" w:eastAsia="宋体" w:cs="Times New Roman"/>
                <w:b/>
                <w:bCs/>
                <w:sz w:val="28"/>
                <w:szCs w:val="28"/>
                <w:vertAlign w:val="baseline"/>
                <w:lang w:val="en-US" w:eastAsia="zh-CN"/>
              </w:rPr>
              <w:t>序号</w:t>
            </w:r>
          </w:p>
        </w:tc>
        <w:tc>
          <w:tcPr>
            <w:tcW w:w="2717" w:type="dxa"/>
            <w:vAlign w:val="center"/>
          </w:tcPr>
          <w:p>
            <w:pPr>
              <w:numPr>
                <w:ilvl w:val="0"/>
                <w:numId w:val="0"/>
              </w:numPr>
              <w:spacing w:line="360" w:lineRule="auto"/>
              <w:ind w:right="42" w:rightChars="20"/>
              <w:jc w:val="center"/>
              <w:rPr>
                <w:rFonts w:hint="default" w:ascii="宋体" w:hAnsi="宋体" w:eastAsia="宋体" w:cs="Times New Roman"/>
                <w:b/>
                <w:bCs/>
                <w:sz w:val="28"/>
                <w:szCs w:val="28"/>
                <w:vertAlign w:val="baseline"/>
                <w:lang w:val="en-US" w:eastAsia="zh-CN"/>
              </w:rPr>
            </w:pPr>
            <w:r>
              <w:rPr>
                <w:rFonts w:hint="eastAsia" w:ascii="宋体" w:hAnsi="宋体" w:eastAsia="宋体" w:cs="Times New Roman"/>
                <w:b/>
                <w:bCs/>
                <w:sz w:val="28"/>
                <w:szCs w:val="28"/>
                <w:vertAlign w:val="baseline"/>
                <w:lang w:val="en-US" w:eastAsia="zh-CN"/>
              </w:rPr>
              <w:t>建设模块</w:t>
            </w:r>
          </w:p>
        </w:tc>
        <w:tc>
          <w:tcPr>
            <w:tcW w:w="2850" w:type="dxa"/>
            <w:vAlign w:val="center"/>
          </w:tcPr>
          <w:p>
            <w:pPr>
              <w:numPr>
                <w:ilvl w:val="0"/>
                <w:numId w:val="0"/>
              </w:numPr>
              <w:spacing w:line="360" w:lineRule="auto"/>
              <w:ind w:right="42" w:rightChars="20"/>
              <w:jc w:val="center"/>
              <w:rPr>
                <w:rFonts w:hint="default" w:ascii="宋体" w:hAnsi="宋体" w:eastAsia="宋体" w:cs="Times New Roman"/>
                <w:b/>
                <w:bCs/>
                <w:sz w:val="28"/>
                <w:szCs w:val="28"/>
                <w:vertAlign w:val="baseline"/>
                <w:lang w:val="en-US" w:eastAsia="zh-CN"/>
              </w:rPr>
            </w:pPr>
            <w:r>
              <w:rPr>
                <w:rFonts w:hint="eastAsia" w:ascii="宋体" w:hAnsi="宋体" w:eastAsia="宋体" w:cs="Times New Roman"/>
                <w:b/>
                <w:bCs/>
                <w:sz w:val="28"/>
                <w:szCs w:val="28"/>
                <w:vertAlign w:val="baseline"/>
                <w:lang w:val="en-US" w:eastAsia="zh-CN"/>
              </w:rPr>
              <w:t>预算金额</w:t>
            </w:r>
          </w:p>
        </w:tc>
        <w:tc>
          <w:tcPr>
            <w:tcW w:w="2533" w:type="dxa"/>
            <w:vAlign w:val="center"/>
          </w:tcPr>
          <w:p>
            <w:pPr>
              <w:numPr>
                <w:ilvl w:val="0"/>
                <w:numId w:val="0"/>
              </w:numPr>
              <w:spacing w:line="360" w:lineRule="auto"/>
              <w:ind w:right="42" w:rightChars="20"/>
              <w:jc w:val="center"/>
              <w:rPr>
                <w:rFonts w:hint="eastAsia" w:ascii="宋体" w:hAnsi="宋体" w:eastAsia="宋体" w:cs="Times New Roman"/>
                <w:b/>
                <w:bCs/>
                <w:sz w:val="28"/>
                <w:szCs w:val="28"/>
                <w:vertAlign w:val="baseline"/>
                <w:lang w:val="en-US" w:eastAsia="zh-CN"/>
              </w:rPr>
            </w:pPr>
            <w:r>
              <w:rPr>
                <w:rFonts w:hint="eastAsia" w:ascii="宋体" w:hAnsi="宋体" w:eastAsia="宋体" w:cs="Times New Roman"/>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default"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1</w:t>
            </w:r>
          </w:p>
        </w:tc>
        <w:tc>
          <w:tcPr>
            <w:tcW w:w="2717" w:type="dxa"/>
            <w:vAlign w:val="center"/>
          </w:tcPr>
          <w:p>
            <w:pPr>
              <w:numPr>
                <w:ilvl w:val="0"/>
                <w:numId w:val="0"/>
              </w:numPr>
              <w:spacing w:line="360" w:lineRule="auto"/>
              <w:ind w:right="42" w:rightChars="20"/>
              <w:jc w:val="center"/>
              <w:rPr>
                <w:rFonts w:hint="default"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强弱电及信息系统</w:t>
            </w:r>
          </w:p>
        </w:tc>
        <w:tc>
          <w:tcPr>
            <w:tcW w:w="2850"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rPr>
            </w:pPr>
          </w:p>
        </w:tc>
        <w:tc>
          <w:tcPr>
            <w:tcW w:w="2533" w:type="dxa"/>
            <w:vAlign w:val="center"/>
          </w:tcPr>
          <w:p>
            <w:pPr>
              <w:numPr>
                <w:ilvl w:val="0"/>
                <w:numId w:val="0"/>
              </w:numPr>
              <w:spacing w:line="360" w:lineRule="auto"/>
              <w:ind w:right="42" w:rightChars="20"/>
              <w:jc w:val="center"/>
              <w:rPr>
                <w:rFonts w:hint="default"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对应第二部分内容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2</w:t>
            </w:r>
          </w:p>
        </w:tc>
        <w:tc>
          <w:tcPr>
            <w:tcW w:w="2717" w:type="dxa"/>
            <w:vAlign w:val="center"/>
          </w:tcPr>
          <w:p>
            <w:pPr>
              <w:numPr>
                <w:ilvl w:val="0"/>
                <w:numId w:val="0"/>
              </w:numPr>
              <w:spacing w:line="360" w:lineRule="auto"/>
              <w:ind w:right="42" w:rightChars="20"/>
              <w:jc w:val="center"/>
              <w:rPr>
                <w:rFonts w:hint="default"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医疗设备</w:t>
            </w:r>
          </w:p>
        </w:tc>
        <w:tc>
          <w:tcPr>
            <w:tcW w:w="2850"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rPr>
            </w:pPr>
          </w:p>
        </w:tc>
        <w:tc>
          <w:tcPr>
            <w:tcW w:w="2533"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rPr>
            </w:pPr>
            <w:r>
              <w:rPr>
                <w:rFonts w:hint="eastAsia" w:ascii="宋体" w:hAnsi="宋体" w:eastAsia="宋体" w:cs="Times New Roman"/>
                <w:sz w:val="28"/>
                <w:szCs w:val="28"/>
                <w:vertAlign w:val="baseline"/>
                <w:lang w:val="en-US" w:eastAsia="zh-CN"/>
              </w:rPr>
              <w:t>对应第三部分内容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3</w:t>
            </w:r>
          </w:p>
        </w:tc>
        <w:tc>
          <w:tcPr>
            <w:tcW w:w="2717" w:type="dxa"/>
            <w:vAlign w:val="center"/>
          </w:tcPr>
          <w:p>
            <w:pPr>
              <w:numPr>
                <w:ilvl w:val="0"/>
                <w:numId w:val="0"/>
              </w:numPr>
              <w:spacing w:line="360" w:lineRule="auto"/>
              <w:ind w:right="42" w:rightChars="20"/>
              <w:jc w:val="center"/>
              <w:rPr>
                <w:rFonts w:hint="default" w:ascii="宋体" w:hAnsi="宋体" w:eastAsia="宋体" w:cs="Times New Roman"/>
                <w:sz w:val="28"/>
                <w:szCs w:val="28"/>
                <w:vertAlign w:val="baseline"/>
                <w:lang w:val="en-US" w:eastAsia="zh-CN"/>
              </w:rPr>
            </w:pPr>
            <w:r>
              <w:rPr>
                <w:rFonts w:hint="eastAsia" w:ascii="宋体" w:hAnsi="宋体" w:cs="Times New Roman"/>
                <w:sz w:val="28"/>
                <w:szCs w:val="28"/>
                <w:vertAlign w:val="baseline"/>
                <w:lang w:val="en-US" w:eastAsia="zh-CN"/>
              </w:rPr>
              <w:t>基建装修</w:t>
            </w:r>
          </w:p>
        </w:tc>
        <w:tc>
          <w:tcPr>
            <w:tcW w:w="2850"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rPr>
            </w:pPr>
          </w:p>
        </w:tc>
        <w:tc>
          <w:tcPr>
            <w:tcW w:w="2533"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rPr>
            </w:pPr>
            <w:r>
              <w:rPr>
                <w:rFonts w:hint="eastAsia" w:ascii="宋体" w:hAnsi="宋体" w:eastAsia="宋体" w:cs="Times New Roman"/>
                <w:sz w:val="28"/>
                <w:szCs w:val="28"/>
                <w:vertAlign w:val="baseline"/>
                <w:lang w:val="en-US" w:eastAsia="zh-CN"/>
              </w:rPr>
              <w:t>对应第四部分内容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4</w:t>
            </w:r>
          </w:p>
        </w:tc>
        <w:tc>
          <w:tcPr>
            <w:tcW w:w="8100" w:type="dxa"/>
            <w:gridSpan w:val="3"/>
            <w:vAlign w:val="center"/>
          </w:tcPr>
          <w:p>
            <w:pPr>
              <w:numPr>
                <w:ilvl w:val="0"/>
                <w:numId w:val="0"/>
              </w:numPr>
              <w:tabs>
                <w:tab w:val="left" w:pos="2292"/>
              </w:tabs>
              <w:spacing w:line="360" w:lineRule="auto"/>
              <w:ind w:right="42" w:rightChars="20"/>
              <w:jc w:val="left"/>
              <w:rPr>
                <w:rFonts w:hint="default"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合计：___________元。（大写：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9" w:type="dxa"/>
            <w:vAlign w:val="center"/>
          </w:tcPr>
          <w:p>
            <w:pPr>
              <w:numPr>
                <w:ilvl w:val="0"/>
                <w:numId w:val="0"/>
              </w:numPr>
              <w:spacing w:line="360" w:lineRule="auto"/>
              <w:ind w:right="42" w:rightChars="20"/>
              <w:jc w:val="center"/>
              <w:rPr>
                <w:rFonts w:hint="eastAsia" w:ascii="宋体" w:hAnsi="宋体" w:eastAsia="宋体" w:cs="Times New Roman"/>
                <w:sz w:val="28"/>
                <w:szCs w:val="28"/>
                <w:vertAlign w:val="baseline"/>
                <w:lang w:val="en-US" w:eastAsia="zh-CN"/>
              </w:rPr>
            </w:pPr>
            <w:r>
              <w:rPr>
                <w:rFonts w:hint="eastAsia" w:ascii="宋体" w:hAnsi="宋体" w:eastAsia="宋体" w:cs="Times New Roman"/>
                <w:sz w:val="28"/>
                <w:szCs w:val="28"/>
                <w:vertAlign w:val="baseline"/>
                <w:lang w:val="en-US" w:eastAsia="zh-CN"/>
              </w:rPr>
              <w:t>注</w:t>
            </w:r>
          </w:p>
        </w:tc>
        <w:tc>
          <w:tcPr>
            <w:tcW w:w="8100" w:type="dxa"/>
            <w:gridSpan w:val="3"/>
            <w:vAlign w:val="center"/>
          </w:tcPr>
          <w:p>
            <w:pPr>
              <w:numPr>
                <w:ilvl w:val="0"/>
                <w:numId w:val="41"/>
              </w:numPr>
              <w:spacing w:line="360" w:lineRule="auto"/>
              <w:ind w:right="42" w:rightChars="20"/>
              <w:rPr>
                <w:rFonts w:hint="eastAsia"/>
                <w:sz w:val="28"/>
                <w:szCs w:val="28"/>
              </w:rPr>
            </w:pPr>
            <w:r>
              <w:rPr>
                <w:rFonts w:hint="eastAsia"/>
                <w:sz w:val="28"/>
                <w:szCs w:val="28"/>
              </w:rPr>
              <w:t>本项目为交钥匙工程</w:t>
            </w:r>
            <w:r>
              <w:rPr>
                <w:rFonts w:hint="eastAsia"/>
                <w:sz w:val="28"/>
                <w:szCs w:val="28"/>
                <w:lang w:eastAsia="zh-CN"/>
              </w:rPr>
              <w:t>，</w:t>
            </w:r>
            <w:r>
              <w:rPr>
                <w:rFonts w:hint="eastAsia"/>
                <w:sz w:val="28"/>
                <w:szCs w:val="28"/>
                <w:lang w:val="en-US" w:eastAsia="zh-CN"/>
              </w:rPr>
              <w:t>包含</w:t>
            </w:r>
            <w:r>
              <w:rPr>
                <w:rFonts w:hint="eastAsia"/>
                <w:sz w:val="28"/>
                <w:szCs w:val="28"/>
              </w:rPr>
              <w:t>设计、设备与材料采购与安装一体化</w:t>
            </w:r>
            <w:r>
              <w:rPr>
                <w:rFonts w:hint="eastAsia"/>
                <w:sz w:val="28"/>
                <w:szCs w:val="28"/>
                <w:lang w:val="en-US" w:eastAsia="zh-CN"/>
              </w:rPr>
              <w:t>等工作</w:t>
            </w:r>
            <w:r>
              <w:rPr>
                <w:rFonts w:hint="eastAsia"/>
                <w:sz w:val="28"/>
                <w:szCs w:val="28"/>
              </w:rPr>
              <w:t>。</w:t>
            </w:r>
          </w:p>
          <w:p>
            <w:pPr>
              <w:numPr>
                <w:ilvl w:val="0"/>
                <w:numId w:val="41"/>
              </w:numPr>
              <w:spacing w:line="360" w:lineRule="auto"/>
              <w:ind w:right="42" w:rightChars="20"/>
              <w:rPr>
                <w:rFonts w:hint="eastAsia"/>
                <w:sz w:val="28"/>
                <w:szCs w:val="28"/>
              </w:rPr>
            </w:pPr>
            <w:r>
              <w:rPr>
                <w:rFonts w:hint="eastAsia"/>
                <w:sz w:val="28"/>
                <w:szCs w:val="28"/>
                <w:lang w:val="en-US" w:eastAsia="zh-CN"/>
              </w:rPr>
              <w:t>文件</w:t>
            </w:r>
            <w:r>
              <w:rPr>
                <w:rFonts w:hint="eastAsia"/>
                <w:sz w:val="28"/>
                <w:szCs w:val="28"/>
                <w:lang w:val="en-US" w:eastAsia="zh-CN"/>
              </w:rPr>
              <w:t>内</w:t>
            </w:r>
            <w:r>
              <w:rPr>
                <w:rFonts w:hint="eastAsia"/>
                <w:sz w:val="28"/>
                <w:szCs w:val="28"/>
                <w:lang w:val="en-US" w:eastAsia="zh-CN"/>
              </w:rPr>
              <w:t>需求</w:t>
            </w:r>
            <w:r>
              <w:rPr>
                <w:rFonts w:hint="eastAsia"/>
                <w:sz w:val="28"/>
                <w:szCs w:val="28"/>
                <w:lang w:val="en-US" w:eastAsia="zh-CN"/>
              </w:rPr>
              <w:t>及清单数量仅为</w:t>
            </w:r>
            <w:r>
              <w:rPr>
                <w:rFonts w:hint="eastAsia"/>
                <w:sz w:val="28"/>
                <w:szCs w:val="28"/>
                <w:lang w:val="en-US" w:eastAsia="zh-CN"/>
              </w:rPr>
              <w:t>初步要求估算，不作为最终需求</w:t>
            </w:r>
            <w:r>
              <w:rPr>
                <w:rFonts w:hint="eastAsia"/>
                <w:sz w:val="28"/>
                <w:szCs w:val="28"/>
              </w:rPr>
              <w:t>。</w:t>
            </w:r>
          </w:p>
          <w:p>
            <w:pPr>
              <w:numPr>
                <w:ilvl w:val="0"/>
                <w:numId w:val="41"/>
              </w:numPr>
              <w:spacing w:line="360" w:lineRule="auto"/>
              <w:ind w:right="42" w:rightChars="20"/>
              <w:rPr>
                <w:rFonts w:hint="eastAsia"/>
                <w:sz w:val="28"/>
                <w:szCs w:val="28"/>
              </w:rPr>
            </w:pPr>
            <w:r>
              <w:rPr>
                <w:rFonts w:hint="eastAsia"/>
                <w:sz w:val="28"/>
                <w:szCs w:val="28"/>
                <w:lang w:val="en-US" w:eastAsia="zh-CN"/>
              </w:rPr>
              <w:t>要求提供2家及以上同类同规模业绩中标价格并加盖公章。</w:t>
            </w:r>
          </w:p>
        </w:tc>
      </w:tr>
    </w:tbl>
    <w:p>
      <w:pPr>
        <w:numPr>
          <w:ilvl w:val="-1"/>
          <w:numId w:val="0"/>
        </w:numPr>
        <w:spacing w:line="360" w:lineRule="auto"/>
        <w:ind w:left="0" w:right="42" w:rightChars="20" w:firstLine="0"/>
        <w:rPr>
          <w:rFonts w:hint="default"/>
          <w:lang w:val="en-US" w:eastAsia="zh-CN"/>
        </w:rPr>
      </w:pPr>
    </w:p>
    <w:p>
      <w:pPr>
        <w:pStyle w:val="8"/>
        <w:wordWrap w:val="0"/>
        <w:spacing w:line="500" w:lineRule="exact"/>
        <w:rPr>
          <w:rFonts w:hint="eastAsia" w:ascii="宋体" w:hAnsi="宋体" w:eastAsia="宋体" w:cs="宋体"/>
          <w:kern w:val="2"/>
          <w:sz w:val="28"/>
          <w:szCs w:val="28"/>
          <w:vertAlign w:val="baseline"/>
          <w:lang w:val="en-US" w:eastAsia="zh-CN" w:bidi="ar-SA"/>
        </w:rPr>
      </w:pPr>
      <w:r>
        <w:rPr>
          <w:rFonts w:hint="eastAsia" w:hAnsi="宋体" w:eastAsia="宋体" w:cs="宋体"/>
          <w:kern w:val="2"/>
          <w:sz w:val="28"/>
          <w:szCs w:val="28"/>
          <w:vertAlign w:val="baseline"/>
          <w:lang w:val="en-US" w:eastAsia="zh-CN" w:bidi="ar-SA"/>
        </w:rPr>
        <w:t>报价公司</w:t>
      </w:r>
      <w:r>
        <w:rPr>
          <w:rFonts w:hint="eastAsia" w:ascii="宋体" w:hAnsi="宋体" w:eastAsia="宋体" w:cs="宋体"/>
          <w:kern w:val="2"/>
          <w:sz w:val="28"/>
          <w:szCs w:val="28"/>
          <w:vertAlign w:val="baseline"/>
          <w:lang w:val="en-US" w:eastAsia="zh-CN" w:bidi="ar-SA"/>
        </w:rPr>
        <w:t xml:space="preserve">（盖章）：                              </w:t>
      </w:r>
    </w:p>
    <w:p>
      <w:pPr>
        <w:pStyle w:val="8"/>
        <w:wordWrap w:val="0"/>
        <w:spacing w:line="500" w:lineRule="exac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 xml:space="preserve">法定代表人或其授权代表（签字）：  </w:t>
      </w:r>
    </w:p>
    <w:p>
      <w:pPr>
        <w:pStyle w:val="8"/>
        <w:wordWrap w:val="0"/>
        <w:spacing w:line="500" w:lineRule="exac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 xml:space="preserve">联系方式：            </w:t>
      </w:r>
    </w:p>
    <w:p>
      <w:pPr>
        <w:pStyle w:val="8"/>
        <w:wordWrap w:val="0"/>
        <w:spacing w:line="500" w:lineRule="exact"/>
        <w:rPr>
          <w:rFonts w:hint="eastAsia"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报价时间：     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A9D28"/>
    <w:multiLevelType w:val="singleLevel"/>
    <w:tmpl w:val="8D9A9D28"/>
    <w:lvl w:ilvl="0" w:tentative="0">
      <w:start w:val="5"/>
      <w:numFmt w:val="chineseCounting"/>
      <w:suff w:val="nothing"/>
      <w:lvlText w:val="%1、"/>
      <w:lvlJc w:val="left"/>
      <w:rPr>
        <w:rFonts w:hint="eastAsia"/>
      </w:rPr>
    </w:lvl>
  </w:abstractNum>
  <w:abstractNum w:abstractNumId="1">
    <w:nsid w:val="9775E048"/>
    <w:multiLevelType w:val="singleLevel"/>
    <w:tmpl w:val="9775E048"/>
    <w:lvl w:ilvl="0" w:tentative="0">
      <w:start w:val="1"/>
      <w:numFmt w:val="decimal"/>
      <w:lvlText w:val="%1)"/>
      <w:lvlJc w:val="left"/>
      <w:pPr>
        <w:ind w:left="425" w:hanging="425"/>
      </w:pPr>
      <w:rPr>
        <w:rFonts w:hint="default"/>
      </w:rPr>
    </w:lvl>
  </w:abstractNum>
  <w:abstractNum w:abstractNumId="2">
    <w:nsid w:val="9F3F3332"/>
    <w:multiLevelType w:val="singleLevel"/>
    <w:tmpl w:val="9F3F3332"/>
    <w:lvl w:ilvl="0" w:tentative="0">
      <w:start w:val="1"/>
      <w:numFmt w:val="decimal"/>
      <w:lvlText w:val="%1."/>
      <w:lvlJc w:val="left"/>
      <w:pPr>
        <w:tabs>
          <w:tab w:val="left" w:pos="312"/>
        </w:tabs>
      </w:pPr>
    </w:lvl>
  </w:abstractNum>
  <w:abstractNum w:abstractNumId="3">
    <w:nsid w:val="B2B0B13C"/>
    <w:multiLevelType w:val="singleLevel"/>
    <w:tmpl w:val="B2B0B13C"/>
    <w:lvl w:ilvl="0" w:tentative="0">
      <w:start w:val="1"/>
      <w:numFmt w:val="decimal"/>
      <w:lvlText w:val="%1."/>
      <w:lvlJc w:val="left"/>
      <w:pPr>
        <w:ind w:left="425" w:hanging="425"/>
      </w:pPr>
      <w:rPr>
        <w:rFonts w:hint="default"/>
      </w:rPr>
    </w:lvl>
  </w:abstractNum>
  <w:abstractNum w:abstractNumId="4">
    <w:nsid w:val="BAD4082F"/>
    <w:multiLevelType w:val="singleLevel"/>
    <w:tmpl w:val="BAD4082F"/>
    <w:lvl w:ilvl="0" w:tentative="0">
      <w:start w:val="1"/>
      <w:numFmt w:val="decimal"/>
      <w:lvlText w:val="%1."/>
      <w:lvlJc w:val="left"/>
      <w:pPr>
        <w:ind w:left="425" w:hanging="425"/>
      </w:pPr>
      <w:rPr>
        <w:rFonts w:hint="default"/>
      </w:rPr>
    </w:lvl>
  </w:abstractNum>
  <w:abstractNum w:abstractNumId="5">
    <w:nsid w:val="BCC2FCE1"/>
    <w:multiLevelType w:val="singleLevel"/>
    <w:tmpl w:val="BCC2FCE1"/>
    <w:lvl w:ilvl="0" w:tentative="0">
      <w:start w:val="1"/>
      <w:numFmt w:val="decimal"/>
      <w:lvlText w:val="%1)"/>
      <w:lvlJc w:val="left"/>
      <w:pPr>
        <w:ind w:left="425" w:hanging="425"/>
      </w:pPr>
      <w:rPr>
        <w:rFonts w:hint="default"/>
      </w:rPr>
    </w:lvl>
  </w:abstractNum>
  <w:abstractNum w:abstractNumId="6">
    <w:nsid w:val="01611B00"/>
    <w:multiLevelType w:val="multilevel"/>
    <w:tmpl w:val="01611B0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0" w:hanging="4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423563"/>
    <w:multiLevelType w:val="multilevel"/>
    <w:tmpl w:val="0342356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840" w:hanging="4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F2C4B98"/>
    <w:multiLevelType w:val="multilevel"/>
    <w:tmpl w:val="0F2C4B9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7C10504"/>
    <w:multiLevelType w:val="multilevel"/>
    <w:tmpl w:val="17C10504"/>
    <w:lvl w:ilvl="0" w:tentative="0">
      <w:start w:val="1"/>
      <w:numFmt w:val="decimal"/>
      <w:lvlText w:val="（%1）"/>
      <w:lvlJc w:val="left"/>
      <w:pPr>
        <w:ind w:left="1203" w:hanging="783"/>
      </w:pPr>
      <w:rPr>
        <w:rFonts w:hint="default"/>
        <w:lang w:val="en-US"/>
      </w:r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10">
    <w:nsid w:val="17CF1C10"/>
    <w:multiLevelType w:val="multilevel"/>
    <w:tmpl w:val="17CF1C10"/>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02A7AD"/>
    <w:multiLevelType w:val="singleLevel"/>
    <w:tmpl w:val="1902A7AD"/>
    <w:lvl w:ilvl="0" w:tentative="0">
      <w:start w:val="1"/>
      <w:numFmt w:val="decimal"/>
      <w:lvlText w:val="%1."/>
      <w:lvlJc w:val="left"/>
      <w:pPr>
        <w:ind w:left="425" w:hanging="425"/>
      </w:pPr>
      <w:rPr>
        <w:rFonts w:hint="default"/>
      </w:rPr>
    </w:lvl>
  </w:abstractNum>
  <w:abstractNum w:abstractNumId="12">
    <w:nsid w:val="1A8B74A2"/>
    <w:multiLevelType w:val="multilevel"/>
    <w:tmpl w:val="1A8B74A2"/>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E3809D2"/>
    <w:multiLevelType w:val="multilevel"/>
    <w:tmpl w:val="1E3809D2"/>
    <w:lvl w:ilvl="0" w:tentative="0">
      <w:start w:val="1"/>
      <w:numFmt w:val="decimal"/>
      <w:lvlText w:val="（%1）"/>
      <w:lvlJc w:val="left"/>
      <w:pPr>
        <w:ind w:left="820" w:hanging="4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4">
    <w:nsid w:val="2006453C"/>
    <w:multiLevelType w:val="multilevel"/>
    <w:tmpl w:val="2006453C"/>
    <w:lvl w:ilvl="0" w:tentative="0">
      <w:start w:val="1"/>
      <w:numFmt w:val="decimal"/>
      <w:lvlText w:val="（%1）"/>
      <w:lvlJc w:val="left"/>
      <w:pPr>
        <w:ind w:left="1260" w:hanging="840"/>
      </w:pPr>
      <w:rPr>
        <w:rFonts w:hint="default"/>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2176666D"/>
    <w:multiLevelType w:val="multilevel"/>
    <w:tmpl w:val="2176666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274D00AC"/>
    <w:multiLevelType w:val="multilevel"/>
    <w:tmpl w:val="274D00AC"/>
    <w:lvl w:ilvl="0" w:tentative="0">
      <w:start w:val="1"/>
      <w:numFmt w:val="decimal"/>
      <w:suff w:val="nothing"/>
      <w:lvlText w:val="%1、"/>
      <w:lvlJc w:val="left"/>
      <w:pPr>
        <w:ind w:left="780" w:hanging="360"/>
      </w:pPr>
      <w:rPr>
        <w:rFonts w:hint="default"/>
      </w:rPr>
    </w:lvl>
    <w:lvl w:ilvl="1" w:tentative="0">
      <w:start w:val="1"/>
      <w:numFmt w:val="decimal"/>
      <w:suff w:val="nothing"/>
      <w:lvlText w:val="（%2）"/>
      <w:lvlJc w:val="left"/>
      <w:pPr>
        <w:ind w:left="780" w:hanging="360"/>
      </w:pPr>
      <w:rPr>
        <w:rFonts w:hint="default"/>
      </w:r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17">
    <w:nsid w:val="280B7934"/>
    <w:multiLevelType w:val="multilevel"/>
    <w:tmpl w:val="280B793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840" w:hanging="4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8CB1F6F"/>
    <w:multiLevelType w:val="multilevel"/>
    <w:tmpl w:val="28CB1F6F"/>
    <w:lvl w:ilvl="0" w:tentative="0">
      <w:start w:val="1"/>
      <w:numFmt w:val="decimal"/>
      <w:suff w:val="nothing"/>
      <w:lvlText w:val="（%1）"/>
      <w:lvlJc w:val="left"/>
      <w:pPr>
        <w:ind w:left="1200" w:hanging="420"/>
      </w:pPr>
      <w:rPr>
        <w:rFonts w:hint="default"/>
        <w:lang w:val="en-U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9">
    <w:nsid w:val="293921CF"/>
    <w:multiLevelType w:val="multilevel"/>
    <w:tmpl w:val="293921C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9CF35A6"/>
    <w:multiLevelType w:val="multilevel"/>
    <w:tmpl w:val="29CF35A6"/>
    <w:lvl w:ilvl="0" w:tentative="0">
      <w:start w:val="1"/>
      <w:numFmt w:val="decimal"/>
      <w:lvlText w:val="（%1）"/>
      <w:lvlJc w:val="left"/>
      <w:pPr>
        <w:ind w:left="420" w:hanging="420"/>
      </w:pPr>
      <w:rPr>
        <w:rFonts w:hint="default"/>
      </w:rPr>
    </w:lvl>
    <w:lvl w:ilvl="1" w:tentative="0">
      <w:start w:val="1"/>
      <w:numFmt w:val="decimal"/>
      <w:suff w:val="nothing"/>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313FDC1"/>
    <w:multiLevelType w:val="singleLevel"/>
    <w:tmpl w:val="3313FDC1"/>
    <w:lvl w:ilvl="0" w:tentative="0">
      <w:start w:val="5"/>
      <w:numFmt w:val="chineseCounting"/>
      <w:suff w:val="nothing"/>
      <w:lvlText w:val="第%1部分、"/>
      <w:lvlJc w:val="left"/>
      <w:rPr>
        <w:rFonts w:hint="eastAsia"/>
      </w:rPr>
    </w:lvl>
  </w:abstractNum>
  <w:abstractNum w:abstractNumId="22">
    <w:nsid w:val="34427BF7"/>
    <w:multiLevelType w:val="multilevel"/>
    <w:tmpl w:val="34427BF7"/>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EEA6658"/>
    <w:multiLevelType w:val="multilevel"/>
    <w:tmpl w:val="3EEA6658"/>
    <w:lvl w:ilvl="0" w:tentative="0">
      <w:start w:val="1"/>
      <w:numFmt w:val="chineseCountingThousand"/>
      <w:pStyle w:val="21"/>
      <w:lvlText w:val="第%1章"/>
      <w:lvlJc w:val="left"/>
      <w:pPr>
        <w:tabs>
          <w:tab w:val="left" w:pos="1134"/>
        </w:tabs>
        <w:ind w:left="0" w:firstLine="0"/>
      </w:pPr>
      <w:rPr>
        <w:rFonts w:hint="eastAsia"/>
        <w:b/>
        <w:sz w:val="32"/>
      </w:rPr>
    </w:lvl>
    <w:lvl w:ilvl="1" w:tentative="0">
      <w:start w:val="1"/>
      <w:numFmt w:val="decimal"/>
      <w:isLgl/>
      <w:lvlText w:val="%1.%2"/>
      <w:lvlJc w:val="left"/>
      <w:pPr>
        <w:tabs>
          <w:tab w:val="left" w:pos="709"/>
        </w:tabs>
        <w:ind w:left="709" w:hanging="709"/>
      </w:pPr>
      <w:rPr>
        <w:rFonts w:hint="default" w:ascii="仿宋" w:hAnsi="仿宋" w:eastAsia="仿宋" w:cs="Arial"/>
        <w:sz w:val="32"/>
        <w:szCs w:val="32"/>
      </w:rPr>
    </w:lvl>
    <w:lvl w:ilvl="2" w:tentative="0">
      <w:start w:val="1"/>
      <w:numFmt w:val="decimal"/>
      <w:isLgl/>
      <w:lvlText w:val="%1.%2.%3"/>
      <w:lvlJc w:val="left"/>
      <w:pPr>
        <w:tabs>
          <w:tab w:val="left" w:pos="1080"/>
        </w:tabs>
        <w:ind w:left="709" w:hanging="709"/>
      </w:pPr>
      <w:rPr>
        <w:rFonts w:hint="eastAsia"/>
        <w:b w:val="0"/>
        <w:i w:val="0"/>
      </w:rPr>
    </w:lvl>
    <w:lvl w:ilvl="3" w:tentative="0">
      <w:start w:val="1"/>
      <w:numFmt w:val="decimal"/>
      <w:pStyle w:val="22"/>
      <w:isLgl/>
      <w:lvlText w:val="%1.%2.%3.%4"/>
      <w:lvlJc w:val="left"/>
      <w:pPr>
        <w:tabs>
          <w:tab w:val="left" w:pos="1191"/>
        </w:tabs>
        <w:ind w:left="851"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460D00DF"/>
    <w:multiLevelType w:val="singleLevel"/>
    <w:tmpl w:val="460D00DF"/>
    <w:lvl w:ilvl="0" w:tentative="0">
      <w:start w:val="1"/>
      <w:numFmt w:val="decimal"/>
      <w:lvlText w:val="%1."/>
      <w:lvlJc w:val="left"/>
      <w:pPr>
        <w:ind w:left="425" w:hanging="425"/>
      </w:pPr>
      <w:rPr>
        <w:rFonts w:hint="default"/>
      </w:rPr>
    </w:lvl>
  </w:abstractNum>
  <w:abstractNum w:abstractNumId="25">
    <w:nsid w:val="4848A1EB"/>
    <w:multiLevelType w:val="singleLevel"/>
    <w:tmpl w:val="4848A1EB"/>
    <w:lvl w:ilvl="0" w:tentative="0">
      <w:start w:val="8"/>
      <w:numFmt w:val="decimal"/>
      <w:suff w:val="space"/>
      <w:lvlText w:val="%1）"/>
      <w:lvlJc w:val="left"/>
    </w:lvl>
  </w:abstractNum>
  <w:abstractNum w:abstractNumId="26">
    <w:nsid w:val="490C1233"/>
    <w:multiLevelType w:val="multilevel"/>
    <w:tmpl w:val="490C123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B177FA2"/>
    <w:multiLevelType w:val="multilevel"/>
    <w:tmpl w:val="4B177FA2"/>
    <w:lvl w:ilvl="0" w:tentative="0">
      <w:start w:val="1"/>
      <w:numFmt w:val="decimal"/>
      <w:suff w:val="nothing"/>
      <w:lvlText w:val="（%1）"/>
      <w:lvlJc w:val="left"/>
      <w:pPr>
        <w:ind w:left="1200" w:hanging="420"/>
      </w:pPr>
      <w:rPr>
        <w:rFonts w:hint="default"/>
        <w:lang w:val="en-US"/>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8">
    <w:nsid w:val="4DB5694B"/>
    <w:multiLevelType w:val="multilevel"/>
    <w:tmpl w:val="4DB5694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6BA6745"/>
    <w:multiLevelType w:val="multilevel"/>
    <w:tmpl w:val="56BA674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97F23E4"/>
    <w:multiLevelType w:val="multilevel"/>
    <w:tmpl w:val="597F23E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840" w:hanging="42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5ACE63AB"/>
    <w:multiLevelType w:val="multilevel"/>
    <w:tmpl w:val="5ACE63AB"/>
    <w:lvl w:ilvl="0" w:tentative="0">
      <w:start w:val="1"/>
      <w:numFmt w:val="decimal"/>
      <w:lvlText w:val="%1"/>
      <w:lvlJc w:val="left"/>
      <w:pPr>
        <w:ind w:left="425" w:hanging="425"/>
      </w:pPr>
      <w:rPr>
        <w:rFonts w:hint="eastAsia"/>
      </w:r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5D624916"/>
    <w:multiLevelType w:val="multilevel"/>
    <w:tmpl w:val="5D62491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650674D9"/>
    <w:multiLevelType w:val="multilevel"/>
    <w:tmpl w:val="650674D9"/>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5810183"/>
    <w:multiLevelType w:val="singleLevel"/>
    <w:tmpl w:val="65810183"/>
    <w:lvl w:ilvl="0" w:tentative="0">
      <w:start w:val="1"/>
      <w:numFmt w:val="decimal"/>
      <w:lvlText w:val="%1."/>
      <w:lvlJc w:val="left"/>
      <w:pPr>
        <w:ind w:left="425" w:hanging="425"/>
      </w:pPr>
      <w:rPr>
        <w:rFonts w:hint="default"/>
      </w:rPr>
    </w:lvl>
  </w:abstractNum>
  <w:abstractNum w:abstractNumId="35">
    <w:nsid w:val="6FC7811C"/>
    <w:multiLevelType w:val="multilevel"/>
    <w:tmpl w:val="6FC7811C"/>
    <w:lvl w:ilvl="0" w:tentative="0">
      <w:start w:val="1"/>
      <w:numFmt w:val="decimal"/>
      <w:lvlText w:val="（%1）"/>
      <w:lvlJc w:val="left"/>
      <w:pPr>
        <w:ind w:left="1203" w:hanging="783"/>
      </w:pPr>
      <w:rPr>
        <w:rFonts w:hint="default"/>
        <w:lang w:val="en-US"/>
      </w:r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36">
    <w:nsid w:val="709B226D"/>
    <w:multiLevelType w:val="singleLevel"/>
    <w:tmpl w:val="709B226D"/>
    <w:lvl w:ilvl="0" w:tentative="0">
      <w:start w:val="1"/>
      <w:numFmt w:val="decimal"/>
      <w:lvlText w:val="%1."/>
      <w:lvlJc w:val="left"/>
      <w:pPr>
        <w:ind w:left="425" w:hanging="425"/>
      </w:pPr>
      <w:rPr>
        <w:rFonts w:hint="default"/>
      </w:rPr>
    </w:lvl>
  </w:abstractNum>
  <w:abstractNum w:abstractNumId="37">
    <w:nsid w:val="756337AC"/>
    <w:multiLevelType w:val="multilevel"/>
    <w:tmpl w:val="756337AC"/>
    <w:lvl w:ilvl="0" w:tentative="0">
      <w:start w:val="1"/>
      <w:numFmt w:val="decimal"/>
      <w:lvlText w:val="（%1）"/>
      <w:lvlJc w:val="left"/>
      <w:pPr>
        <w:ind w:left="1203" w:hanging="783"/>
      </w:pPr>
      <w:rPr>
        <w:rFonts w:hint="default"/>
        <w:lang w:val="en-US"/>
      </w:r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38">
    <w:nsid w:val="798F4557"/>
    <w:multiLevelType w:val="multilevel"/>
    <w:tmpl w:val="798F4557"/>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DD2B67D"/>
    <w:multiLevelType w:val="singleLevel"/>
    <w:tmpl w:val="7DD2B67D"/>
    <w:lvl w:ilvl="0" w:tentative="0">
      <w:start w:val="1"/>
      <w:numFmt w:val="decimal"/>
      <w:lvlText w:val="%1)"/>
      <w:lvlJc w:val="left"/>
      <w:pPr>
        <w:ind w:left="425" w:hanging="425"/>
      </w:pPr>
      <w:rPr>
        <w:rFonts w:hint="default"/>
      </w:rPr>
    </w:lvl>
  </w:abstractNum>
  <w:abstractNum w:abstractNumId="40">
    <w:nsid w:val="7EA54F9A"/>
    <w:multiLevelType w:val="multilevel"/>
    <w:tmpl w:val="7EA54F9A"/>
    <w:lvl w:ilvl="0" w:tentative="0">
      <w:start w:val="1"/>
      <w:numFmt w:val="decimal"/>
      <w:lvlText w:val="（%1）"/>
      <w:lvlJc w:val="left"/>
      <w:pPr>
        <w:ind w:left="1203" w:hanging="783"/>
      </w:pPr>
      <w:rPr>
        <w:rFonts w:hint="default"/>
        <w:lang w:val="en-US"/>
      </w:r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num w:numId="1">
    <w:abstractNumId w:val="23"/>
  </w:num>
  <w:num w:numId="2">
    <w:abstractNumId w:val="5"/>
  </w:num>
  <w:num w:numId="3">
    <w:abstractNumId w:val="14"/>
  </w:num>
  <w:num w:numId="4">
    <w:abstractNumId w:val="10"/>
  </w:num>
  <w:num w:numId="5">
    <w:abstractNumId w:val="28"/>
  </w:num>
  <w:num w:numId="6">
    <w:abstractNumId w:val="37"/>
  </w:num>
  <w:num w:numId="7">
    <w:abstractNumId w:val="9"/>
  </w:num>
  <w:num w:numId="8">
    <w:abstractNumId w:val="40"/>
  </w:num>
  <w:num w:numId="9">
    <w:abstractNumId w:val="39"/>
  </w:num>
  <w:num w:numId="10">
    <w:abstractNumId w:val="18"/>
  </w:num>
  <w:num w:numId="11">
    <w:abstractNumId w:val="27"/>
  </w:num>
  <w:num w:numId="12">
    <w:abstractNumId w:val="20"/>
  </w:num>
  <w:num w:numId="13">
    <w:abstractNumId w:val="31"/>
  </w:num>
  <w:num w:numId="14">
    <w:abstractNumId w:val="32"/>
  </w:num>
  <w:num w:numId="15">
    <w:abstractNumId w:val="35"/>
  </w:num>
  <w:num w:numId="16">
    <w:abstractNumId w:val="25"/>
  </w:num>
  <w:num w:numId="17">
    <w:abstractNumId w:val="8"/>
  </w:num>
  <w:num w:numId="18">
    <w:abstractNumId w:val="17"/>
  </w:num>
  <w:num w:numId="19">
    <w:abstractNumId w:val="19"/>
  </w:num>
  <w:num w:numId="20">
    <w:abstractNumId w:val="7"/>
  </w:num>
  <w:num w:numId="21">
    <w:abstractNumId w:val="30"/>
  </w:num>
  <w:num w:numId="22">
    <w:abstractNumId w:val="6"/>
  </w:num>
  <w:num w:numId="23">
    <w:abstractNumId w:val="4"/>
  </w:num>
  <w:num w:numId="24">
    <w:abstractNumId w:val="34"/>
  </w:num>
  <w:num w:numId="25">
    <w:abstractNumId w:val="24"/>
  </w:num>
  <w:num w:numId="26">
    <w:abstractNumId w:val="3"/>
  </w:num>
  <w:num w:numId="27">
    <w:abstractNumId w:val="11"/>
  </w:num>
  <w:num w:numId="28">
    <w:abstractNumId w:val="36"/>
  </w:num>
  <w:num w:numId="29">
    <w:abstractNumId w:val="0"/>
  </w:num>
  <w:num w:numId="30">
    <w:abstractNumId w:val="22"/>
  </w:num>
  <w:num w:numId="31">
    <w:abstractNumId w:val="29"/>
  </w:num>
  <w:num w:numId="32">
    <w:abstractNumId w:val="16"/>
  </w:num>
  <w:num w:numId="33">
    <w:abstractNumId w:val="13"/>
  </w:num>
  <w:num w:numId="34">
    <w:abstractNumId w:val="38"/>
  </w:num>
  <w:num w:numId="35">
    <w:abstractNumId w:val="33"/>
  </w:num>
  <w:num w:numId="36">
    <w:abstractNumId w:val="26"/>
  </w:num>
  <w:num w:numId="37">
    <w:abstractNumId w:val="15"/>
  </w:num>
  <w:num w:numId="38">
    <w:abstractNumId w:val="1"/>
  </w:num>
  <w:num w:numId="39">
    <w:abstractNumId w:val="12"/>
  </w:num>
  <w:num w:numId="40">
    <w:abstractNumId w:val="2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ZjRmM2RiOGMxMWQ2NTNiOWQ1ZGFlOGZmZDhkNGMifQ=="/>
  </w:docVars>
  <w:rsids>
    <w:rsidRoot w:val="00172A27"/>
    <w:rsid w:val="0000251B"/>
    <w:rsid w:val="00032DD6"/>
    <w:rsid w:val="00036609"/>
    <w:rsid w:val="0003728B"/>
    <w:rsid w:val="00042FBD"/>
    <w:rsid w:val="00046635"/>
    <w:rsid w:val="00047B81"/>
    <w:rsid w:val="00053AE7"/>
    <w:rsid w:val="000642A6"/>
    <w:rsid w:val="000645A5"/>
    <w:rsid w:val="00081F46"/>
    <w:rsid w:val="000B41EB"/>
    <w:rsid w:val="000D0267"/>
    <w:rsid w:val="000D6077"/>
    <w:rsid w:val="000D6B04"/>
    <w:rsid w:val="000F3C02"/>
    <w:rsid w:val="000F6F2B"/>
    <w:rsid w:val="001006D1"/>
    <w:rsid w:val="0010478A"/>
    <w:rsid w:val="00110471"/>
    <w:rsid w:val="00110990"/>
    <w:rsid w:val="001216D2"/>
    <w:rsid w:val="001369BA"/>
    <w:rsid w:val="00172A27"/>
    <w:rsid w:val="0018084F"/>
    <w:rsid w:val="001B230E"/>
    <w:rsid w:val="001C4EE2"/>
    <w:rsid w:val="001D016E"/>
    <w:rsid w:val="001F7EEA"/>
    <w:rsid w:val="002066B0"/>
    <w:rsid w:val="00215FBF"/>
    <w:rsid w:val="00221F60"/>
    <w:rsid w:val="00223ABD"/>
    <w:rsid w:val="002348EF"/>
    <w:rsid w:val="00236FBC"/>
    <w:rsid w:val="002428F3"/>
    <w:rsid w:val="00245026"/>
    <w:rsid w:val="00256ADA"/>
    <w:rsid w:val="00267D05"/>
    <w:rsid w:val="00274DCE"/>
    <w:rsid w:val="002853BD"/>
    <w:rsid w:val="00286EB9"/>
    <w:rsid w:val="00293960"/>
    <w:rsid w:val="002A43BF"/>
    <w:rsid w:val="002D11C1"/>
    <w:rsid w:val="002E1CC8"/>
    <w:rsid w:val="00326DD9"/>
    <w:rsid w:val="0033187A"/>
    <w:rsid w:val="00332D07"/>
    <w:rsid w:val="00355D0F"/>
    <w:rsid w:val="003844A5"/>
    <w:rsid w:val="003A3817"/>
    <w:rsid w:val="003B27FC"/>
    <w:rsid w:val="003C0EC8"/>
    <w:rsid w:val="003C3C20"/>
    <w:rsid w:val="003D5EF7"/>
    <w:rsid w:val="003E0753"/>
    <w:rsid w:val="003E2881"/>
    <w:rsid w:val="003E6C56"/>
    <w:rsid w:val="003E7097"/>
    <w:rsid w:val="003F3F5C"/>
    <w:rsid w:val="00400889"/>
    <w:rsid w:val="0041745A"/>
    <w:rsid w:val="00417A36"/>
    <w:rsid w:val="0042189F"/>
    <w:rsid w:val="004348A1"/>
    <w:rsid w:val="004371E3"/>
    <w:rsid w:val="0046461E"/>
    <w:rsid w:val="0048060F"/>
    <w:rsid w:val="0049361C"/>
    <w:rsid w:val="004B4B2D"/>
    <w:rsid w:val="004B71F3"/>
    <w:rsid w:val="004D0F88"/>
    <w:rsid w:val="004D16A4"/>
    <w:rsid w:val="004E2B3C"/>
    <w:rsid w:val="004F178D"/>
    <w:rsid w:val="004F623E"/>
    <w:rsid w:val="00503B37"/>
    <w:rsid w:val="00505467"/>
    <w:rsid w:val="00536BC3"/>
    <w:rsid w:val="00537EBF"/>
    <w:rsid w:val="00540215"/>
    <w:rsid w:val="0054792B"/>
    <w:rsid w:val="0055580E"/>
    <w:rsid w:val="005633DE"/>
    <w:rsid w:val="00571268"/>
    <w:rsid w:val="00577894"/>
    <w:rsid w:val="00585F6A"/>
    <w:rsid w:val="005951E0"/>
    <w:rsid w:val="00595E6C"/>
    <w:rsid w:val="005B01FA"/>
    <w:rsid w:val="005B0D50"/>
    <w:rsid w:val="005C3FE5"/>
    <w:rsid w:val="005C727B"/>
    <w:rsid w:val="005E54FC"/>
    <w:rsid w:val="00602689"/>
    <w:rsid w:val="00632BAD"/>
    <w:rsid w:val="00635339"/>
    <w:rsid w:val="006353B7"/>
    <w:rsid w:val="00655831"/>
    <w:rsid w:val="00657A8D"/>
    <w:rsid w:val="00660024"/>
    <w:rsid w:val="00677E67"/>
    <w:rsid w:val="006816D5"/>
    <w:rsid w:val="00685656"/>
    <w:rsid w:val="00697A6B"/>
    <w:rsid w:val="006A6E1F"/>
    <w:rsid w:val="006B3BAD"/>
    <w:rsid w:val="006B76C8"/>
    <w:rsid w:val="006E1281"/>
    <w:rsid w:val="006F14D3"/>
    <w:rsid w:val="006F2459"/>
    <w:rsid w:val="00712508"/>
    <w:rsid w:val="00715CC2"/>
    <w:rsid w:val="0073153A"/>
    <w:rsid w:val="00736747"/>
    <w:rsid w:val="0074059C"/>
    <w:rsid w:val="00757313"/>
    <w:rsid w:val="00763C75"/>
    <w:rsid w:val="0076735F"/>
    <w:rsid w:val="007752E1"/>
    <w:rsid w:val="00775B00"/>
    <w:rsid w:val="00786D96"/>
    <w:rsid w:val="007964C2"/>
    <w:rsid w:val="007A5FDB"/>
    <w:rsid w:val="007A7019"/>
    <w:rsid w:val="007C2B25"/>
    <w:rsid w:val="007D687C"/>
    <w:rsid w:val="007D76CD"/>
    <w:rsid w:val="007F414D"/>
    <w:rsid w:val="007F5FE8"/>
    <w:rsid w:val="007F7558"/>
    <w:rsid w:val="00802205"/>
    <w:rsid w:val="008042BF"/>
    <w:rsid w:val="00815AAD"/>
    <w:rsid w:val="008259F8"/>
    <w:rsid w:val="00830D4F"/>
    <w:rsid w:val="00840B1D"/>
    <w:rsid w:val="008464B6"/>
    <w:rsid w:val="00855999"/>
    <w:rsid w:val="00867806"/>
    <w:rsid w:val="00871D3E"/>
    <w:rsid w:val="00896DE2"/>
    <w:rsid w:val="008A0A21"/>
    <w:rsid w:val="008A1A26"/>
    <w:rsid w:val="008A2191"/>
    <w:rsid w:val="008D1DBE"/>
    <w:rsid w:val="008D699A"/>
    <w:rsid w:val="008E3734"/>
    <w:rsid w:val="008F51F0"/>
    <w:rsid w:val="00902FD6"/>
    <w:rsid w:val="00904059"/>
    <w:rsid w:val="009139C1"/>
    <w:rsid w:val="00915C71"/>
    <w:rsid w:val="00950719"/>
    <w:rsid w:val="00953241"/>
    <w:rsid w:val="00956C4E"/>
    <w:rsid w:val="00976794"/>
    <w:rsid w:val="00982A98"/>
    <w:rsid w:val="009871A4"/>
    <w:rsid w:val="009A1794"/>
    <w:rsid w:val="009A42F8"/>
    <w:rsid w:val="009A750D"/>
    <w:rsid w:val="009B2159"/>
    <w:rsid w:val="009D1638"/>
    <w:rsid w:val="009D5145"/>
    <w:rsid w:val="009D7495"/>
    <w:rsid w:val="009E3759"/>
    <w:rsid w:val="009E3DCD"/>
    <w:rsid w:val="009F15FA"/>
    <w:rsid w:val="009F41A2"/>
    <w:rsid w:val="00A36FCA"/>
    <w:rsid w:val="00A40D7B"/>
    <w:rsid w:val="00A412DD"/>
    <w:rsid w:val="00A43304"/>
    <w:rsid w:val="00A63654"/>
    <w:rsid w:val="00A65594"/>
    <w:rsid w:val="00A65DC7"/>
    <w:rsid w:val="00A759F3"/>
    <w:rsid w:val="00A7757D"/>
    <w:rsid w:val="00A80EA1"/>
    <w:rsid w:val="00A849CE"/>
    <w:rsid w:val="00AA0476"/>
    <w:rsid w:val="00AA2F68"/>
    <w:rsid w:val="00AA32BA"/>
    <w:rsid w:val="00AB1F4E"/>
    <w:rsid w:val="00AB50F5"/>
    <w:rsid w:val="00AD7EFC"/>
    <w:rsid w:val="00AE614A"/>
    <w:rsid w:val="00AF0047"/>
    <w:rsid w:val="00B146AF"/>
    <w:rsid w:val="00B24F25"/>
    <w:rsid w:val="00B370F3"/>
    <w:rsid w:val="00B4175E"/>
    <w:rsid w:val="00B632FB"/>
    <w:rsid w:val="00B7591D"/>
    <w:rsid w:val="00B779B3"/>
    <w:rsid w:val="00B83FF3"/>
    <w:rsid w:val="00B902B2"/>
    <w:rsid w:val="00B92E68"/>
    <w:rsid w:val="00BC6B37"/>
    <w:rsid w:val="00BD7677"/>
    <w:rsid w:val="00BE2C0E"/>
    <w:rsid w:val="00BF160A"/>
    <w:rsid w:val="00BF6136"/>
    <w:rsid w:val="00C05AE3"/>
    <w:rsid w:val="00C20664"/>
    <w:rsid w:val="00C22C84"/>
    <w:rsid w:val="00C25677"/>
    <w:rsid w:val="00C2672A"/>
    <w:rsid w:val="00C32634"/>
    <w:rsid w:val="00C35071"/>
    <w:rsid w:val="00C355E8"/>
    <w:rsid w:val="00C50AE0"/>
    <w:rsid w:val="00C646FD"/>
    <w:rsid w:val="00CA30B2"/>
    <w:rsid w:val="00CA72B1"/>
    <w:rsid w:val="00CB4DF8"/>
    <w:rsid w:val="00CC2486"/>
    <w:rsid w:val="00CC32D6"/>
    <w:rsid w:val="00CD065C"/>
    <w:rsid w:val="00CD4DD1"/>
    <w:rsid w:val="00D06717"/>
    <w:rsid w:val="00D11909"/>
    <w:rsid w:val="00D1195F"/>
    <w:rsid w:val="00D17B1C"/>
    <w:rsid w:val="00D31B03"/>
    <w:rsid w:val="00D34BCA"/>
    <w:rsid w:val="00D34CB6"/>
    <w:rsid w:val="00D5184B"/>
    <w:rsid w:val="00D6539B"/>
    <w:rsid w:val="00D9149B"/>
    <w:rsid w:val="00D968BC"/>
    <w:rsid w:val="00DA25F2"/>
    <w:rsid w:val="00DA5552"/>
    <w:rsid w:val="00DA7449"/>
    <w:rsid w:val="00DB23BD"/>
    <w:rsid w:val="00DC2A32"/>
    <w:rsid w:val="00DD26B0"/>
    <w:rsid w:val="00DF6655"/>
    <w:rsid w:val="00DF66CC"/>
    <w:rsid w:val="00DF6A58"/>
    <w:rsid w:val="00E0214E"/>
    <w:rsid w:val="00E142A2"/>
    <w:rsid w:val="00E17169"/>
    <w:rsid w:val="00E237BE"/>
    <w:rsid w:val="00E24610"/>
    <w:rsid w:val="00E33EE6"/>
    <w:rsid w:val="00E3472E"/>
    <w:rsid w:val="00E37314"/>
    <w:rsid w:val="00E53C3E"/>
    <w:rsid w:val="00E541AE"/>
    <w:rsid w:val="00E60BA1"/>
    <w:rsid w:val="00E66B99"/>
    <w:rsid w:val="00E717C1"/>
    <w:rsid w:val="00E73694"/>
    <w:rsid w:val="00E82D65"/>
    <w:rsid w:val="00E87321"/>
    <w:rsid w:val="00EB342C"/>
    <w:rsid w:val="00EB7571"/>
    <w:rsid w:val="00EC368F"/>
    <w:rsid w:val="00ED55A7"/>
    <w:rsid w:val="00ED7E7C"/>
    <w:rsid w:val="00EE47AA"/>
    <w:rsid w:val="00EE4B97"/>
    <w:rsid w:val="00EF72A7"/>
    <w:rsid w:val="00EF79E2"/>
    <w:rsid w:val="00F06814"/>
    <w:rsid w:val="00F074E8"/>
    <w:rsid w:val="00F47AA9"/>
    <w:rsid w:val="00F51746"/>
    <w:rsid w:val="00F55835"/>
    <w:rsid w:val="00F759D9"/>
    <w:rsid w:val="00F8154A"/>
    <w:rsid w:val="00F85F05"/>
    <w:rsid w:val="00F904EA"/>
    <w:rsid w:val="00FA1605"/>
    <w:rsid w:val="00FA398B"/>
    <w:rsid w:val="00FA406E"/>
    <w:rsid w:val="00FD7666"/>
    <w:rsid w:val="00FF4B9E"/>
    <w:rsid w:val="00FF777C"/>
    <w:rsid w:val="03290B14"/>
    <w:rsid w:val="066366BE"/>
    <w:rsid w:val="075204FC"/>
    <w:rsid w:val="09377490"/>
    <w:rsid w:val="0945231C"/>
    <w:rsid w:val="09A85709"/>
    <w:rsid w:val="10D40757"/>
    <w:rsid w:val="123164DD"/>
    <w:rsid w:val="16145295"/>
    <w:rsid w:val="18964655"/>
    <w:rsid w:val="1C3F7586"/>
    <w:rsid w:val="1DA50FC4"/>
    <w:rsid w:val="208451CB"/>
    <w:rsid w:val="2B5C53DB"/>
    <w:rsid w:val="2C5927C1"/>
    <w:rsid w:val="300614F6"/>
    <w:rsid w:val="32AD5C09"/>
    <w:rsid w:val="3B413354"/>
    <w:rsid w:val="3DAB31ED"/>
    <w:rsid w:val="3E7B09F9"/>
    <w:rsid w:val="417411D1"/>
    <w:rsid w:val="436B1C30"/>
    <w:rsid w:val="45DE693E"/>
    <w:rsid w:val="461D4A07"/>
    <w:rsid w:val="49795B41"/>
    <w:rsid w:val="4BB548A5"/>
    <w:rsid w:val="4DAC3605"/>
    <w:rsid w:val="4DEF5B7C"/>
    <w:rsid w:val="50153F69"/>
    <w:rsid w:val="515820C4"/>
    <w:rsid w:val="56423D03"/>
    <w:rsid w:val="65A00528"/>
    <w:rsid w:val="65D8228A"/>
    <w:rsid w:val="66A41011"/>
    <w:rsid w:val="68BD654A"/>
    <w:rsid w:val="6A900492"/>
    <w:rsid w:val="6D961020"/>
    <w:rsid w:val="701E598F"/>
    <w:rsid w:val="70C95ACF"/>
    <w:rsid w:val="738150D0"/>
    <w:rsid w:val="740B7AF7"/>
    <w:rsid w:val="79310AC5"/>
    <w:rsid w:val="79EC52EF"/>
    <w:rsid w:val="7A9E5C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val="0"/>
      <w:overflowPunct/>
      <w:autoSpaceDE/>
      <w:autoSpaceDN/>
      <w:adjustRightInd/>
      <w:spacing w:after="120" w:line="240" w:lineRule="auto"/>
      <w:ind w:firstLine="420" w:firstLineChars="100"/>
      <w:textAlignment w:val="auto"/>
    </w:pPr>
    <w:rPr>
      <w:rFonts w:ascii="Times New Roman" w:hAnsi="Times New Roman" w:eastAsia="宋体"/>
      <w:spacing w:val="0"/>
      <w:kern w:val="2"/>
      <w:sz w:val="21"/>
      <w:szCs w:val="24"/>
      <w:lang w:eastAsia="zh-CN"/>
    </w:rPr>
  </w:style>
  <w:style w:type="paragraph" w:styleId="3">
    <w:name w:val="Body Text"/>
    <w:basedOn w:val="1"/>
    <w:qFormat/>
    <w:uiPriority w:val="0"/>
    <w:rPr>
      <w:rFonts w:ascii="金山简黑体" w:hAnsi="Courier New" w:eastAsia="金山简黑体"/>
      <w:b/>
      <w:spacing w:val="-8"/>
      <w:sz w:val="44"/>
      <w:szCs w:val="20"/>
    </w:r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next w:val="5"/>
    <w:link w:val="17"/>
    <w:qFormat/>
    <w:uiPriority w:val="0"/>
    <w:rPr>
      <w:rFonts w:ascii="宋体" w:hAnsi="Courier New"/>
      <w:kern w:val="0"/>
      <w:sz w:val="20"/>
      <w:szCs w:val="21"/>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iCs/>
    </w:rPr>
  </w:style>
  <w:style w:type="character" w:styleId="16">
    <w:name w:val="Hyperlink"/>
    <w:basedOn w:val="14"/>
    <w:semiHidden/>
    <w:unhideWhenUsed/>
    <w:qFormat/>
    <w:uiPriority w:val="99"/>
    <w:rPr>
      <w:color w:val="0000FF"/>
      <w:u w:val="single"/>
    </w:rPr>
  </w:style>
  <w:style w:type="character" w:customStyle="1" w:styleId="17">
    <w:name w:val="纯文本 字符"/>
    <w:basedOn w:val="14"/>
    <w:link w:val="8"/>
    <w:qFormat/>
    <w:uiPriority w:val="0"/>
    <w:rPr>
      <w:rFonts w:ascii="宋体" w:hAnsi="Courier New" w:eastAsia="宋体" w:cs="Times New Roman"/>
      <w:kern w:val="0"/>
      <w:sz w:val="20"/>
      <w:szCs w:val="21"/>
    </w:rPr>
  </w:style>
  <w:style w:type="paragraph" w:customStyle="1" w:styleId="18">
    <w:name w:val="p0"/>
    <w:basedOn w:val="1"/>
    <w:qFormat/>
    <w:uiPriority w:val="0"/>
    <w:pPr>
      <w:widowControl/>
    </w:pPr>
    <w:rPr>
      <w:kern w:val="0"/>
      <w:szCs w:val="20"/>
    </w:rPr>
  </w:style>
  <w:style w:type="paragraph" w:styleId="19">
    <w:name w:val="List Paragraph"/>
    <w:basedOn w:val="1"/>
    <w:link w:val="20"/>
    <w:qFormat/>
    <w:uiPriority w:val="72"/>
    <w:pPr>
      <w:ind w:firstLine="420" w:firstLineChars="200"/>
    </w:pPr>
    <w:rPr>
      <w:rFonts w:ascii="Calibri" w:hAnsi="Calibri"/>
      <w:szCs w:val="22"/>
    </w:rPr>
  </w:style>
  <w:style w:type="character" w:customStyle="1" w:styleId="20">
    <w:name w:val="列表段落 字符"/>
    <w:link w:val="19"/>
    <w:qFormat/>
    <w:locked/>
    <w:uiPriority w:val="72"/>
    <w:rPr>
      <w:kern w:val="2"/>
      <w:sz w:val="21"/>
      <w:szCs w:val="22"/>
    </w:rPr>
  </w:style>
  <w:style w:type="paragraph" w:customStyle="1" w:styleId="21">
    <w:name w:val="项目标题"/>
    <w:basedOn w:val="1"/>
    <w:qFormat/>
    <w:uiPriority w:val="0"/>
    <w:pPr>
      <w:numPr>
        <w:ilvl w:val="0"/>
        <w:numId w:val="1"/>
      </w:numPr>
    </w:pPr>
    <w:rPr>
      <w:rFonts w:ascii="Calibri" w:hAnsi="Calibri"/>
      <w:szCs w:val="22"/>
    </w:rPr>
  </w:style>
  <w:style w:type="paragraph" w:customStyle="1" w:styleId="22">
    <w:name w:val="二级节标题"/>
    <w:basedOn w:val="1"/>
    <w:qFormat/>
    <w:uiPriority w:val="0"/>
    <w:pPr>
      <w:numPr>
        <w:ilvl w:val="3"/>
        <w:numId w:val="1"/>
      </w:numPr>
    </w:pPr>
    <w:rPr>
      <w:rFonts w:ascii="Calibri" w:hAnsi="Calibri"/>
      <w:szCs w:val="22"/>
    </w:rPr>
  </w:style>
  <w:style w:type="character" w:customStyle="1" w:styleId="23">
    <w:name w:val="标题 3 字符"/>
    <w:basedOn w:val="14"/>
    <w:link w:val="4"/>
    <w:qFormat/>
    <w:uiPriority w:val="9"/>
    <w:rPr>
      <w:rFonts w:ascii="宋体" w:hAnsi="宋体" w:cs="宋体"/>
      <w:b/>
      <w:bCs/>
      <w:sz w:val="27"/>
      <w:szCs w:val="27"/>
    </w:rPr>
  </w:style>
  <w:style w:type="character" w:customStyle="1" w:styleId="24">
    <w:name w:val="页眉 字符"/>
    <w:basedOn w:val="14"/>
    <w:link w:val="10"/>
    <w:qFormat/>
    <w:uiPriority w:val="99"/>
    <w:rPr>
      <w:rFonts w:ascii="Times New Roman" w:hAnsi="Times New Roman"/>
      <w:kern w:val="2"/>
      <w:sz w:val="18"/>
      <w:szCs w:val="18"/>
    </w:rPr>
  </w:style>
  <w:style w:type="character" w:customStyle="1" w:styleId="25">
    <w:name w:val="页脚 字符"/>
    <w:basedOn w:val="14"/>
    <w:link w:val="9"/>
    <w:qFormat/>
    <w:uiPriority w:val="99"/>
    <w:rPr>
      <w:rFonts w:ascii="Times New Roman" w:hAnsi="Times New Roman"/>
      <w:kern w:val="2"/>
      <w:sz w:val="18"/>
      <w:szCs w:val="18"/>
    </w:rPr>
  </w:style>
  <w:style w:type="character" w:customStyle="1" w:styleId="26">
    <w:name w:val="标题 4 字符"/>
    <w:basedOn w:val="14"/>
    <w:link w:val="5"/>
    <w:qFormat/>
    <w:uiPriority w:val="0"/>
    <w:rPr>
      <w:rFonts w:asciiTheme="majorHAnsi" w:hAnsiTheme="majorHAnsi" w:eastAsiaTheme="majorEastAsia" w:cstheme="majorBidi"/>
      <w:b/>
      <w:bCs/>
      <w:kern w:val="2"/>
      <w:sz w:val="28"/>
      <w:szCs w:val="28"/>
    </w:rPr>
  </w:style>
  <w:style w:type="paragraph" w:customStyle="1" w:styleId="27">
    <w:name w:val="正文首行缩进 21"/>
    <w:basedOn w:val="7"/>
    <w:qFormat/>
    <w:uiPriority w:val="0"/>
    <w:pPr>
      <w:widowControl/>
      <w:ind w:firstLine="420" w:firstLineChars="200"/>
      <w:jc w:val="left"/>
    </w:pPr>
    <w:rPr>
      <w:rFonts w:eastAsia="Times New Roman"/>
      <w:snapToGrid w:val="0"/>
      <w:kern w:val="0"/>
      <w:szCs w:val="21"/>
    </w:rPr>
  </w:style>
  <w:style w:type="character" w:customStyle="1" w:styleId="28">
    <w:name w:val="正文文本缩进 字符"/>
    <w:basedOn w:val="14"/>
    <w:link w:val="7"/>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29</Pages>
  <Words>23913</Words>
  <Characters>26856</Characters>
  <Lines>224</Lines>
  <Paragraphs>63</Paragraphs>
  <TotalTime>39</TotalTime>
  <ScaleCrop>false</ScaleCrop>
  <LinksUpToDate>false</LinksUpToDate>
  <CharactersWithSpaces>27171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2022-05-21T09:49:00Z</dcterms:created>
  <dc:creator>Administrator</dc:creator>
  <cp:lastModifiedBy>林惠鹏</cp:lastModifiedBy>
  <dcterms:modified xsi:type="dcterms:W3CDTF">2022-06-01T07:10:38Z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4175F8D34BBE4182A105B1CB38222418</vt:lpwstr>
  </property>
</Properties>
</file>