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36"/>
          <w:lang w:eastAsia="zh-CN"/>
        </w:rPr>
      </w:pPr>
      <w:bookmarkStart w:id="2" w:name="_GoBack"/>
      <w:bookmarkEnd w:id="2"/>
      <w:r>
        <w:rPr>
          <w:rFonts w:hint="eastAsia" w:asciiTheme="minorEastAsia" w:hAnsiTheme="minorEastAsia" w:cstheme="minorEastAsia"/>
          <w:b/>
          <w:bCs/>
          <w:sz w:val="28"/>
          <w:szCs w:val="36"/>
          <w:lang w:eastAsia="zh-CN"/>
        </w:rPr>
        <w:t>（</w:t>
      </w:r>
      <w:r>
        <w:rPr>
          <w:rFonts w:hint="eastAsia" w:asciiTheme="minorEastAsia" w:hAnsiTheme="minorEastAsia" w:cstheme="minorEastAsia"/>
          <w:b/>
          <w:bCs/>
          <w:sz w:val="28"/>
          <w:szCs w:val="36"/>
          <w:lang w:val="en-US" w:eastAsia="zh-CN"/>
        </w:rPr>
        <w:t>一</w:t>
      </w:r>
      <w:r>
        <w:rPr>
          <w:rFonts w:hint="eastAsia" w:asciiTheme="minorEastAsia" w:hAnsiTheme="minorEastAsia" w:cstheme="minorEastAsia"/>
          <w:b/>
          <w:bCs/>
          <w:sz w:val="28"/>
          <w:szCs w:val="36"/>
          <w:lang w:eastAsia="zh-CN"/>
        </w:rPr>
        <w:t>）</w:t>
      </w:r>
    </w:p>
    <w:p>
      <w:pPr>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
          <w:bCs/>
          <w:sz w:val="32"/>
          <w:szCs w:val="40"/>
        </w:rPr>
        <w:t>气相液氮自动化生物样本存储设备</w:t>
      </w:r>
    </w:p>
    <w:p>
      <w:pPr>
        <w:rPr>
          <w:rFonts w:hint="eastAsia" w:asciiTheme="minorEastAsia" w:hAnsiTheme="minorEastAsia" w:cstheme="minorEastAsia"/>
          <w:b/>
          <w:bCs/>
          <w:lang w:val="en-US" w:eastAsia="zh-CN"/>
        </w:rPr>
      </w:pPr>
    </w:p>
    <w:p>
      <w:pPr>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需求</w:t>
      </w:r>
    </w:p>
    <w:p>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设备用途：</w:t>
      </w:r>
    </w:p>
    <w:p>
      <w:pPr>
        <w:spacing w:line="360" w:lineRule="auto"/>
        <w:rPr>
          <w:rFonts w:ascii="宋体" w:hAnsi="宋体"/>
          <w:color w:val="000000"/>
          <w:szCs w:val="21"/>
        </w:rPr>
      </w:pPr>
      <w:r>
        <w:rPr>
          <w:rFonts w:hint="eastAsia" w:ascii="宋体" w:hAnsi="宋体"/>
          <w:color w:val="000000"/>
          <w:szCs w:val="21"/>
        </w:rPr>
        <w:t>主要用于生物样本自动化、智能化转运及存取，保障生物样本在</w:t>
      </w:r>
      <w:r>
        <w:rPr>
          <w:rFonts w:ascii="宋体" w:hAnsi="宋体"/>
          <w:color w:val="000000"/>
          <w:szCs w:val="21"/>
        </w:rPr>
        <w:t>-150</w:t>
      </w:r>
      <w:r>
        <w:rPr>
          <w:rFonts w:hint="eastAsia" w:ascii="宋体" w:hAnsi="宋体"/>
          <w:color w:val="000000"/>
          <w:szCs w:val="21"/>
        </w:rPr>
        <w:t>℃环境中长期安全存储，同时设备能够自动化完成进行样本入库、转运、单支挑管、出库、信息溯源、数据统计等操作。</w:t>
      </w:r>
    </w:p>
    <w:p>
      <w:pPr>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自动化深低温生物样本存储设备性能指标要求</w:t>
      </w:r>
    </w:p>
    <w:p>
      <w:pPr>
        <w:spacing w:line="360" w:lineRule="auto"/>
        <w:ind w:firstLine="210" w:firstLineChars="100"/>
        <w:rPr>
          <w:rFonts w:ascii="宋体" w:hAnsi="宋体"/>
          <w:color w:val="000000"/>
          <w:szCs w:val="21"/>
          <w:u w:val="single"/>
        </w:rPr>
      </w:pPr>
      <w:r>
        <w:rPr>
          <w:rFonts w:hint="eastAsia" w:ascii="宋体" w:hAnsi="宋体"/>
          <w:color w:val="000000"/>
          <w:szCs w:val="21"/>
        </w:rPr>
        <w:t>★</w:t>
      </w:r>
      <w:r>
        <w:rPr>
          <w:rFonts w:ascii="宋体" w:hAnsi="宋体"/>
          <w:color w:val="000000"/>
          <w:szCs w:val="21"/>
        </w:rPr>
        <w:t>2.1</w:t>
      </w:r>
      <w:r>
        <w:rPr>
          <w:rFonts w:hint="eastAsia" w:ascii="宋体" w:hAnsi="宋体"/>
          <w:color w:val="000000"/>
          <w:szCs w:val="21"/>
        </w:rPr>
        <w:t>单台设备样本容量要求：2</w:t>
      </w:r>
      <w:r>
        <w:rPr>
          <w:rFonts w:ascii="宋体" w:hAnsi="宋体"/>
          <w:color w:val="000000"/>
          <w:szCs w:val="21"/>
        </w:rPr>
        <w:t>ml</w:t>
      </w:r>
      <w:r>
        <w:rPr>
          <w:rFonts w:hint="eastAsia" w:ascii="宋体" w:hAnsi="宋体"/>
          <w:color w:val="000000"/>
          <w:szCs w:val="21"/>
        </w:rPr>
        <w:t>样本管容量≥</w:t>
      </w:r>
      <w:r>
        <w:rPr>
          <w:rFonts w:ascii="宋体" w:hAnsi="宋体"/>
          <w:color w:val="000000"/>
          <w:szCs w:val="21"/>
        </w:rPr>
        <w:t>72000</w:t>
      </w:r>
      <w:r>
        <w:rPr>
          <w:rFonts w:hint="eastAsia" w:ascii="宋体" w:hAnsi="宋体"/>
          <w:color w:val="000000"/>
          <w:szCs w:val="21"/>
        </w:rPr>
        <w:t>支；（提供相关证明材料并制造商盖章）</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 xml:space="preserve">2.2 </w:t>
      </w:r>
      <w:r>
        <w:rPr>
          <w:rFonts w:hint="eastAsia" w:ascii="宋体" w:hAnsi="宋体"/>
          <w:color w:val="000000"/>
          <w:szCs w:val="21"/>
        </w:rPr>
        <w:t>设备采用气相液氮制冷方式，内部样本存储区域温度≤</w:t>
      </w:r>
      <w:r>
        <w:rPr>
          <w:rFonts w:ascii="宋体" w:hAnsi="宋体"/>
          <w:color w:val="000000"/>
          <w:szCs w:val="21"/>
        </w:rPr>
        <w:t>-150</w:t>
      </w:r>
      <w:r>
        <w:rPr>
          <w:rFonts w:hint="eastAsia" w:ascii="宋体" w:hAnsi="宋体"/>
          <w:color w:val="000000"/>
          <w:szCs w:val="21"/>
        </w:rPr>
        <w:t>℃；设备可独立完成自动化样本入库、自动化样本管扫码、自动化单支挑管、自动化样本存储、自动化样本出库等操作；</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 xml:space="preserve">2.3 </w:t>
      </w:r>
      <w:bookmarkStart w:id="0" w:name="_Hlk84970723"/>
      <w:r>
        <w:rPr>
          <w:rFonts w:hint="eastAsia" w:ascii="宋体" w:hAnsi="宋体"/>
          <w:color w:val="000000"/>
          <w:szCs w:val="21"/>
        </w:rPr>
        <w:t>可实现样本提取、转移、扫描、挑管、置入、整理等各环节均有液氮环境保护，操作</w:t>
      </w:r>
      <w:r>
        <w:rPr>
          <w:rFonts w:ascii="宋体" w:hAnsi="宋体"/>
          <w:color w:val="000000"/>
          <w:szCs w:val="21"/>
        </w:rPr>
        <w:t>全流程均处在≤-150</w:t>
      </w:r>
      <w:r>
        <w:rPr>
          <w:rFonts w:hint="eastAsia" w:ascii="宋体" w:hAnsi="宋体"/>
          <w:color w:val="000000"/>
          <w:szCs w:val="21"/>
        </w:rPr>
        <w:t>℃</w:t>
      </w:r>
      <w:r>
        <w:rPr>
          <w:rFonts w:ascii="宋体" w:hAnsi="宋体"/>
          <w:color w:val="000000"/>
          <w:szCs w:val="21"/>
        </w:rPr>
        <w:t>的安全环境中运行，确保样本活性，避免样本反复冻融。</w:t>
      </w:r>
      <w:r>
        <w:rPr>
          <w:rFonts w:hint="eastAsia" w:ascii="宋体" w:hAnsi="宋体"/>
          <w:color w:val="000000"/>
          <w:szCs w:val="21"/>
        </w:rPr>
        <w:t>（提供操作流程图并制造商盖章）</w:t>
      </w:r>
    </w:p>
    <w:bookmarkEnd w:id="0"/>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2.4可在设备内完成样本单支精准挑管操作，无需转移样本至设备外挑管，</w:t>
      </w:r>
      <w:r>
        <w:rPr>
          <w:rFonts w:hint="eastAsia" w:ascii="宋体" w:hAnsi="宋体"/>
          <w:color w:val="000000"/>
          <w:szCs w:val="21"/>
        </w:rPr>
        <w:t>挑管机构具备冷链保护功能，保障单支挑管时每支样本都处于≤-</w:t>
      </w:r>
      <w:r>
        <w:rPr>
          <w:rFonts w:ascii="宋体" w:hAnsi="宋体"/>
          <w:color w:val="000000"/>
          <w:szCs w:val="21"/>
        </w:rPr>
        <w:t>150</w:t>
      </w:r>
      <w:r>
        <w:rPr>
          <w:rFonts w:hint="eastAsia" w:ascii="宋体" w:hAnsi="宋体"/>
          <w:color w:val="000000"/>
          <w:szCs w:val="21"/>
        </w:rPr>
        <w:t>℃环境；（提供挑管机构结构图并制造商盖章）</w:t>
      </w:r>
    </w:p>
    <w:p>
      <w:pPr>
        <w:spacing w:line="360" w:lineRule="auto"/>
        <w:rPr>
          <w:rFonts w:ascii="宋体" w:hAnsi="宋体"/>
          <w:color w:val="000000"/>
          <w:szCs w:val="21"/>
        </w:rPr>
      </w:pPr>
      <w:r>
        <w:rPr>
          <w:rFonts w:ascii="宋体" w:hAnsi="宋体"/>
          <w:color w:val="000000"/>
          <w:szCs w:val="21"/>
        </w:rPr>
        <w:t>2.5</w:t>
      </w:r>
      <w:r>
        <w:rPr>
          <w:rFonts w:hint="eastAsia" w:ascii="宋体" w:hAnsi="宋体"/>
          <w:color w:val="000000"/>
          <w:szCs w:val="21"/>
        </w:rPr>
        <w:t>设备可自动化对接生物样本转运罐，样本须通过生物样本转运罐冷链保护整体进入设备内部再进行转存；</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2.6</w:t>
      </w:r>
      <w:r>
        <w:rPr>
          <w:rFonts w:hint="eastAsia" w:ascii="宋体" w:hAnsi="宋体"/>
          <w:color w:val="000000"/>
          <w:szCs w:val="21"/>
        </w:rPr>
        <w:t>设备在样本出库时样本存储区域内的任何部件除目标样本外均不离开样本存储罐体区域，只对目标样本进行出库精准操作，保障存储罐体内部环境相对稳定及样本精准出库操作；（提供设备存储区域结构图及样本出入存储区域流程并制造商盖章）</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2.7</w:t>
      </w:r>
      <w:r>
        <w:rPr>
          <w:rFonts w:hint="eastAsia" w:ascii="宋体" w:hAnsi="宋体"/>
          <w:color w:val="000000"/>
          <w:szCs w:val="21"/>
        </w:rPr>
        <w:t>自动化存储区域支持所有</w:t>
      </w:r>
      <w:r>
        <w:rPr>
          <w:rFonts w:ascii="宋体" w:hAnsi="宋体"/>
          <w:color w:val="000000"/>
          <w:szCs w:val="21"/>
        </w:rPr>
        <w:t>样本</w:t>
      </w:r>
      <w:r>
        <w:rPr>
          <w:rFonts w:hint="eastAsia" w:ascii="宋体" w:hAnsi="宋体"/>
          <w:color w:val="000000"/>
          <w:szCs w:val="21"/>
        </w:rPr>
        <w:t>一次性安全</w:t>
      </w:r>
      <w:r>
        <w:rPr>
          <w:rFonts w:ascii="宋体" w:hAnsi="宋体"/>
          <w:color w:val="000000"/>
          <w:szCs w:val="21"/>
        </w:rPr>
        <w:t>整体</w:t>
      </w:r>
      <w:r>
        <w:rPr>
          <w:rFonts w:hint="eastAsia" w:ascii="宋体" w:hAnsi="宋体"/>
          <w:color w:val="000000"/>
          <w:szCs w:val="21"/>
        </w:rPr>
        <w:t>转移</w:t>
      </w:r>
      <w:r>
        <w:rPr>
          <w:rFonts w:ascii="宋体" w:hAnsi="宋体"/>
          <w:color w:val="000000"/>
          <w:szCs w:val="21"/>
        </w:rPr>
        <w:t>或独立存储空间样本</w:t>
      </w:r>
      <w:r>
        <w:rPr>
          <w:rFonts w:hint="eastAsia" w:ascii="宋体" w:hAnsi="宋体"/>
          <w:color w:val="000000"/>
          <w:szCs w:val="21"/>
        </w:rPr>
        <w:t>精准</w:t>
      </w:r>
      <w:r>
        <w:rPr>
          <w:rFonts w:ascii="宋体" w:hAnsi="宋体"/>
          <w:color w:val="000000"/>
          <w:szCs w:val="21"/>
        </w:rPr>
        <w:t>转移，</w:t>
      </w:r>
      <w:r>
        <w:rPr>
          <w:rFonts w:hint="eastAsia" w:ascii="宋体" w:hAnsi="宋体"/>
          <w:color w:val="000000"/>
          <w:szCs w:val="21"/>
        </w:rPr>
        <w:t>样本转移时需具备存储单元蓄冷保护；（提供样本紧急转移方案及文字说明并制造商盖章）</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2.8 设备</w:t>
      </w:r>
      <w:r>
        <w:rPr>
          <w:rFonts w:hint="eastAsia" w:ascii="宋体" w:hAnsi="宋体"/>
          <w:color w:val="000000"/>
          <w:szCs w:val="21"/>
        </w:rPr>
        <w:t>可实时查询单支样本历史存储温度曲线（提供设备查询界面实景图并制造商盖章）</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2.9</w:t>
      </w:r>
      <w:r>
        <w:rPr>
          <w:rFonts w:hint="eastAsia" w:ascii="宋体" w:hAnsi="宋体"/>
          <w:color w:val="000000"/>
          <w:szCs w:val="21"/>
        </w:rPr>
        <w:t>每台设备具备预约取样功能，可按照取样需求把目标样本单支或多支放置在预设库位中暂存，在样本需要出库时通过板架整盒转移出库，预约样本如无需出库则仍可长期安全存储在预设库位中，全程信息可追溯；（提供样本预约取样流程并制造商盖章）</w:t>
      </w:r>
    </w:p>
    <w:p>
      <w:pPr>
        <w:spacing w:line="360" w:lineRule="auto"/>
        <w:ind w:firstLine="210" w:firstLineChars="100"/>
        <w:rPr>
          <w:rFonts w:ascii="宋体" w:hAnsi="宋体"/>
          <w:color w:val="000000"/>
          <w:szCs w:val="21"/>
        </w:rPr>
      </w:pPr>
      <w:r>
        <w:rPr>
          <w:rFonts w:ascii="宋体" w:hAnsi="宋体"/>
          <w:color w:val="000000"/>
          <w:szCs w:val="21"/>
        </w:rPr>
        <w:t>2.10</w:t>
      </w:r>
      <w:r>
        <w:rPr>
          <w:rFonts w:hint="eastAsia" w:ascii="宋体" w:hAnsi="宋体"/>
          <w:color w:val="000000"/>
          <w:szCs w:val="21"/>
        </w:rPr>
        <w:t>设备在自动化存取样本时，整体样本存取操作全流程能够实现可视化存储；</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2.11</w:t>
      </w:r>
      <w:r>
        <w:rPr>
          <w:color w:val="000000"/>
          <w:szCs w:val="21"/>
        </w:rPr>
        <w:t>设备</w:t>
      </w:r>
      <w:r>
        <w:rPr>
          <w:rFonts w:hint="eastAsia"/>
          <w:color w:val="000000"/>
          <w:szCs w:val="21"/>
        </w:rPr>
        <w:t>主体存储结构</w:t>
      </w:r>
      <w:r>
        <w:rPr>
          <w:color w:val="000000"/>
          <w:szCs w:val="21"/>
        </w:rPr>
        <w:t>需满足样本操作全流程冷链保护，冻存的</w:t>
      </w:r>
      <w:r>
        <w:rPr>
          <w:rFonts w:hint="eastAsia"/>
          <w:color w:val="000000"/>
          <w:szCs w:val="21"/>
        </w:rPr>
        <w:t>细胞</w:t>
      </w:r>
      <w:r>
        <w:rPr>
          <w:color w:val="000000"/>
          <w:szCs w:val="21"/>
        </w:rPr>
        <w:t>样本经反复操作</w:t>
      </w:r>
      <w:r>
        <w:rPr>
          <w:rFonts w:hint="eastAsia"/>
          <w:color w:val="000000"/>
          <w:szCs w:val="21"/>
        </w:rPr>
        <w:t>后细胞活率仍可</w:t>
      </w:r>
      <w:r>
        <w:rPr>
          <w:color w:val="000000"/>
          <w:szCs w:val="21"/>
        </w:rPr>
        <w:t>保持</w:t>
      </w:r>
      <w:r>
        <w:rPr>
          <w:rFonts w:hint="eastAsia"/>
          <w:color w:val="000000"/>
          <w:szCs w:val="21"/>
        </w:rPr>
        <w:t>在</w:t>
      </w:r>
      <w:r>
        <w:rPr>
          <w:color w:val="000000"/>
          <w:szCs w:val="21"/>
        </w:rPr>
        <w:t>95%±4%</w:t>
      </w:r>
      <w:r>
        <w:rPr>
          <w:rFonts w:hint="eastAsia"/>
          <w:color w:val="000000"/>
          <w:szCs w:val="21"/>
        </w:rPr>
        <w:t>范围内，需有效保障样本活性</w:t>
      </w:r>
      <w:r>
        <w:rPr>
          <w:color w:val="000000"/>
          <w:szCs w:val="21"/>
        </w:rPr>
        <w:t>。</w:t>
      </w:r>
      <w:r>
        <w:rPr>
          <w:rFonts w:hint="eastAsia"/>
          <w:color w:val="000000"/>
          <w:szCs w:val="21"/>
        </w:rPr>
        <w:t>（提供公开发表的实证实验数据佐证并制造商盖章）。</w:t>
      </w:r>
    </w:p>
    <w:p>
      <w:pPr>
        <w:spacing w:line="360" w:lineRule="auto"/>
        <w:ind w:firstLine="210" w:firstLineChars="100"/>
        <w:rPr>
          <w:rFonts w:ascii="宋体" w:hAnsi="宋体"/>
          <w:color w:val="000000"/>
          <w:szCs w:val="21"/>
        </w:rPr>
      </w:pPr>
      <w:r>
        <w:rPr>
          <w:rFonts w:hint="eastAsia" w:ascii="宋体" w:hAnsi="宋体"/>
          <w:color w:val="000000"/>
          <w:szCs w:val="21"/>
        </w:rPr>
        <w:t>★</w:t>
      </w:r>
      <w:r>
        <w:rPr>
          <w:rFonts w:ascii="宋体" w:hAnsi="宋体"/>
          <w:color w:val="000000"/>
          <w:szCs w:val="21"/>
        </w:rPr>
        <w:t>2.12</w:t>
      </w:r>
      <w:r>
        <w:rPr>
          <w:rFonts w:hint="eastAsia" w:ascii="宋体" w:hAnsi="宋体"/>
          <w:color w:val="000000"/>
          <w:szCs w:val="21"/>
        </w:rPr>
        <w:t>设备需满足现有场地条件，设备高度≤2</w:t>
      </w:r>
      <w:r>
        <w:rPr>
          <w:rFonts w:ascii="宋体" w:hAnsi="宋体"/>
          <w:color w:val="000000"/>
          <w:szCs w:val="21"/>
        </w:rPr>
        <w:t>.3</w:t>
      </w:r>
      <w:r>
        <w:rPr>
          <w:rFonts w:hint="eastAsia" w:ascii="宋体" w:hAnsi="宋体"/>
          <w:color w:val="000000"/>
          <w:szCs w:val="21"/>
        </w:rPr>
        <w:t>米，设备高度+维修空间≤</w:t>
      </w:r>
      <w:r>
        <w:rPr>
          <w:rFonts w:ascii="宋体" w:hAnsi="宋体"/>
          <w:color w:val="000000"/>
          <w:szCs w:val="21"/>
        </w:rPr>
        <w:t>2.6</w:t>
      </w:r>
      <w:r>
        <w:rPr>
          <w:rFonts w:hint="eastAsia" w:ascii="宋体" w:hAnsi="宋体"/>
          <w:color w:val="000000"/>
          <w:szCs w:val="21"/>
        </w:rPr>
        <w:t>米。（提供相关证明材料并制造商盖章）</w:t>
      </w:r>
    </w:p>
    <w:p>
      <w:pPr>
        <w:spacing w:line="360" w:lineRule="auto"/>
        <w:ind w:firstLine="210" w:firstLineChars="100"/>
        <w:rPr>
          <w:rFonts w:ascii="宋体" w:hAnsi="宋体"/>
          <w:color w:val="000000"/>
          <w:szCs w:val="21"/>
        </w:rPr>
      </w:pPr>
      <w:r>
        <w:rPr>
          <w:rFonts w:ascii="宋体" w:hAnsi="宋体"/>
          <w:color w:val="000000"/>
          <w:szCs w:val="21"/>
        </w:rPr>
        <w:t>2.13</w:t>
      </w:r>
      <w:r>
        <w:rPr>
          <w:rFonts w:hint="eastAsia" w:ascii="宋体" w:hAnsi="宋体"/>
          <w:color w:val="000000"/>
          <w:szCs w:val="21"/>
        </w:rPr>
        <w:t>设备操作系统配置科研和</w:t>
      </w:r>
      <w:r>
        <w:rPr>
          <w:rFonts w:ascii="宋体" w:hAnsi="宋体"/>
          <w:color w:val="000000"/>
          <w:szCs w:val="21"/>
        </w:rPr>
        <w:t>GMP模式</w:t>
      </w:r>
      <w:r>
        <w:rPr>
          <w:rFonts w:hint="eastAsia" w:ascii="宋体" w:hAnsi="宋体"/>
          <w:color w:val="000000"/>
          <w:szCs w:val="21"/>
        </w:rPr>
        <w:t>，用户可根据需要选择其中任意一种，</w:t>
      </w:r>
      <w:r>
        <w:rPr>
          <w:rFonts w:ascii="宋体" w:hAnsi="宋体"/>
          <w:color w:val="000000"/>
          <w:szCs w:val="21"/>
        </w:rPr>
        <w:t>科</w:t>
      </w:r>
      <w:r>
        <w:rPr>
          <w:rFonts w:hint="eastAsia" w:ascii="宋体" w:hAnsi="宋体"/>
          <w:color w:val="000000"/>
          <w:szCs w:val="21"/>
        </w:rPr>
        <w:t>研模式可根据实际需求调试操作参数，</w:t>
      </w:r>
      <w:r>
        <w:rPr>
          <w:rFonts w:ascii="宋体" w:hAnsi="宋体"/>
          <w:color w:val="000000"/>
          <w:szCs w:val="21"/>
        </w:rPr>
        <w:t>GMP模式数据不可篡改，保障精准性，可满足各种条件</w:t>
      </w:r>
      <w:r>
        <w:rPr>
          <w:rFonts w:hint="eastAsia" w:ascii="宋体" w:hAnsi="宋体"/>
          <w:color w:val="000000"/>
          <w:szCs w:val="21"/>
        </w:rPr>
        <w:t>下的科研场景需求；</w:t>
      </w:r>
    </w:p>
    <w:p>
      <w:pPr>
        <w:spacing w:line="360" w:lineRule="auto"/>
        <w:ind w:firstLine="210" w:firstLineChars="100"/>
        <w:rPr>
          <w:rFonts w:ascii="宋体" w:hAnsi="宋体"/>
          <w:color w:val="000000"/>
          <w:szCs w:val="21"/>
        </w:rPr>
      </w:pPr>
      <w:r>
        <w:rPr>
          <w:rFonts w:ascii="宋体" w:hAnsi="宋体"/>
          <w:color w:val="000000"/>
          <w:szCs w:val="21"/>
        </w:rPr>
        <w:t>2.14</w:t>
      </w:r>
      <w:r>
        <w:rPr>
          <w:rFonts w:hint="eastAsia" w:ascii="宋体" w:hAnsi="宋体"/>
          <w:color w:val="000000"/>
          <w:szCs w:val="21"/>
        </w:rPr>
        <w:t>设备操作系统屏幕为彩色屏幕，屏幕尺寸≥</w:t>
      </w:r>
      <w:r>
        <w:rPr>
          <w:rFonts w:ascii="宋体" w:hAnsi="宋体"/>
          <w:color w:val="000000"/>
          <w:szCs w:val="21"/>
        </w:rPr>
        <w:t>17</w:t>
      </w:r>
      <w:r>
        <w:rPr>
          <w:rFonts w:hint="eastAsia" w:ascii="宋体" w:hAnsi="宋体"/>
          <w:color w:val="000000"/>
          <w:szCs w:val="21"/>
        </w:rPr>
        <w:t>英寸，可图像化显示入库管理、出库管理、查询管理、统计管理、系统管理等功能界面，方便工作人员高效操作；</w:t>
      </w:r>
    </w:p>
    <w:p>
      <w:pPr>
        <w:spacing w:line="360" w:lineRule="auto"/>
        <w:ind w:firstLine="210" w:firstLineChars="100"/>
        <w:rPr>
          <w:rFonts w:ascii="宋体" w:hAnsi="宋体"/>
          <w:color w:val="000000"/>
          <w:szCs w:val="21"/>
        </w:rPr>
      </w:pPr>
      <w:r>
        <w:rPr>
          <w:rFonts w:ascii="宋体" w:hAnsi="宋体"/>
          <w:color w:val="000000"/>
          <w:szCs w:val="21"/>
        </w:rPr>
        <w:t>2.15</w:t>
      </w:r>
      <w:r>
        <w:rPr>
          <w:rFonts w:hint="eastAsia" w:ascii="宋体" w:hAnsi="宋体"/>
          <w:color w:val="000000"/>
          <w:szCs w:val="21"/>
        </w:rPr>
        <w:t>设备存储过程运行可视化，可实时查看存储区、挑管区进出设备工作舱区域的运行状态，为错误及故障处理提供支持；</w:t>
      </w:r>
    </w:p>
    <w:p>
      <w:pPr>
        <w:spacing w:line="360" w:lineRule="auto"/>
        <w:ind w:firstLine="210" w:firstLineChars="100"/>
        <w:rPr>
          <w:rFonts w:ascii="宋体" w:hAnsi="宋体"/>
          <w:color w:val="000000"/>
          <w:szCs w:val="21"/>
        </w:rPr>
      </w:pPr>
      <w:r>
        <w:rPr>
          <w:rFonts w:ascii="宋体" w:hAnsi="宋体"/>
          <w:color w:val="000000"/>
          <w:szCs w:val="21"/>
        </w:rPr>
        <w:t>2.16</w:t>
      </w:r>
      <w:r>
        <w:rPr>
          <w:rFonts w:hint="eastAsia" w:ascii="宋体" w:hAnsi="宋体"/>
          <w:color w:val="000000"/>
          <w:szCs w:val="21"/>
        </w:rPr>
        <w:t>设备操作系统具备不同用户使用权限、多级管理权限，未授权人员无法接触到系统内样本；</w:t>
      </w:r>
    </w:p>
    <w:p>
      <w:pPr>
        <w:spacing w:line="360" w:lineRule="auto"/>
        <w:ind w:firstLine="210" w:firstLineChars="100"/>
        <w:rPr>
          <w:rFonts w:ascii="宋体" w:hAnsi="宋体"/>
          <w:color w:val="000000"/>
          <w:szCs w:val="21"/>
        </w:rPr>
      </w:pPr>
      <w:r>
        <w:rPr>
          <w:rFonts w:ascii="宋体" w:hAnsi="宋体"/>
          <w:color w:val="000000"/>
          <w:szCs w:val="21"/>
        </w:rPr>
        <w:t>2.17</w:t>
      </w:r>
      <w:r>
        <w:rPr>
          <w:rFonts w:hint="eastAsia" w:ascii="宋体" w:hAnsi="宋体"/>
          <w:color w:val="000000"/>
          <w:szCs w:val="21"/>
        </w:rPr>
        <w:t>设备系统运行数据、操作日志、报警信息均可被完整记录在案且不可被修改，所有数据可被下载；</w:t>
      </w:r>
    </w:p>
    <w:p>
      <w:pPr>
        <w:spacing w:line="360" w:lineRule="auto"/>
        <w:ind w:firstLine="210" w:firstLineChars="100"/>
        <w:rPr>
          <w:rFonts w:ascii="宋体" w:hAnsi="宋体"/>
          <w:color w:val="000000"/>
          <w:szCs w:val="21"/>
        </w:rPr>
      </w:pPr>
      <w:r>
        <w:rPr>
          <w:rFonts w:ascii="宋体" w:hAnsi="宋体"/>
          <w:color w:val="000000"/>
          <w:szCs w:val="21"/>
        </w:rPr>
        <w:t>2.18</w:t>
      </w:r>
      <w:r>
        <w:rPr>
          <w:rFonts w:hint="eastAsia" w:ascii="宋体" w:hAnsi="宋体"/>
          <w:color w:val="000000"/>
          <w:szCs w:val="21"/>
        </w:rPr>
        <w:t>配备液氮自动补给功能，在液位较低时自动添加液氮，保障样本存储安全；</w:t>
      </w:r>
    </w:p>
    <w:p>
      <w:pPr>
        <w:spacing w:line="360" w:lineRule="auto"/>
        <w:ind w:firstLine="210" w:firstLineChars="100"/>
        <w:rPr>
          <w:rFonts w:ascii="宋体" w:hAnsi="宋体"/>
          <w:color w:val="000000"/>
          <w:szCs w:val="21"/>
        </w:rPr>
      </w:pPr>
      <w:r>
        <w:rPr>
          <w:rFonts w:ascii="宋体" w:hAnsi="宋体"/>
          <w:color w:val="000000"/>
          <w:szCs w:val="21"/>
        </w:rPr>
        <w:t>2.19</w:t>
      </w:r>
      <w:r>
        <w:rPr>
          <w:rFonts w:hint="eastAsia" w:ascii="宋体" w:hAnsi="宋体"/>
          <w:color w:val="000000"/>
          <w:szCs w:val="21"/>
        </w:rPr>
        <w:t>配置</w:t>
      </w:r>
      <w:r>
        <w:rPr>
          <w:rFonts w:ascii="宋体" w:hAnsi="宋体"/>
          <w:color w:val="000000"/>
          <w:szCs w:val="21"/>
        </w:rPr>
        <w:t>UPS电源，在设备断电情况下仍可完成操作流程并自动复位，备份数据</w:t>
      </w:r>
      <w:r>
        <w:rPr>
          <w:rFonts w:hint="eastAsia" w:ascii="宋体" w:hAnsi="宋体"/>
          <w:color w:val="000000"/>
          <w:szCs w:val="21"/>
        </w:rPr>
        <w:t>。</w:t>
      </w:r>
    </w:p>
    <w:p>
      <w:pPr>
        <w:spacing w:line="360" w:lineRule="auto"/>
        <w:ind w:firstLine="210" w:firstLineChars="100"/>
        <w:rPr>
          <w:rFonts w:ascii="宋体" w:hAnsi="宋体"/>
          <w:color w:val="000000"/>
          <w:szCs w:val="21"/>
        </w:rPr>
      </w:pPr>
      <w:r>
        <w:rPr>
          <w:rFonts w:ascii="宋体" w:hAnsi="宋体"/>
          <w:color w:val="000000"/>
          <w:szCs w:val="21"/>
        </w:rPr>
        <w:t>2.20</w:t>
      </w:r>
      <w:r>
        <w:rPr>
          <w:rFonts w:hint="eastAsia" w:ascii="宋体" w:hAnsi="宋体"/>
          <w:color w:val="000000"/>
          <w:szCs w:val="21"/>
        </w:rPr>
        <w:t>设备系统具备标准化数据接口可对接生物样本库管理系统等。</w:t>
      </w:r>
    </w:p>
    <w:p>
      <w:pPr>
        <w:spacing w:line="360" w:lineRule="auto"/>
        <w:ind w:firstLine="210" w:firstLineChars="100"/>
        <w:rPr>
          <w:rFonts w:ascii="宋体" w:hAnsi="宋体"/>
          <w:color w:val="000000"/>
          <w:szCs w:val="21"/>
        </w:rPr>
      </w:pPr>
      <w:r>
        <w:rPr>
          <w:rFonts w:ascii="宋体" w:hAnsi="宋体"/>
          <w:color w:val="000000"/>
          <w:szCs w:val="21"/>
        </w:rPr>
        <w:t>2.21</w:t>
      </w:r>
      <w:r>
        <w:rPr>
          <w:rFonts w:hint="eastAsia" w:ascii="宋体" w:hAnsi="宋体"/>
          <w:color w:val="000000"/>
          <w:szCs w:val="21"/>
        </w:rPr>
        <w:t>设备系统可记录存储设备的维护记录及保养记录；</w:t>
      </w:r>
    </w:p>
    <w:p>
      <w:pPr>
        <w:spacing w:line="360" w:lineRule="auto"/>
        <w:ind w:firstLine="210" w:firstLineChars="100"/>
        <w:rPr>
          <w:rFonts w:ascii="宋体" w:hAnsi="宋体"/>
          <w:color w:val="000000"/>
          <w:szCs w:val="21"/>
        </w:rPr>
      </w:pPr>
      <w:r>
        <w:rPr>
          <w:rFonts w:ascii="宋体" w:hAnsi="宋体"/>
          <w:color w:val="000000"/>
          <w:szCs w:val="21"/>
        </w:rPr>
        <w:t>2.22</w:t>
      </w:r>
      <w:r>
        <w:rPr>
          <w:rFonts w:hint="eastAsia" w:ascii="宋体" w:hAnsi="宋体"/>
          <w:color w:val="000000"/>
          <w:szCs w:val="21"/>
        </w:rPr>
        <w:t>当设备发生运行错误或故障情况时，系统可实时报警，操作人员可打开应急视窗进行手动干预；</w:t>
      </w:r>
    </w:p>
    <w:p>
      <w:pPr>
        <w:spacing w:line="360" w:lineRule="auto"/>
        <w:ind w:firstLine="210" w:firstLineChars="100"/>
        <w:rPr>
          <w:rFonts w:ascii="宋体" w:hAnsi="宋体"/>
          <w:color w:val="000000"/>
          <w:szCs w:val="21"/>
        </w:rPr>
      </w:pPr>
      <w:r>
        <w:rPr>
          <w:rFonts w:ascii="宋体" w:hAnsi="宋体"/>
          <w:color w:val="000000"/>
          <w:szCs w:val="21"/>
        </w:rPr>
        <w:t>2.23</w:t>
      </w:r>
      <w:r>
        <w:rPr>
          <w:rFonts w:hint="eastAsia" w:ascii="宋体" w:hAnsi="宋体"/>
          <w:color w:val="000000"/>
          <w:szCs w:val="21"/>
        </w:rPr>
        <w:t>设备系统可配置中英文模式，便于不同场景下功能操作；</w:t>
      </w:r>
    </w:p>
    <w:p>
      <w:pPr>
        <w:spacing w:line="360" w:lineRule="auto"/>
        <w:ind w:firstLine="210" w:firstLineChars="100"/>
        <w:rPr>
          <w:rFonts w:ascii="宋体" w:hAnsi="宋体"/>
          <w:color w:val="000000"/>
          <w:szCs w:val="21"/>
        </w:rPr>
      </w:pPr>
      <w:r>
        <w:rPr>
          <w:rFonts w:hint="eastAsia" w:ascii="宋体" w:hAnsi="宋体"/>
          <w:color w:val="000000"/>
          <w:szCs w:val="21"/>
        </w:rPr>
        <w:t>2</w:t>
      </w:r>
      <w:r>
        <w:rPr>
          <w:rFonts w:ascii="宋体" w:hAnsi="宋体"/>
          <w:color w:val="000000"/>
          <w:szCs w:val="21"/>
        </w:rPr>
        <w:t>.24</w:t>
      </w:r>
      <w:r>
        <w:rPr>
          <w:rFonts w:hint="eastAsia" w:ascii="宋体" w:hAnsi="宋体"/>
          <w:color w:val="000000"/>
          <w:szCs w:val="21"/>
        </w:rPr>
        <w:t>设备制造商需具有I</w:t>
      </w:r>
      <w:r>
        <w:rPr>
          <w:rFonts w:ascii="宋体" w:hAnsi="宋体"/>
          <w:color w:val="000000"/>
          <w:szCs w:val="21"/>
        </w:rPr>
        <w:t>SO-9001</w:t>
      </w:r>
      <w:r>
        <w:rPr>
          <w:rFonts w:hint="eastAsia" w:ascii="宋体" w:hAnsi="宋体"/>
          <w:color w:val="000000"/>
          <w:szCs w:val="21"/>
        </w:rPr>
        <w:t>质量管理体系认证、知识产权管理体系认证、医疗器械管理体系认证。</w:t>
      </w:r>
    </w:p>
    <w:p>
      <w:pPr>
        <w:rPr>
          <w:rFonts w:hint="eastAsia" w:asciiTheme="minorEastAsia" w:hAnsiTheme="minorEastAsia" w:cstheme="minorEastAsia"/>
          <w:lang w:val="en-US" w:eastAsia="zh-CN"/>
        </w:rPr>
      </w:pPr>
    </w:p>
    <w:p>
      <w:pP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（二）</w:t>
      </w:r>
    </w:p>
    <w:p>
      <w:pPr>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 xml:space="preserve">全自动分血工作站 </w:t>
      </w:r>
    </w:p>
    <w:p>
      <w:pPr>
        <w:jc w:val="left"/>
        <w:rPr>
          <w:rFonts w:hint="eastAsia" w:asciiTheme="minorEastAsia" w:hAnsiTheme="minorEastAsia" w:cstheme="minorEastAsia"/>
          <w:b/>
          <w:bCs/>
          <w:sz w:val="32"/>
          <w:szCs w:val="40"/>
          <w:lang w:val="en-US" w:eastAsia="zh-CN"/>
        </w:rPr>
      </w:pPr>
    </w:p>
    <w:p>
      <w:pPr>
        <w:jc w:val="left"/>
        <w:rPr>
          <w:rFonts w:hint="eastAsia" w:asciiTheme="minorEastAsia" w:hAnsiTheme="minorEastAsia" w:cstheme="minorEastAsia"/>
          <w:b w:val="0"/>
          <w:bCs w:val="0"/>
          <w:sz w:val="21"/>
          <w:szCs w:val="24"/>
          <w:lang w:val="en-US" w:eastAsia="zh-CN"/>
        </w:rPr>
      </w:pPr>
      <w:r>
        <w:rPr>
          <w:rFonts w:hint="eastAsia" w:asciiTheme="minorEastAsia" w:hAnsiTheme="minorEastAsia" w:cstheme="minorEastAsia"/>
          <w:b w:val="0"/>
          <w:bCs w:val="0"/>
          <w:sz w:val="21"/>
          <w:szCs w:val="24"/>
          <w:lang w:val="en-US" w:eastAsia="zh-CN"/>
        </w:rPr>
        <w:t>需求</w:t>
      </w:r>
    </w:p>
    <w:p>
      <w:pPr>
        <w:rPr>
          <w:rFonts w:asciiTheme="minorEastAsia" w:hAnsiTheme="minorEastAsia" w:eastAsiaTheme="minorEastAsia" w:cstheme="minorEastAsia"/>
        </w:rPr>
      </w:pPr>
      <w:r>
        <w:rPr>
          <w:rFonts w:hint="eastAsia" w:asciiTheme="minorEastAsia" w:hAnsiTheme="minorEastAsia" w:eastAsiaTheme="minorEastAsia" w:cstheme="minorEastAsia"/>
        </w:rPr>
        <w:t>1.主机平台：可配置机械臂数量≥2个，可配置独立功能移板机械臂，各机械臂相互独立，可实现加样和耗材移动同时进行；可整合96通道冻存管全自动开关盖机；</w:t>
      </w:r>
    </w:p>
    <w:p>
      <w:pPr>
        <w:rPr>
          <w:rFonts w:asciiTheme="minorEastAsia" w:hAnsiTheme="minorEastAsia" w:eastAsiaTheme="minorEastAsia" w:cstheme="minorEastAsia"/>
        </w:rPr>
      </w:pPr>
      <w:r>
        <w:rPr>
          <w:rFonts w:hint="eastAsia" w:asciiTheme="minorEastAsia" w:hAnsiTheme="minorEastAsia" w:eastAsiaTheme="minorEastAsia" w:cstheme="minorEastAsia"/>
        </w:rPr>
        <w:t>2.主机平台带工作状态指示灯，具有声光双重报警系统；</w:t>
      </w:r>
    </w:p>
    <w:p>
      <w:pPr>
        <w:rPr>
          <w:rFonts w:asciiTheme="minorEastAsia" w:hAnsiTheme="minorEastAsia" w:eastAsiaTheme="minorEastAsia" w:cstheme="minorEastAsia"/>
        </w:rPr>
      </w:pPr>
      <w:r>
        <w:rPr>
          <w:rFonts w:hint="eastAsia" w:asciiTheme="minorEastAsia" w:hAnsiTheme="minorEastAsia" w:eastAsiaTheme="minorEastAsia" w:cstheme="minorEastAsia"/>
        </w:rPr>
        <w:t>3.具有安全防护面板，配备门锁，可防止非法进入工作台面，面板带有暂停按钮，可在任一时间进行暂停，处理异常事件；</w:t>
      </w:r>
    </w:p>
    <w:p>
      <w:pPr>
        <w:rPr>
          <w:rFonts w:asciiTheme="minorEastAsia" w:hAnsiTheme="minorEastAsia" w:eastAsiaTheme="minorEastAsia" w:cstheme="minorEastAsia"/>
        </w:rPr>
      </w:pPr>
      <w:r>
        <w:rPr>
          <w:rFonts w:hint="eastAsia" w:asciiTheme="minorEastAsia" w:hAnsiTheme="minorEastAsia" w:eastAsiaTheme="minorEastAsia" w:cstheme="minorEastAsia"/>
        </w:rPr>
        <w:t>4.最大工作板位(工作台面上)≥28个；最大可容纳样本管数量≥480个；</w:t>
      </w:r>
    </w:p>
    <w:p>
      <w:pPr>
        <w:rPr>
          <w:rFonts w:asciiTheme="minorEastAsia" w:hAnsiTheme="minorEastAsia" w:eastAsiaTheme="minorEastAsia" w:cstheme="minorEastAsia"/>
        </w:rPr>
      </w:pPr>
      <w:r>
        <w:rPr>
          <w:rFonts w:hint="eastAsia" w:asciiTheme="minorEastAsia" w:hAnsiTheme="minorEastAsia" w:eastAsiaTheme="minorEastAsia" w:cstheme="minorEastAsia"/>
        </w:rPr>
        <w:t>5.★灵活8通道移液机械臂：气体置换式移液机械臂；8通道间距可变，范围9-38mm；可同时吸放不同体积的液体；移液范围：0.5-1000uL；非接触式加样最小体积为0.5ul；可进行螺旋式连续多点吸液，保证高质量的回收率，一支吸头完成一个样本的全组分分离，针对白膜层无须更换广口枪头；</w:t>
      </w:r>
    </w:p>
    <w:p>
      <w:pPr>
        <w:rPr>
          <w:rFonts w:asciiTheme="minorEastAsia" w:hAnsiTheme="minorEastAsia" w:eastAsiaTheme="minorEastAsia" w:cstheme="minorEastAsia"/>
        </w:rPr>
      </w:pPr>
      <w:r>
        <w:rPr>
          <w:rFonts w:hint="eastAsia" w:asciiTheme="minorEastAsia" w:hAnsiTheme="minorEastAsia" w:eastAsiaTheme="minorEastAsia" w:cstheme="minorEastAsia"/>
        </w:rPr>
        <w:t>6.加样精度：灵活8通道移液臂0.5ul&lt;6%；1ul&lt;4%；10ul&lt;1%；100ul&lt;0.4%；</w:t>
      </w:r>
    </w:p>
    <w:p>
      <w:pPr>
        <w:rPr>
          <w:rFonts w:asciiTheme="minorEastAsia" w:hAnsiTheme="minorEastAsia" w:eastAsiaTheme="minorEastAsia" w:cstheme="minorEastAsia"/>
        </w:rPr>
      </w:pPr>
      <w:r>
        <w:rPr>
          <w:rFonts w:hint="eastAsia" w:asciiTheme="minorEastAsia" w:hAnsiTheme="minorEastAsia" w:eastAsiaTheme="minorEastAsia" w:cstheme="minorEastAsia"/>
        </w:rPr>
        <w:t>7.配置全自动血液分层识别和样本管及冻存管条码扫描模块，二者同步进行；</w:t>
      </w:r>
    </w:p>
    <w:p>
      <w:pPr>
        <w:rPr>
          <w:rFonts w:asciiTheme="minorEastAsia" w:hAnsiTheme="minorEastAsia" w:eastAsiaTheme="minorEastAsia" w:cstheme="minorEastAsia"/>
        </w:rPr>
      </w:pPr>
      <w:r>
        <w:rPr>
          <w:rFonts w:hint="eastAsia" w:asciiTheme="minorEastAsia" w:hAnsiTheme="minorEastAsia" w:eastAsiaTheme="minorEastAsia" w:cstheme="minorEastAsia"/>
        </w:rPr>
        <w:t>a)根据亮度、饱和度或颜色识别进行识别和分析，可识别全血离心分层后不同组分之间的界面，如血清、白膜层、血浆或其他组分，准确检测白膜层的位置，并自动计算各组分的体积，指导移液系统进行分装；所有运行参数和图像都与运行时间和样本跟踪信息一起存档，完整的操作日志可用于审核和溯源，自动记录任何用户干预；识别速度≤16个样本/30秒</w:t>
      </w:r>
    </w:p>
    <w:p>
      <w:pPr>
        <w:rPr>
          <w:rFonts w:asciiTheme="minorEastAsia" w:hAnsiTheme="minorEastAsia" w:eastAsiaTheme="minorEastAsia" w:cstheme="minorEastAsia"/>
        </w:rPr>
      </w:pPr>
      <w:r>
        <w:rPr>
          <w:rFonts w:hint="eastAsia" w:asciiTheme="minorEastAsia" w:hAnsiTheme="minorEastAsia" w:eastAsiaTheme="minorEastAsia" w:cstheme="minorEastAsia"/>
        </w:rPr>
        <w:t>b)至少具有3个条码扫描器，包含样本管条码扫描器、冻存管架条码扫描器、冻存管条码扫描器，可分别实现对样本管、冻存管架、冻存管条码的自动扫描；</w:t>
      </w:r>
    </w:p>
    <w:p>
      <w:pPr>
        <w:rPr>
          <w:rFonts w:asciiTheme="minorEastAsia" w:hAnsiTheme="minorEastAsia" w:eastAsiaTheme="minorEastAsia" w:cstheme="minorEastAsia"/>
        </w:rPr>
      </w:pPr>
      <w:r>
        <w:rPr>
          <w:rFonts w:hint="eastAsia" w:asciiTheme="minorEastAsia" w:hAnsiTheme="minorEastAsia" w:eastAsiaTheme="minorEastAsia" w:cstheme="minorEastAsia"/>
        </w:rPr>
        <w:t>8.常用耗材：吸头低位脱排，避免气溶胶污染；吸头记忆及取针错误自恢复；耗材（吸头）开放，国内外有多家第三方耗材供应商。</w:t>
      </w:r>
    </w:p>
    <w:p>
      <w:pPr>
        <w:rPr>
          <w:rFonts w:asciiTheme="minorEastAsia" w:hAnsiTheme="minorEastAsia" w:eastAsiaTheme="minorEastAsia" w:cstheme="minorEastAsia"/>
        </w:rPr>
      </w:pPr>
      <w:r>
        <w:rPr>
          <w:rFonts w:hint="eastAsia" w:asciiTheme="minorEastAsia" w:hAnsiTheme="minorEastAsia" w:eastAsiaTheme="minorEastAsia" w:cstheme="minorEastAsia"/>
        </w:rPr>
        <w:t>配置要求：</w:t>
      </w:r>
    </w:p>
    <w:p>
      <w:pPr>
        <w:rPr>
          <w:rFonts w:asciiTheme="minorEastAsia" w:hAnsiTheme="minorEastAsia" w:eastAsiaTheme="minorEastAsia" w:cstheme="minorEastAsia"/>
        </w:rPr>
      </w:pPr>
      <w:r>
        <w:rPr>
          <w:rFonts w:hint="eastAsia" w:asciiTheme="minorEastAsia" w:hAnsiTheme="minorEastAsia" w:eastAsiaTheme="minorEastAsia" w:cstheme="minorEastAsia"/>
        </w:rPr>
        <w:t>（1）全自动样本前处理系统1套（包括：工作站平台、灵活8通道移液臂、独立功能移板机械臂、全自动血液分层识别和样本管及冻存管条码扫描模块、核酸提取模块、操控软件）；</w:t>
      </w:r>
    </w:p>
    <w:p>
      <w:pPr>
        <w:rPr>
          <w:rFonts w:asciiTheme="minorEastAsia" w:hAnsiTheme="minorEastAsia" w:eastAsiaTheme="minorEastAsia" w:cstheme="minorEastAsia"/>
        </w:rPr>
      </w:pPr>
      <w:r>
        <w:rPr>
          <w:rFonts w:hint="eastAsia" w:asciiTheme="minorEastAsia" w:hAnsiTheme="minorEastAsia" w:eastAsiaTheme="minorEastAsia" w:cstheme="minorEastAsia"/>
        </w:rPr>
        <w:t>（2）各类器皿载架1套；（3）耗材：1000ul一次性自动化吸头≥10,000支</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（4）工作电脑1台；</w:t>
      </w: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p>
    <w:p>
      <w:p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（三）</w:t>
      </w:r>
    </w:p>
    <w:p>
      <w:pPr>
        <w:jc w:val="center"/>
        <w:rPr>
          <w:rFonts w:hint="eastAsia" w:asciiTheme="minorEastAsia" w:hAnsiTheme="minorEastAsia" w:cstheme="minorEastAsia"/>
          <w:b/>
          <w:bCs/>
          <w:sz w:val="32"/>
          <w:szCs w:val="40"/>
          <w:lang w:val="en-US" w:eastAsia="zh-CN"/>
        </w:rPr>
      </w:pPr>
      <w:r>
        <w:rPr>
          <w:rFonts w:hint="eastAsia" w:asciiTheme="minorEastAsia" w:hAnsiTheme="minorEastAsia" w:eastAsiaTheme="minorEastAsia" w:cstheme="minorEastAsia"/>
          <w:b/>
          <w:bCs/>
          <w:sz w:val="32"/>
          <w:szCs w:val="40"/>
          <w:lang w:val="en-US" w:eastAsia="zh-CN"/>
        </w:rPr>
        <w:t>全自动核酸蛋白</w:t>
      </w:r>
      <w:r>
        <w:rPr>
          <w:rFonts w:hint="eastAsia" w:asciiTheme="minorEastAsia" w:hAnsiTheme="minorEastAsia" w:eastAsiaTheme="minorEastAsia" w:cstheme="minorEastAsia"/>
          <w:b/>
          <w:bCs/>
          <w:sz w:val="32"/>
          <w:szCs w:val="40"/>
        </w:rPr>
        <w:t>分析仪</w:t>
      </w:r>
    </w:p>
    <w:p>
      <w:pPr>
        <w:jc w:val="both"/>
        <w:rPr>
          <w:rFonts w:hint="eastAsia" w:asciiTheme="minorEastAsia" w:hAnsiTheme="minorEastAsia" w:cstheme="minorEastAsia"/>
          <w:lang w:val="en-US" w:eastAsia="zh-CN"/>
        </w:rPr>
      </w:pP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需求</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一、</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1、使用可拆卸式电极部件，易于日常维护；全自动蛋白分析功能，无需后续染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色和脱色；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2、上样量体积：蛋白≤4ul、DNA≤1ul、RNA≤1ul；且无需额外搭配微量管；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检测浓度为5pg-100pg的DNA样品时，体积必须≤1ul；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3、最小灵敏度：蛋白≤1pg/ul，DNA≤5pg/ul，RNA≤50pg/ul；最小灵敏度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时能检测的最大DNA片段≥7kb，最小灵敏度时能检测的最大蛋白片段≥250 kDa。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4、片段分析范围：5kDa-250kDa（蛋白）；25bp-12000bp（DNA）；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5、DNA片段大小分析性能：分辨率， 10%-15%；片段大小分析准确度，±10%-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±15%；片段大小分析重复度，5% CV-15CV（蛋白≤3% CV,DNA: ≤5% CV）；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6、定量范围：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0.3-3000ng/ul（蛋白）、5pg-50ng/ul（DNA）、50pg-250ng/ul（RNA）；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定量重复度：≤20%CV；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★7、可对small RNA( 6-150nt)分子进行定性，定量分析。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8、RNA分析完毕直接输出RNA完整数；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9、检测样本种类包括DNA，RNA，蛋白；分析功能包括定性、定量分析；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10、每个样品分析时间：检测浓度＜0.1ng/ul DNA样本时，分析时间≤4分钟；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检测＞5Kb片段DNA样本,RNA样本和蛋白样本时间必须≤3分钟；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11、结果显示形式：可以显示为电泳图样形式以及峰值曲线格式；可以显示为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电泳图片形式以及HPLC格式；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12、软件可以控制所有全自动分析过程，并内建分析功能；峰或胶视图及样品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信息显示，方便比对数据参数,可快速比较在一个芯片或多个芯片上的≥48个样本；单个应用软件即可同时控制两台设备，并能同时快速监控每步运行情况；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13、集成全自动数据采集功能，可自动检测每个峰的分子量大小，根据内标进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行校准后自动计算相对浓度，并能对每个峰在总浓度中的百分比含量进行自动计算， 同时可自动计算两种RNA核糖体的比率（指示RNA的质量）；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14、可将多种结果的数据均可整合为统一的电子数据表进行输出；可以分析弥 </w:t>
      </w:r>
    </w:p>
    <w:p>
      <w:pPr>
        <w:rPr>
          <w:rFonts w:asciiTheme="minorEastAsia" w:hAnsiTheme="minorEastAsia" w:eastAsiaTheme="minorEastAsia" w:cstheme="minorEastAsia"/>
        </w:rPr>
      </w:pPr>
      <w:r>
        <w:rPr>
          <w:rFonts w:hint="eastAsia" w:asciiTheme="minorEastAsia" w:hAnsiTheme="minorEastAsia" w:eastAsiaTheme="minorEastAsia" w:cstheme="minorEastAsia"/>
        </w:rPr>
        <w:t>散的RNA，DNA及蛋白样品。</w:t>
      </w:r>
    </w:p>
    <w:p>
      <w:pPr>
        <w:rPr>
          <w:rFonts w:asciiTheme="minorEastAsia" w:hAnsiTheme="minorEastAsia" w:eastAsiaTheme="minorEastAsia" w:cstheme="minorEastAsia"/>
        </w:rPr>
      </w:pPr>
      <w:r>
        <w:rPr>
          <w:rFonts w:hint="eastAsia" w:asciiTheme="minorEastAsia" w:hAnsiTheme="minorEastAsia" w:eastAsiaTheme="minorEastAsia" w:cstheme="minorEastAsia"/>
        </w:rPr>
        <w:t>二、配套试剂名称及预计年使用量（数量、单价、金额）</w:t>
      </w:r>
    </w:p>
    <w:p>
      <w:pPr>
        <w:rPr>
          <w:rFonts w:asciiTheme="minorEastAsia" w:hAnsiTheme="minorEastAsia" w:eastAsiaTheme="minorEastAsia" w:cstheme="minorEastAsia"/>
        </w:rPr>
      </w:pPr>
      <w:r>
        <w:rPr>
          <w:rFonts w:asciiTheme="minorEastAsia" w:hAnsiTheme="minorEastAsia" w:eastAsiaTheme="minorEastAsia" w:cstheme="minorEastAsia"/>
        </w:rPr>
        <w:t>DNA 1000 kit</w:t>
      </w:r>
      <w:r>
        <w:rPr>
          <w:rFonts w:hint="eastAsia" w:asciiTheme="minorEastAsia" w:hAnsiTheme="minorEastAsia" w:eastAsiaTheme="minorEastAsia" w:cstheme="minorEastAsia"/>
        </w:rPr>
        <w:t>，单价人民币</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rPr>
        <w:t>元</w:t>
      </w:r>
    </w:p>
    <w:p>
      <w:pPr>
        <w:rPr>
          <w:rFonts w:asciiTheme="minorEastAsia" w:hAnsiTheme="minorEastAsia" w:eastAsiaTheme="minorEastAsia" w:cstheme="minorEastAsia"/>
        </w:rPr>
      </w:pPr>
      <w:r>
        <w:rPr>
          <w:rFonts w:asciiTheme="minorEastAsia" w:hAnsiTheme="minorEastAsia" w:eastAsiaTheme="minorEastAsia" w:cstheme="minorEastAsia"/>
        </w:rPr>
        <w:t>DNA 7500 kit</w:t>
      </w:r>
      <w:r>
        <w:rPr>
          <w:rFonts w:hint="eastAsia" w:asciiTheme="minorEastAsia" w:hAnsiTheme="minorEastAsia" w:eastAsiaTheme="minorEastAsia" w:cstheme="minorEastAsia"/>
        </w:rPr>
        <w:t>，单价人民币</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rPr>
        <w:t>元</w:t>
      </w:r>
    </w:p>
    <w:p>
      <w:pPr>
        <w:rPr>
          <w:rFonts w:hint="eastAsia" w:asciiTheme="minorEastAsia" w:hAnsiTheme="minorEastAsia" w:eastAsiaTheme="minorEastAsia" w:cstheme="minorEastAsia"/>
        </w:rPr>
      </w:pPr>
      <w:r>
        <w:rPr>
          <w:rFonts w:asciiTheme="minorEastAsia" w:hAnsiTheme="minorEastAsia" w:eastAsiaTheme="minorEastAsia" w:cstheme="minorEastAsia"/>
        </w:rPr>
        <w:t>High Sensitivity DNA kit</w:t>
      </w:r>
      <w:r>
        <w:rPr>
          <w:rFonts w:hint="eastAsia" w:asciiTheme="minorEastAsia" w:hAnsiTheme="minorEastAsia" w:eastAsiaTheme="minorEastAsia" w:cstheme="minorEastAsia"/>
        </w:rPr>
        <w:t>，单价人民币</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rPr>
        <w:t>元，</w:t>
      </w:r>
    </w:p>
    <w:p>
      <w:pPr>
        <w:rPr>
          <w:rFonts w:asciiTheme="minorEastAsia" w:hAnsiTheme="minorEastAsia" w:eastAsiaTheme="minorEastAsia" w:cstheme="minorEastAsia"/>
        </w:rPr>
      </w:pPr>
      <w:r>
        <w:rPr>
          <w:rFonts w:asciiTheme="minorEastAsia" w:hAnsiTheme="minorEastAsia" w:eastAsiaTheme="minorEastAsia" w:cstheme="minorEastAsia"/>
        </w:rPr>
        <w:t>RNA 6000 Nano kit</w:t>
      </w:r>
      <w:r>
        <w:rPr>
          <w:rFonts w:hint="eastAsia" w:asciiTheme="minorEastAsia" w:hAnsiTheme="minorEastAsia" w:eastAsiaTheme="minorEastAsia" w:cstheme="minorEastAsia"/>
        </w:rPr>
        <w:t>，单价人民币</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rPr>
        <w:t>元</w:t>
      </w:r>
    </w:p>
    <w:p>
      <w:pPr>
        <w:rPr>
          <w:rFonts w:asciiTheme="minorEastAsia" w:hAnsiTheme="minorEastAsia" w:eastAsiaTheme="minorEastAsia" w:cstheme="minorEastAsia"/>
        </w:rPr>
      </w:pPr>
      <w:r>
        <w:rPr>
          <w:rFonts w:asciiTheme="minorEastAsia" w:hAnsiTheme="minorEastAsia" w:eastAsiaTheme="minorEastAsia" w:cstheme="minorEastAsia"/>
        </w:rPr>
        <w:t>RNA 6000 Pico kit</w:t>
      </w:r>
      <w:r>
        <w:rPr>
          <w:rFonts w:hint="eastAsia" w:asciiTheme="minorEastAsia" w:hAnsiTheme="minorEastAsia" w:eastAsiaTheme="minorEastAsia" w:cstheme="minorEastAsia"/>
        </w:rPr>
        <w:t>，单价人民币</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rPr>
        <w:t>元</w:t>
      </w: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（四）</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生物样本库管理系统</w:t>
      </w:r>
    </w:p>
    <w:p>
      <w:pPr>
        <w:jc w:val="left"/>
        <w:rPr>
          <w:rFonts w:hint="eastAsia" w:asciiTheme="minorEastAsia" w:hAnsiTheme="minorEastAsia" w:cstheme="minorEastAsia"/>
          <w:lang w:val="en-US" w:eastAsia="zh-CN"/>
        </w:rPr>
      </w:pPr>
    </w:p>
    <w:p>
      <w:pPr>
        <w:jc w:val="left"/>
        <w:rPr>
          <w:rFonts w:hint="eastAsia" w:asciiTheme="minorEastAsia" w:hAnsiTheme="minorEastAsia" w:cstheme="minorEastAsia"/>
          <w:lang w:val="en-US" w:eastAsia="zh-CN"/>
        </w:rPr>
      </w:pPr>
      <w:r>
        <w:rPr>
          <w:rFonts w:hint="eastAsia" w:asciiTheme="minorEastAsia" w:hAnsiTheme="minorEastAsia" w:cstheme="minorEastAsia"/>
          <w:lang w:val="en-US" w:eastAsia="zh-CN"/>
        </w:rPr>
        <w:t>需求：</w:t>
      </w:r>
    </w:p>
    <w:p>
      <w:pPr>
        <w:rPr>
          <w:rFonts w:asciiTheme="minorEastAsia" w:hAnsiTheme="minorEastAsia" w:eastAsiaTheme="minorEastAsia" w:cstheme="minorEastAsia"/>
        </w:rPr>
      </w:pPr>
      <w:r>
        <w:rPr>
          <w:rFonts w:hint="eastAsia" w:asciiTheme="minorEastAsia" w:hAnsiTheme="minorEastAsia" w:eastAsiaTheme="minorEastAsia" w:cstheme="minorEastAsia"/>
        </w:rPr>
        <w:t>1、设备性能需求（购置参数）：</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具备出入库流程管理功能。</w:t>
      </w:r>
      <w:r>
        <w:rPr>
          <w:rFonts w:hint="eastAsia" w:ascii="宋体" w:hAnsi="宋体"/>
          <w:color w:val="000000" w:themeColor="text1"/>
          <w:szCs w:val="21"/>
          <w14:textFill>
            <w14:solidFill>
              <w14:schemeClr w14:val="tx1"/>
            </w14:solidFill>
          </w14:textFill>
        </w:rPr>
        <w:t>可配置自动库位分配规则，出入库流程简单化操作；可智能分配样本存储库位，也可针对客户的需求或项目的需求，图形化选取需要入库的位置进行指定库位入库；</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具备预约时间出库功能。</w:t>
      </w:r>
      <w:r>
        <w:rPr>
          <w:rFonts w:hint="eastAsia" w:ascii="宋体" w:hAnsi="宋体"/>
          <w:color w:val="000000" w:themeColor="text1"/>
          <w:szCs w:val="21"/>
          <w14:textFill>
            <w14:solidFill>
              <w14:schemeClr w14:val="tx1"/>
            </w14:solidFill>
          </w14:textFill>
        </w:rPr>
        <w:t>提高出库效率，缩短工作人员等候时间；</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具备库位整理功能。</w:t>
      </w:r>
      <w:r>
        <w:rPr>
          <w:rFonts w:hint="eastAsia" w:ascii="宋体" w:hAnsi="宋体"/>
          <w:color w:val="000000" w:themeColor="text1"/>
          <w:szCs w:val="21"/>
          <w14:textFill>
            <w14:solidFill>
              <w14:schemeClr w14:val="tx1"/>
            </w14:solidFill>
          </w14:textFill>
        </w:rPr>
        <w:t>自动计算设备的样本存储率，定期对自动化存储设备的库位进行整理，提高设备的整体利用率；</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具备消息管理功能。</w:t>
      </w:r>
      <w:r>
        <w:rPr>
          <w:rFonts w:hint="eastAsia" w:ascii="宋体" w:hAnsi="宋体"/>
          <w:color w:val="000000" w:themeColor="text1"/>
          <w:szCs w:val="21"/>
          <w14:textFill>
            <w14:solidFill>
              <w14:schemeClr w14:val="tx1"/>
            </w14:solidFill>
          </w14:textFill>
        </w:rPr>
        <w:t>支持系统发布公告或者短信提醒及短信模板添加，可进行存储到期提醒等各类消息管理；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hint="eastAsia" w:ascii="宋体" w:hAnsi="宋体"/>
          <w:color w:val="000000"/>
          <w:szCs w:val="21"/>
        </w:rPr>
        <w:t>★</w:t>
      </w:r>
      <w:r>
        <w:rPr>
          <w:rFonts w:hint="eastAsia" w:ascii="宋体" w:hAnsi="宋体"/>
          <w:b/>
          <w:color w:val="000000" w:themeColor="text1"/>
          <w:szCs w:val="21"/>
          <w14:textFill>
            <w14:solidFill>
              <w14:schemeClr w14:val="tx1"/>
            </w14:solidFill>
          </w14:textFill>
        </w:rPr>
        <w:t>具备样本数据管理功能。</w:t>
      </w:r>
      <w:r>
        <w:rPr>
          <w:rFonts w:hint="eastAsia" w:ascii="宋体" w:hAnsi="宋体"/>
          <w:color w:val="000000" w:themeColor="text1"/>
          <w:szCs w:val="21"/>
          <w14:textFill>
            <w14:solidFill>
              <w14:schemeClr w14:val="tx1"/>
            </w14:solidFill>
          </w14:textFill>
        </w:rPr>
        <w:t>全存储周期数据记录，每个存储样本的位置变化数据均可记录、溯源并可导出文件；可实时查询样本历史存储数据与温度曲线；（提供系统查询单支样本历史存储数据或温度曲线界面并制造商盖章）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hint="eastAsia" w:ascii="宋体" w:hAnsi="宋体"/>
          <w:color w:val="000000"/>
          <w:szCs w:val="21"/>
        </w:rPr>
        <w:t>★</w:t>
      </w:r>
      <w:r>
        <w:rPr>
          <w:rFonts w:hint="eastAsia" w:ascii="宋体" w:hAnsi="宋体"/>
          <w:b/>
          <w:color w:val="000000" w:themeColor="text1"/>
          <w:szCs w:val="21"/>
          <w14:textFill>
            <w14:solidFill>
              <w14:schemeClr w14:val="tx1"/>
            </w14:solidFill>
          </w14:textFill>
        </w:rPr>
        <w:t>具备报表及统计管理功能。</w:t>
      </w:r>
      <w:r>
        <w:rPr>
          <w:rFonts w:hint="eastAsia" w:ascii="宋体" w:hAnsi="宋体"/>
          <w:color w:val="000000" w:themeColor="text1"/>
          <w:szCs w:val="21"/>
          <w14:textFill>
            <w14:solidFill>
              <w14:schemeClr w14:val="tx1"/>
            </w14:solidFill>
          </w14:textFill>
        </w:rPr>
        <w:t>标准的出入库报表和库存报表查询及导出，并可图形化统计设备数量、冻存管数量、昨日及每月出入库样本数量、设备容量等；（提供系统相关查询界面截图）</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具备数据追踪功能。</w:t>
      </w:r>
      <w:r>
        <w:rPr>
          <w:rFonts w:hint="eastAsia" w:ascii="宋体" w:hAnsi="宋体"/>
          <w:color w:val="000000" w:themeColor="text1"/>
          <w:szCs w:val="21"/>
          <w14:textFill>
            <w14:solidFill>
              <w14:schemeClr w14:val="tx1"/>
            </w14:solidFill>
          </w14:textFill>
        </w:rPr>
        <w:t>可实现样本在整个存储周期的环境温度记录、设备运行日志、样本异动记录等；</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具备标准化数据接口。</w:t>
      </w:r>
      <w:r>
        <w:rPr>
          <w:rFonts w:hint="eastAsia" w:ascii="宋体" w:hAnsi="宋体"/>
          <w:color w:val="000000" w:themeColor="text1"/>
          <w:szCs w:val="21"/>
          <w14:textFill>
            <w14:solidFill>
              <w14:schemeClr w14:val="tx1"/>
            </w14:solidFill>
          </w14:textFill>
        </w:rPr>
        <w:t>可与疾控L</w:t>
      </w:r>
      <w:r>
        <w:rPr>
          <w:rFonts w:ascii="宋体" w:hAnsi="宋体"/>
          <w:color w:val="000000" w:themeColor="text1"/>
          <w:szCs w:val="21"/>
          <w14:textFill>
            <w14:solidFill>
              <w14:schemeClr w14:val="tx1"/>
            </w14:solidFill>
          </w14:textFill>
        </w:rPr>
        <w:t>IMS</w:t>
      </w:r>
      <w:r>
        <w:rPr>
          <w:rFonts w:hint="eastAsia" w:ascii="宋体" w:hAnsi="宋体"/>
          <w:color w:val="000000" w:themeColor="text1"/>
          <w:szCs w:val="21"/>
          <w14:textFill>
            <w14:solidFill>
              <w14:schemeClr w14:val="tx1"/>
            </w14:solidFill>
          </w14:textFill>
        </w:rPr>
        <w:t>系统及实验室系统打通，实现数据互通，也可与库内各类自动化设备进行系统对接，以及便捷的进行接口测试；</w:t>
      </w:r>
    </w:p>
    <w:p>
      <w:pPr>
        <w:spacing w:line="360" w:lineRule="auto"/>
        <w:rPr>
          <w:rFonts w:asciiTheme="minorEastAsia" w:hAnsiTheme="minorEastAsia" w:eastAsiaTheme="minorEastAsia" w:cstheme="minorEastAsia"/>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系统管理功能。</w:t>
      </w:r>
      <w:r>
        <w:rPr>
          <w:rFonts w:hint="eastAsia" w:ascii="宋体" w:hAnsi="宋体"/>
          <w:color w:val="000000" w:themeColor="text1"/>
          <w:szCs w:val="21"/>
          <w14:textFill>
            <w14:solidFill>
              <w14:schemeClr w14:val="tx1"/>
            </w14:solidFill>
          </w14:textFill>
        </w:rPr>
        <w:t>符合通用的用户管理模式，简单清晰；可按类别与权限分配不同账户，如可设置管理、访问、只读等权限账户，多层级权限管理；</w:t>
      </w:r>
    </w:p>
    <w:p>
      <w:pPr>
        <w:jc w:val="left"/>
        <w:rPr>
          <w:rFonts w:hint="eastAsia" w:asciiTheme="minorEastAsia" w:hAnsiTheme="minorEastAsia" w:cstheme="minorEastAsia"/>
          <w:lang w:val="en-US" w:eastAsia="zh-CN"/>
        </w:rPr>
      </w:pPr>
    </w:p>
    <w:p>
      <w:pPr>
        <w:jc w:val="left"/>
        <w:rPr>
          <w:rFonts w:hint="eastAsia" w:asciiTheme="minorEastAsia" w:hAnsiTheme="minorEastAsia" w:cstheme="minorEastAsia"/>
          <w:lang w:val="en-US" w:eastAsia="zh-CN"/>
        </w:rPr>
      </w:pPr>
    </w:p>
    <w:p>
      <w:pPr>
        <w:jc w:val="left"/>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（五）</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物联网管理系统</w:t>
      </w:r>
    </w:p>
    <w:p>
      <w:pPr>
        <w:jc w:val="center"/>
        <w:rPr>
          <w:rFonts w:hint="eastAsia" w:asciiTheme="minorEastAsia" w:hAnsiTheme="minorEastAsia" w:eastAsiaTheme="minorEastAsia" w:cstheme="minorEastAsia"/>
        </w:rPr>
      </w:pPr>
    </w:p>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需求</w:t>
      </w:r>
    </w:p>
    <w:p>
      <w:pPr>
        <w:rPr>
          <w:rFonts w:asciiTheme="minorEastAsia" w:hAnsiTheme="minorEastAsia" w:eastAsiaTheme="minorEastAsia" w:cstheme="minorEastAsia"/>
        </w:rPr>
      </w:pPr>
      <w:r>
        <w:rPr>
          <w:rFonts w:hint="eastAsia" w:asciiTheme="minorEastAsia" w:hAnsiTheme="minorEastAsia" w:eastAsiaTheme="minorEastAsia" w:cstheme="minorEastAsia"/>
        </w:rPr>
        <w:t>1、设备性能需求：</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需支持5G网络部署及接入，可配置4G/5G/WIFI不同网络制式接入，主要功能包括：设备管理、远程运维、环境监控、预警管理、设备地图、客户档案、服务请求等。对设备环境参数、关键零部件进行远程管理，及时发现和解决问题。基于该系统可搭建智慧实验室、智慧样本库区、全自动物流转运、V</w:t>
      </w:r>
      <w:r>
        <w:rPr>
          <w:rFonts w:ascii="宋体" w:hAnsi="宋体"/>
          <w:color w:val="000000" w:themeColor="text1"/>
          <w:szCs w:val="21"/>
          <w14:textFill>
            <w14:solidFill>
              <w14:schemeClr w14:val="tx1"/>
            </w14:solidFill>
          </w14:textFill>
        </w:rPr>
        <w:t>R</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AR</w:t>
      </w:r>
      <w:r>
        <w:rPr>
          <w:rFonts w:hint="eastAsia" w:ascii="宋体" w:hAnsi="宋体"/>
          <w:color w:val="000000" w:themeColor="text1"/>
          <w:szCs w:val="21"/>
          <w14:textFill>
            <w14:solidFill>
              <w14:schemeClr w14:val="tx1"/>
            </w14:solidFill>
          </w14:textFill>
        </w:rPr>
        <w:t>技术应用等综合运维服务平台。可预留外部设备接入端口（液氮罐/冰箱/冷藏柜/等各类低温设备均可开放式接入系统。</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功能需求：</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硬件网关</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支持广泛的适用于物联网行业，边缘计算网关兼容多种主流工业实时以太网协议和工业总线协议，支持如下协议：Modbus TCP、Modbus RTU、OPC UA Client、EtherNET/IP、ISO on TCP协议；</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物联网平台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平台支持MQTT协议、Co</w:t>
      </w:r>
      <w:r>
        <w:rPr>
          <w:rFonts w:ascii="宋体" w:hAnsi="宋体"/>
          <w:color w:val="000000" w:themeColor="text1"/>
          <w:szCs w:val="21"/>
          <w14:textFill>
            <w14:solidFill>
              <w14:schemeClr w14:val="tx1"/>
            </w14:solidFill>
          </w14:textFill>
        </w:rPr>
        <w:t>AP</w:t>
      </w:r>
      <w:r>
        <w:rPr>
          <w:rFonts w:hint="eastAsia" w:ascii="宋体" w:hAnsi="宋体"/>
          <w:color w:val="000000" w:themeColor="text1"/>
          <w:szCs w:val="21"/>
          <w14:textFill>
            <w14:solidFill>
              <w14:schemeClr w14:val="tx1"/>
            </w14:solidFill>
          </w14:textFill>
        </w:rPr>
        <w:t>、https物联网通讯协议满足不同的设备接入；</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.1.3</w:t>
      </w:r>
      <w:r>
        <w:rPr>
          <w:rFonts w:hint="eastAsia" w:ascii="宋体" w:hAnsi="宋体"/>
          <w:color w:val="000000" w:themeColor="text1"/>
          <w:szCs w:val="21"/>
          <w14:textFill>
            <w14:solidFill>
              <w14:schemeClr w14:val="tx1"/>
            </w14:solidFill>
          </w14:textFill>
        </w:rPr>
        <w:t>通讯网络:通讯网络支持4G、5G、WIFI、NB-IoT、有线等多种物联网方式，满足不同的设备联网需求；</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系统管理平台要求:支持B/S架构模式，支持主流浏览器登录运行；</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样本库管理:样本库名称、ID、地址、在库样本总量、在库历史总量、温度、湿度、液氮、氧气、运行设备数；</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设备信息管理：设备状态及统计数据、设备基本信息、设备位置、实时状态、运行记录、上下线记录、绑定用户、故障记录；</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.1.7</w:t>
      </w:r>
      <w:r>
        <w:rPr>
          <w:rFonts w:hint="eastAsia" w:ascii="宋体" w:hAnsi="宋体"/>
          <w:color w:val="000000" w:themeColor="text1"/>
          <w:szCs w:val="21"/>
          <w14:textFill>
            <w14:solidFill>
              <w14:schemeClr w14:val="tx1"/>
            </w14:solidFill>
          </w14:textFill>
        </w:rPr>
        <w:t>预约服务管理</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：预约保养信息，包括：预约单号、联系人、联系方式、联系地址、预约保养设备、预约上门时间；</w:t>
      </w:r>
    </w:p>
    <w:p>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系统适配：支持微信小程序，支持IOS 、Android系统A</w:t>
      </w:r>
      <w:r>
        <w:rPr>
          <w:rFonts w:ascii="宋体" w:hAnsi="宋体"/>
          <w:color w:val="000000" w:themeColor="text1"/>
          <w:szCs w:val="21"/>
          <w14:textFill>
            <w14:solidFill>
              <w14:schemeClr w14:val="tx1"/>
            </w14:solidFill>
          </w14:textFill>
        </w:rPr>
        <w:t>PP</w:t>
      </w:r>
      <w:r>
        <w:rPr>
          <w:rFonts w:hint="eastAsia" w:ascii="宋体" w:hAnsi="宋体"/>
          <w:color w:val="000000" w:themeColor="text1"/>
          <w:szCs w:val="21"/>
          <w14:textFill>
            <w14:solidFill>
              <w14:schemeClr w14:val="tx1"/>
            </w14:solidFill>
          </w14:textFill>
        </w:rPr>
        <w:t>，适配市场主流手机型号；</w:t>
      </w:r>
    </w:p>
    <w:p>
      <w:pPr>
        <w:adjustRightInd w:val="0"/>
        <w:snapToGrid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.1.9</w:t>
      </w:r>
      <w:r>
        <w:rPr>
          <w:rFonts w:hint="eastAsia" w:ascii="宋体" w:hAnsi="宋体"/>
          <w:color w:val="000000" w:themeColor="text1"/>
          <w:szCs w:val="21"/>
          <w14:textFill>
            <w14:solidFill>
              <w14:schemeClr w14:val="tx1"/>
            </w14:solidFill>
          </w14:textFill>
        </w:rPr>
        <w:t>设备列表管理：设备图片、设备SN、设备型号、设备名称、所属实验室、设备状态、运行状态；</w:t>
      </w:r>
    </w:p>
    <w:p>
      <w:pPr>
        <w:adjustRightInd w:val="0"/>
        <w:snapToGrid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.1.10</w:t>
      </w:r>
      <w:r>
        <w:rPr>
          <w:rFonts w:hint="eastAsia" w:ascii="宋体" w:hAnsi="宋体"/>
          <w:color w:val="000000" w:themeColor="text1"/>
          <w:szCs w:val="21"/>
          <w14:textFill>
            <w14:solidFill>
              <w14:schemeClr w14:val="tx1"/>
            </w14:solidFill>
          </w14:textFill>
        </w:rPr>
        <w:t>设备详情管理：设备图片、所属实验室、设备型号、SN号、出厂日期、客户保修到期、累计运行时间、设备在线状态、运行状态、数据曲线；</w:t>
      </w:r>
    </w:p>
    <w:p>
      <w:pPr>
        <w:adjustRightInd w:val="0"/>
        <w:snapToGrid w:val="0"/>
        <w:spacing w:line="360" w:lineRule="auto"/>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.1.11</w:t>
      </w:r>
      <w:r>
        <w:rPr>
          <w:rFonts w:hint="eastAsia" w:ascii="宋体" w:hAnsi="宋体"/>
          <w:color w:val="000000" w:themeColor="text1"/>
          <w:szCs w:val="21"/>
          <w14:textFill>
            <w14:solidFill>
              <w14:schemeClr w14:val="tx1"/>
            </w14:solidFill>
          </w14:textFill>
        </w:rPr>
        <w:t>故障信息管理：设备故障历史记录，故障详细、报警确认、紧急呼叫、预约服务功能；</w:t>
      </w:r>
    </w:p>
    <w:p>
      <w:pPr>
        <w:adjustRightInd w:val="0"/>
        <w:snapToGrid w:val="0"/>
        <w:spacing w:line="360" w:lineRule="auto"/>
        <w:ind w:firstLine="210" w:firstLineChars="100"/>
        <w:rPr>
          <w:rFonts w:hint="eastAsia" w:ascii="宋体" w:hAnsi="宋体"/>
          <w:color w:val="000000" w:themeColor="text1"/>
          <w:szCs w:val="21"/>
          <w14:textFill>
            <w14:solidFill>
              <w14:schemeClr w14:val="tx1"/>
            </w14:solidFill>
          </w14:textFill>
        </w:rPr>
      </w:pPr>
    </w:p>
    <w:p>
      <w:pPr>
        <w:adjustRightInd w:val="0"/>
        <w:snapToGrid w:val="0"/>
        <w:spacing w:line="360" w:lineRule="auto"/>
        <w:ind w:firstLine="210" w:firstLineChars="100"/>
        <w:rPr>
          <w:rFonts w:hint="eastAsia" w:ascii="宋体" w:hAnsi="宋体"/>
          <w:color w:val="000000" w:themeColor="text1"/>
          <w:szCs w:val="21"/>
          <w14:textFill>
            <w14:solidFill>
              <w14:schemeClr w14:val="tx1"/>
            </w14:solidFill>
          </w14:textFill>
        </w:rPr>
      </w:pPr>
    </w:p>
    <w:p>
      <w:pPr>
        <w:adjustRightInd w:val="0"/>
        <w:snapToGrid w:val="0"/>
        <w:spacing w:line="360" w:lineRule="auto"/>
        <w:ind w:firstLine="210" w:firstLineChars="100"/>
        <w:jc w:val="cente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六</w:t>
      </w:r>
      <w:r>
        <w:rPr>
          <w:rFonts w:hint="eastAsia" w:ascii="宋体" w:hAnsi="宋体"/>
          <w:color w:val="000000" w:themeColor="text1"/>
          <w:szCs w:val="21"/>
          <w:lang w:eastAsia="zh-CN"/>
          <w14:textFill>
            <w14:solidFill>
              <w14:schemeClr w14:val="tx1"/>
            </w14:solidFill>
          </w14:textFill>
        </w:rPr>
        <w:t>）</w:t>
      </w:r>
    </w:p>
    <w:p>
      <w:pPr>
        <w:adjustRightInd w:val="0"/>
        <w:snapToGrid w:val="0"/>
        <w:spacing w:line="360" w:lineRule="auto"/>
        <w:ind w:firstLine="321" w:firstLineChars="100"/>
        <w:jc w:val="center"/>
        <w:rPr>
          <w:rFonts w:hint="eastAsia" w:ascii="宋体" w:hAnsi="宋体"/>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sz w:val="32"/>
          <w:szCs w:val="40"/>
        </w:rPr>
        <w:t>智能转运机器人</w:t>
      </w:r>
    </w:p>
    <w:p>
      <w:pPr>
        <w:adjustRightInd w:val="0"/>
        <w:snapToGrid w:val="0"/>
        <w:spacing w:line="360" w:lineRule="auto"/>
        <w:jc w:val="left"/>
        <w:rPr>
          <w:rFonts w:hint="eastAsia" w:ascii="宋体" w:hAnsi="宋体"/>
          <w:color w:val="000000" w:themeColor="text1"/>
          <w:szCs w:val="21"/>
          <w:lang w:val="en-US" w:eastAsia="zh-CN"/>
          <w14:textFill>
            <w14:solidFill>
              <w14:schemeClr w14:val="tx1"/>
            </w14:solidFill>
          </w14:textFill>
        </w:rPr>
      </w:pPr>
    </w:p>
    <w:p>
      <w:pPr>
        <w:adjustRightInd w:val="0"/>
        <w:snapToGrid w:val="0"/>
        <w:spacing w:line="360" w:lineRule="auto"/>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需求</w:t>
      </w:r>
    </w:p>
    <w:p>
      <w:pPr>
        <w:rPr>
          <w:rFonts w:asciiTheme="minorEastAsia" w:hAnsiTheme="minorEastAsia" w:eastAsiaTheme="minorEastAsia" w:cstheme="minorEastAsia"/>
        </w:rPr>
      </w:pPr>
      <w:r>
        <w:rPr>
          <w:rFonts w:hint="eastAsia" w:asciiTheme="minorEastAsia" w:hAnsiTheme="minorEastAsia" w:eastAsiaTheme="minorEastAsia" w:cstheme="minorEastAsia"/>
        </w:rPr>
        <w:t>1、设备性能需求（购置参数）：</w:t>
      </w:r>
    </w:p>
    <w:p>
      <w:pPr>
        <w:widowControl/>
        <w:spacing w:line="400" w:lineRule="exact"/>
        <w:jc w:val="left"/>
        <w:rPr>
          <w:rFonts w:ascii="宋体" w:hAnsi="宋体"/>
          <w:kern w:val="0"/>
          <w:szCs w:val="21"/>
        </w:rPr>
      </w:pPr>
      <w:bookmarkStart w:id="1" w:name="OLE_LINK1"/>
      <w:r>
        <w:rPr>
          <w:rFonts w:hint="eastAsia" w:ascii="宋体" w:hAnsi="宋体"/>
          <w:kern w:val="0"/>
          <w:szCs w:val="21"/>
        </w:rPr>
        <w:t>★（1）</w:t>
      </w:r>
      <w:bookmarkEnd w:id="1"/>
      <w:r>
        <w:rPr>
          <w:rFonts w:hint="eastAsia" w:ascii="宋体" w:hAnsi="宋体"/>
          <w:kern w:val="0"/>
          <w:szCs w:val="21"/>
        </w:rPr>
        <w:t>可通过指令智能化调度样本转运机器人，并可自动化对接样本库传递窗、生物样本转运罐、自动化深低温生物样本存储设备；（提供样本转运机器人对接流程工作示意图并制造商盖章）</w:t>
      </w:r>
    </w:p>
    <w:p>
      <w:pPr>
        <w:widowControl/>
        <w:spacing w:line="400" w:lineRule="exact"/>
        <w:jc w:val="left"/>
        <w:rPr>
          <w:rFonts w:ascii="宋体" w:hAnsi="宋体"/>
          <w:kern w:val="0"/>
          <w:szCs w:val="21"/>
        </w:rPr>
      </w:pPr>
      <w:r>
        <w:rPr>
          <w:rFonts w:hint="eastAsia" w:ascii="宋体" w:hAnsi="宋体"/>
          <w:kern w:val="0"/>
          <w:szCs w:val="21"/>
        </w:rPr>
        <w:t>（2）具有前后避障传感器、机械防撞触边、 急停按钮，可实现前后障碍物避障检测功能；</w:t>
      </w:r>
    </w:p>
    <w:p>
      <w:pPr>
        <w:widowControl/>
        <w:spacing w:line="400" w:lineRule="exact"/>
        <w:jc w:val="left"/>
        <w:rPr>
          <w:rFonts w:ascii="宋体" w:hAnsi="宋体"/>
          <w:kern w:val="0"/>
          <w:szCs w:val="21"/>
        </w:rPr>
      </w:pPr>
      <w:r>
        <w:rPr>
          <w:rFonts w:hint="eastAsia" w:ascii="宋体" w:hAnsi="宋体"/>
          <w:kern w:val="0"/>
          <w:szCs w:val="21"/>
        </w:rPr>
        <w:t>★（3）样本转运机器人具备自动垂直升降功能，可自动化对接650mm至1650mm离地高度内的物料或设备，满足不同高度的样本库物料自动化对接工作；（提供设备结构图并制造商盖章）</w:t>
      </w:r>
    </w:p>
    <w:p>
      <w:pPr>
        <w:widowControl/>
        <w:spacing w:line="400" w:lineRule="exact"/>
        <w:jc w:val="left"/>
        <w:rPr>
          <w:rFonts w:ascii="宋体" w:hAnsi="宋体"/>
          <w:kern w:val="0"/>
          <w:szCs w:val="21"/>
        </w:rPr>
      </w:pPr>
      <w:r>
        <w:rPr>
          <w:rFonts w:hint="eastAsia" w:ascii="宋体" w:hAnsi="宋体"/>
          <w:kern w:val="0"/>
          <w:szCs w:val="21"/>
        </w:rPr>
        <w:t>（4）续航时间≥6h；</w:t>
      </w:r>
    </w:p>
    <w:p>
      <w:pPr>
        <w:widowControl/>
        <w:spacing w:line="400" w:lineRule="exact"/>
        <w:jc w:val="left"/>
        <w:rPr>
          <w:rFonts w:ascii="宋体" w:hAnsi="宋体"/>
          <w:kern w:val="0"/>
          <w:szCs w:val="21"/>
        </w:rPr>
      </w:pPr>
      <w:r>
        <w:rPr>
          <w:rFonts w:hint="eastAsia" w:ascii="宋体" w:hAnsi="宋体"/>
          <w:kern w:val="0"/>
          <w:szCs w:val="21"/>
        </w:rPr>
        <w:t>（5）末端机构精度±5mm；</w:t>
      </w:r>
    </w:p>
    <w:p>
      <w:pPr>
        <w:widowControl/>
        <w:spacing w:line="400" w:lineRule="exact"/>
        <w:jc w:val="left"/>
        <w:rPr>
          <w:rFonts w:ascii="宋体" w:hAnsi="宋体"/>
          <w:kern w:val="0"/>
          <w:szCs w:val="21"/>
        </w:rPr>
      </w:pPr>
      <w:r>
        <w:rPr>
          <w:rFonts w:hint="eastAsia" w:ascii="宋体" w:hAnsi="宋体"/>
          <w:kern w:val="0"/>
          <w:szCs w:val="21"/>
        </w:rPr>
        <w:t>（6）最大负重≥15kg</w:t>
      </w:r>
    </w:p>
    <w:p>
      <w:pPr>
        <w:widowControl/>
        <w:spacing w:line="400" w:lineRule="exact"/>
        <w:jc w:val="left"/>
        <w:rPr>
          <w:rFonts w:ascii="宋体" w:hAnsi="宋体"/>
          <w:kern w:val="0"/>
          <w:szCs w:val="21"/>
        </w:rPr>
      </w:pPr>
      <w:r>
        <w:rPr>
          <w:rFonts w:hint="eastAsia" w:ascii="宋体" w:hAnsi="宋体"/>
          <w:kern w:val="0"/>
          <w:szCs w:val="21"/>
        </w:rPr>
        <w:t>（7）可根据不同场地设置运行路线，满足不同场景下灵活转运需求；</w:t>
      </w:r>
    </w:p>
    <w:p>
      <w:pPr>
        <w:widowControl/>
        <w:spacing w:line="400" w:lineRule="exact"/>
        <w:jc w:val="left"/>
        <w:rPr>
          <w:rFonts w:ascii="宋体" w:hAnsi="宋体"/>
          <w:kern w:val="0"/>
          <w:szCs w:val="21"/>
        </w:rPr>
      </w:pPr>
      <w:r>
        <w:rPr>
          <w:rFonts w:hint="eastAsia" w:ascii="宋体" w:hAnsi="宋体"/>
          <w:kern w:val="0"/>
          <w:szCs w:val="21"/>
        </w:rPr>
        <w:t>（8）可自主连接样本库内各型自动化、智能化设备，实现体系化的智能化运行；</w:t>
      </w:r>
    </w:p>
    <w:p>
      <w:pPr>
        <w:widowControl/>
        <w:spacing w:line="400" w:lineRule="exact"/>
        <w:jc w:val="left"/>
        <w:rPr>
          <w:rFonts w:ascii="宋体" w:hAnsi="宋体"/>
          <w:kern w:val="0"/>
          <w:szCs w:val="21"/>
        </w:rPr>
      </w:pPr>
      <w:r>
        <w:rPr>
          <w:rFonts w:hint="eastAsia" w:ascii="宋体" w:hAnsi="宋体"/>
          <w:kern w:val="0"/>
          <w:szCs w:val="21"/>
        </w:rPr>
        <w:t>（9）可自主充电，在低电量时可自动返回充电桩处进行自主充电；</w:t>
      </w:r>
    </w:p>
    <w:p>
      <w:pPr>
        <w:widowControl/>
        <w:spacing w:line="400" w:lineRule="exact"/>
        <w:jc w:val="left"/>
        <w:rPr>
          <w:rFonts w:ascii="宋体" w:hAnsi="宋体"/>
          <w:kern w:val="0"/>
          <w:szCs w:val="21"/>
        </w:rPr>
      </w:pPr>
      <w:r>
        <w:rPr>
          <w:rFonts w:hint="eastAsia" w:ascii="宋体" w:hAnsi="宋体"/>
          <w:kern w:val="0"/>
          <w:szCs w:val="21"/>
        </w:rPr>
        <w:t>（10）可对接库管理系统，实时传输设备的运行数据和接收库管理系统的转运任务；</w:t>
      </w:r>
    </w:p>
    <w:p>
      <w:pPr>
        <w:widowControl/>
        <w:spacing w:line="400" w:lineRule="exact"/>
        <w:jc w:val="left"/>
        <w:rPr>
          <w:rFonts w:ascii="宋体" w:hAnsi="宋体"/>
          <w:kern w:val="0"/>
          <w:szCs w:val="21"/>
        </w:rPr>
      </w:pPr>
      <w:r>
        <w:rPr>
          <w:rFonts w:hint="eastAsia" w:ascii="宋体" w:hAnsi="宋体"/>
          <w:kern w:val="0"/>
          <w:szCs w:val="21"/>
        </w:rPr>
        <w:t>（1</w:t>
      </w:r>
      <w:r>
        <w:rPr>
          <w:rFonts w:ascii="宋体" w:hAnsi="宋体"/>
          <w:kern w:val="0"/>
          <w:szCs w:val="21"/>
        </w:rPr>
        <w:t>1</w:t>
      </w:r>
      <w:r>
        <w:rPr>
          <w:rFonts w:hint="eastAsia" w:ascii="宋体" w:hAnsi="宋体"/>
          <w:kern w:val="0"/>
          <w:szCs w:val="21"/>
        </w:rPr>
        <w:t>）</w:t>
      </w:r>
      <w:r>
        <w:rPr>
          <w:rFonts w:ascii="宋体" w:hAnsi="宋体"/>
          <w:kern w:val="0"/>
          <w:szCs w:val="21"/>
        </w:rPr>
        <w:t>具有前后避障传感器、机械防撞触边、 急停按钮，实现前后障碍物避障检测功能，避免因碰撞而造成人员受伤和财务损坏</w:t>
      </w:r>
      <w:r>
        <w:rPr>
          <w:rFonts w:hint="eastAsia" w:ascii="宋体" w:hAnsi="宋体"/>
          <w:kern w:val="0"/>
          <w:szCs w:val="21"/>
        </w:rPr>
        <w:t>；</w:t>
      </w:r>
    </w:p>
    <w:p>
      <w:pPr>
        <w:widowControl/>
        <w:spacing w:line="400" w:lineRule="exact"/>
        <w:jc w:val="left"/>
        <w:rPr>
          <w:rFonts w:ascii="宋体" w:hAnsi="宋体"/>
          <w:kern w:val="0"/>
          <w:szCs w:val="21"/>
        </w:rPr>
      </w:pPr>
      <w:r>
        <w:rPr>
          <w:rFonts w:hint="eastAsia" w:ascii="宋体" w:hAnsi="宋体"/>
          <w:kern w:val="0"/>
          <w:szCs w:val="21"/>
        </w:rPr>
        <w:t>（1</w:t>
      </w:r>
      <w:r>
        <w:rPr>
          <w:rFonts w:ascii="宋体" w:hAnsi="宋体"/>
          <w:kern w:val="0"/>
          <w:szCs w:val="21"/>
        </w:rPr>
        <w:t>2</w:t>
      </w:r>
      <w:r>
        <w:rPr>
          <w:rFonts w:hint="eastAsia" w:ascii="宋体" w:hAnsi="宋体"/>
          <w:kern w:val="0"/>
          <w:szCs w:val="21"/>
        </w:rPr>
        <w:t>）</w:t>
      </w:r>
      <w:r>
        <w:rPr>
          <w:rFonts w:ascii="宋体" w:hAnsi="宋体"/>
          <w:kern w:val="0"/>
          <w:szCs w:val="21"/>
        </w:rPr>
        <w:t>可根据用户场地布置变化及设备更新，灵活调整性能，满足多种需求</w:t>
      </w:r>
      <w:r>
        <w:rPr>
          <w:rFonts w:hint="eastAsia" w:ascii="宋体" w:hAnsi="宋体"/>
          <w:kern w:val="0"/>
          <w:szCs w:val="21"/>
        </w:rPr>
        <w:t>。</w:t>
      </w:r>
    </w:p>
    <w:p>
      <w:pPr>
        <w:adjustRightInd w:val="0"/>
        <w:snapToGrid w:val="0"/>
        <w:spacing w:line="360" w:lineRule="auto"/>
        <w:ind w:firstLine="210" w:firstLineChars="100"/>
        <w:rPr>
          <w:rFonts w:hint="eastAsia" w:ascii="宋体" w:hAnsi="宋体"/>
          <w:color w:val="000000" w:themeColor="text1"/>
          <w:szCs w:val="21"/>
          <w:lang w:eastAsia="zh-CN"/>
          <w14:textFill>
            <w14:solidFill>
              <w14:schemeClr w14:val="tx1"/>
            </w14:solidFill>
          </w14:textFill>
        </w:rPr>
      </w:pPr>
    </w:p>
    <w:p>
      <w:pPr>
        <w:jc w:val="center"/>
        <w:rPr>
          <w:rFonts w:hint="eastAsia" w:asciiTheme="minorEastAsia" w:hAnsiTheme="minorEastAsia" w:cstheme="minorEastAsia"/>
          <w:lang w:val="en-US" w:eastAsia="zh-CN"/>
        </w:rPr>
      </w:pPr>
    </w:p>
    <w:sectPr>
      <w:pgSz w:w="11906" w:h="16838"/>
      <w:pgMar w:top="1117" w:right="1344" w:bottom="1117" w:left="13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DdkOGM3Nzk5Y2Y3YmJkYWFmMDAzMjUzOGYwNjMifQ=="/>
  </w:docVars>
  <w:rsids>
    <w:rsidRoot w:val="00000000"/>
    <w:rsid w:val="00AF4DF1"/>
    <w:rsid w:val="5D0E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4889</Words>
  <Characters>5471</Characters>
  <Lines>0</Lines>
  <Paragraphs>0</Paragraphs>
  <TotalTime>12</TotalTime>
  <ScaleCrop>false</ScaleCrop>
  <LinksUpToDate>false</LinksUpToDate>
  <CharactersWithSpaces>5564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2023-10-17T03:23:00Z</dcterms:created>
  <dc:creator>Administrator</dc:creator>
  <cp:lastModifiedBy>○</cp:lastModifiedBy>
  <dcterms:modified xsi:type="dcterms:W3CDTF">2023-11-07T01:40:35Z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DB5534D2F0CE49279DAFBEA70B04B55D_13</vt:lpwstr>
  </property>
</Properties>
</file>