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E920EF">
      <w:pPr>
        <w:jc w:val="center"/>
        <w:rPr>
          <w:rFonts w:ascii="方正小标宋简体" w:hAnsi="方正小标宋简体" w:eastAsia="方正小标宋简体" w:cs="方正小标宋简体"/>
          <w:b w:val="0"/>
          <w:bCs w:val="0"/>
          <w:sz w:val="44"/>
          <w:szCs w:val="44"/>
        </w:rPr>
      </w:pPr>
      <w:r>
        <w:rPr>
          <w:rFonts w:hint="eastAsia" w:asciiTheme="majorEastAsia" w:hAnsiTheme="majorEastAsia" w:eastAsiaTheme="majorEastAsia" w:cstheme="majorEastAsia"/>
          <w:b w:val="0"/>
          <w:bCs w:val="0"/>
          <w:sz w:val="40"/>
          <w:szCs w:val="40"/>
          <w:lang w:val="en-US" w:eastAsia="zh-CN"/>
        </w:rPr>
        <w:t>医用耗材（第二批）需求</w:t>
      </w:r>
      <w:r>
        <w:rPr>
          <w:rFonts w:hint="eastAsia" w:asciiTheme="majorEastAsia" w:hAnsiTheme="majorEastAsia" w:eastAsiaTheme="majorEastAsia" w:cstheme="majorEastAsia"/>
          <w:b w:val="0"/>
          <w:bCs w:val="0"/>
          <w:sz w:val="40"/>
          <w:szCs w:val="40"/>
        </w:rPr>
        <w:t>参数</w:t>
      </w:r>
    </w:p>
    <w:p w14:paraId="203F1C1F">
      <w:pPr>
        <w:rPr>
          <w:rFonts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一、</w:t>
      </w:r>
      <w:r>
        <w:rPr>
          <w:rFonts w:hint="eastAsia" w:ascii="方正小标宋简体" w:hAnsi="方正小标宋简体" w:eastAsia="方正小标宋简体" w:cs="方正小标宋简体"/>
          <w:sz w:val="28"/>
          <w:szCs w:val="28"/>
          <w:lang w:eastAsia="zh-CN"/>
        </w:rPr>
        <w:t>基本需求参数</w:t>
      </w:r>
      <w:r>
        <w:rPr>
          <w:rFonts w:hint="eastAsia" w:ascii="方正小标宋简体" w:hAnsi="方正小标宋简体" w:eastAsia="方正小标宋简体" w:cs="方正小标宋简体"/>
          <w:sz w:val="28"/>
          <w:szCs w:val="28"/>
        </w:rPr>
        <w:t>：</w:t>
      </w:r>
    </w:p>
    <w:tbl>
      <w:tblPr>
        <w:tblStyle w:val="11"/>
        <w:tblW w:w="9285" w:type="dxa"/>
        <w:tblInd w:w="-7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6"/>
        <w:gridCol w:w="1547"/>
        <w:gridCol w:w="1026"/>
        <w:gridCol w:w="674"/>
        <w:gridCol w:w="1518"/>
        <w:gridCol w:w="3984"/>
      </w:tblGrid>
      <w:tr w14:paraId="30D99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536" w:type="dxa"/>
          </w:tcPr>
          <w:p w14:paraId="13F725C8">
            <w:pPr>
              <w:spacing w:line="360" w:lineRule="auto"/>
              <w:jc w:val="center"/>
              <w:rPr>
                <w:rFonts w:ascii="宋体" w:hAnsi="宋体" w:eastAsia="宋体" w:cs="宋体"/>
                <w:b/>
                <w:sz w:val="24"/>
              </w:rPr>
            </w:pPr>
            <w:r>
              <w:rPr>
                <w:rFonts w:hint="eastAsia" w:ascii="宋体" w:hAnsi="宋体" w:eastAsia="宋体" w:cs="宋体"/>
                <w:b/>
                <w:sz w:val="24"/>
              </w:rPr>
              <w:t>序号</w:t>
            </w:r>
          </w:p>
        </w:tc>
        <w:tc>
          <w:tcPr>
            <w:tcW w:w="1547" w:type="dxa"/>
            <w:vAlign w:val="center"/>
          </w:tcPr>
          <w:p w14:paraId="7DBE6259">
            <w:pPr>
              <w:spacing w:line="360" w:lineRule="auto"/>
              <w:jc w:val="center"/>
              <w:rPr>
                <w:rFonts w:ascii="宋体" w:hAnsi="宋体" w:eastAsia="宋体"/>
                <w:b/>
                <w:sz w:val="24"/>
              </w:rPr>
            </w:pPr>
            <w:r>
              <w:rPr>
                <w:rFonts w:hint="eastAsia" w:ascii="宋体" w:hAnsi="宋体" w:eastAsia="宋体"/>
                <w:b/>
                <w:sz w:val="24"/>
                <w:lang w:eastAsia="zh-CN"/>
              </w:rPr>
              <w:t>耗材</w:t>
            </w:r>
            <w:r>
              <w:rPr>
                <w:rFonts w:hint="eastAsia" w:ascii="宋体" w:hAnsi="宋体" w:eastAsia="宋体"/>
                <w:b/>
                <w:sz w:val="24"/>
              </w:rPr>
              <w:t>名称</w:t>
            </w:r>
          </w:p>
        </w:tc>
        <w:tc>
          <w:tcPr>
            <w:tcW w:w="1026" w:type="dxa"/>
            <w:vAlign w:val="center"/>
          </w:tcPr>
          <w:p w14:paraId="2397D5C3">
            <w:pPr>
              <w:spacing w:line="360" w:lineRule="auto"/>
              <w:jc w:val="center"/>
              <w:rPr>
                <w:rFonts w:hint="default" w:ascii="宋体" w:hAnsi="宋体" w:eastAsia="宋体" w:cs="宋体"/>
                <w:b/>
                <w:sz w:val="24"/>
                <w:lang w:val="en-US" w:eastAsia="zh-CN"/>
              </w:rPr>
            </w:pPr>
            <w:r>
              <w:rPr>
                <w:rFonts w:hint="eastAsia" w:ascii="宋体" w:hAnsi="宋体" w:eastAsia="宋体" w:cs="宋体"/>
                <w:b/>
                <w:sz w:val="24"/>
                <w:lang w:val="en-US" w:eastAsia="zh-CN"/>
              </w:rPr>
              <w:t>规格</w:t>
            </w:r>
          </w:p>
        </w:tc>
        <w:tc>
          <w:tcPr>
            <w:tcW w:w="674" w:type="dxa"/>
            <w:vAlign w:val="center"/>
          </w:tcPr>
          <w:p w14:paraId="6EFD704A">
            <w:pPr>
              <w:spacing w:line="360" w:lineRule="auto"/>
              <w:jc w:val="center"/>
              <w:rPr>
                <w:rFonts w:hint="default" w:ascii="宋体" w:hAnsi="宋体" w:eastAsia="宋体" w:cs="宋体"/>
                <w:b/>
                <w:sz w:val="24"/>
                <w:lang w:val="en-US" w:eastAsia="zh-CN"/>
              </w:rPr>
            </w:pPr>
            <w:r>
              <w:rPr>
                <w:rFonts w:hint="eastAsia" w:ascii="宋体" w:hAnsi="宋体" w:eastAsia="宋体" w:cs="宋体"/>
                <w:b/>
                <w:sz w:val="24"/>
                <w:lang w:val="en-US" w:eastAsia="zh-CN"/>
              </w:rPr>
              <w:t>单位</w:t>
            </w:r>
          </w:p>
        </w:tc>
        <w:tc>
          <w:tcPr>
            <w:tcW w:w="1518" w:type="dxa"/>
            <w:vAlign w:val="center"/>
          </w:tcPr>
          <w:p w14:paraId="7BBBF22E">
            <w:pPr>
              <w:spacing w:line="360" w:lineRule="auto"/>
              <w:jc w:val="center"/>
              <w:rPr>
                <w:rFonts w:hint="default" w:ascii="宋体" w:hAnsi="宋体" w:eastAsia="宋体" w:cs="宋体"/>
                <w:b/>
                <w:sz w:val="24"/>
                <w:lang w:val="en-US" w:eastAsia="zh-CN"/>
              </w:rPr>
            </w:pPr>
            <w:r>
              <w:rPr>
                <w:rFonts w:hint="eastAsia" w:ascii="宋体" w:hAnsi="宋体" w:eastAsia="宋体" w:cs="宋体"/>
                <w:b/>
                <w:sz w:val="24"/>
                <w:lang w:val="en-US" w:eastAsia="zh-CN"/>
              </w:rPr>
              <w:t>预计年使用数量</w:t>
            </w:r>
          </w:p>
        </w:tc>
        <w:tc>
          <w:tcPr>
            <w:tcW w:w="3984" w:type="dxa"/>
            <w:vAlign w:val="center"/>
          </w:tcPr>
          <w:p w14:paraId="38ECF5B4">
            <w:pPr>
              <w:spacing w:line="360" w:lineRule="auto"/>
              <w:jc w:val="center"/>
              <w:rPr>
                <w:rFonts w:ascii="宋体" w:hAnsi="宋体" w:eastAsia="宋体" w:cs="宋体"/>
                <w:b/>
                <w:sz w:val="24"/>
              </w:rPr>
            </w:pPr>
            <w:r>
              <w:rPr>
                <w:rFonts w:hint="eastAsia" w:ascii="宋体" w:hAnsi="宋体" w:eastAsia="宋体" w:cs="宋体"/>
                <w:b/>
                <w:sz w:val="24"/>
                <w:lang w:eastAsia="zh-CN"/>
              </w:rPr>
              <w:t>基本需求参数</w:t>
            </w:r>
          </w:p>
        </w:tc>
      </w:tr>
      <w:tr w14:paraId="6A18E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6" w:hRule="atLeast"/>
        </w:trPr>
        <w:tc>
          <w:tcPr>
            <w:tcW w:w="536" w:type="dxa"/>
            <w:vAlign w:val="center"/>
          </w:tcPr>
          <w:p w14:paraId="157C3D2C">
            <w:pPr>
              <w:jc w:val="center"/>
              <w:rPr>
                <w:rFonts w:hint="default" w:ascii="宋体" w:hAnsi="宋体" w:eastAsia="宋体" w:cs="宋体"/>
                <w:sz w:val="24"/>
                <w:lang w:val="en-US" w:eastAsia="zh-CN"/>
              </w:rPr>
            </w:pPr>
            <w:r>
              <w:rPr>
                <w:rFonts w:hint="eastAsia" w:ascii="宋体" w:hAnsi="宋体" w:eastAsia="宋体" w:cs="宋体"/>
                <w:sz w:val="24"/>
                <w:lang w:val="en-US" w:eastAsia="zh-CN"/>
              </w:rPr>
              <w:t>1</w:t>
            </w:r>
          </w:p>
        </w:tc>
        <w:tc>
          <w:tcPr>
            <w:tcW w:w="1547" w:type="dxa"/>
            <w:vAlign w:val="center"/>
          </w:tcPr>
          <w:p w14:paraId="3F42F398">
            <w:pPr>
              <w:keepNext w:val="0"/>
              <w:keepLines w:val="0"/>
              <w:widowControl/>
              <w:suppressLineNumbers w:val="0"/>
              <w:jc w:val="center"/>
              <w:textAlignment w:val="center"/>
              <w:rPr>
                <w:rFonts w:hint="eastAsia" w:ascii="宋体" w:hAnsi="宋体" w:eastAsia="宋体" w:cs="宋体"/>
                <w:lang w:val="en-US" w:eastAsia="zh-CN"/>
              </w:rPr>
            </w:pPr>
            <w:r>
              <w:rPr>
                <w:rFonts w:hint="eastAsia" w:ascii="宋体" w:hAnsi="宋体" w:eastAsia="宋体" w:cs="宋体"/>
                <w:i w:val="0"/>
                <w:iCs w:val="0"/>
                <w:color w:val="000000"/>
                <w:kern w:val="0"/>
                <w:sz w:val="20"/>
                <w:szCs w:val="20"/>
                <w:u w:val="none"/>
                <w:lang w:val="en-US" w:eastAsia="zh-CN" w:bidi="ar"/>
              </w:rPr>
              <w:t>转液管</w:t>
            </w:r>
          </w:p>
        </w:tc>
        <w:tc>
          <w:tcPr>
            <w:tcW w:w="1026" w:type="dxa"/>
            <w:shd w:val="clear"/>
            <w:vAlign w:val="center"/>
          </w:tcPr>
          <w:p w14:paraId="27C1F8B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３ｍｌ</w:t>
            </w:r>
          </w:p>
        </w:tc>
        <w:tc>
          <w:tcPr>
            <w:tcW w:w="674" w:type="dxa"/>
            <w:vAlign w:val="center"/>
          </w:tcPr>
          <w:p w14:paraId="47636460">
            <w:pPr>
              <w:pStyle w:val="14"/>
              <w:numPr>
                <w:ilvl w:val="0"/>
                <w:numId w:val="0"/>
              </w:numPr>
              <w:jc w:val="center"/>
              <w:rPr>
                <w:rFonts w:hint="default" w:ascii="宋体" w:hAnsi="宋体" w:eastAsia="宋体" w:cs="宋体"/>
                <w:lang w:val="en-US" w:eastAsia="zh-CN"/>
              </w:rPr>
            </w:pPr>
            <w:r>
              <w:rPr>
                <w:rFonts w:hint="eastAsia" w:hAnsi="宋体" w:eastAsia="宋体" w:cs="宋体"/>
                <w:lang w:val="en-US" w:eastAsia="zh-CN"/>
              </w:rPr>
              <w:t>支</w:t>
            </w:r>
          </w:p>
        </w:tc>
        <w:tc>
          <w:tcPr>
            <w:tcW w:w="1518" w:type="dxa"/>
            <w:vAlign w:val="center"/>
          </w:tcPr>
          <w:p w14:paraId="1BBE00A8">
            <w:pPr>
              <w:pStyle w:val="14"/>
              <w:numPr>
                <w:ilvl w:val="0"/>
                <w:numId w:val="0"/>
              </w:numPr>
              <w:jc w:val="center"/>
              <w:rPr>
                <w:rFonts w:hint="default" w:ascii="宋体" w:hAnsi="宋体" w:eastAsia="宋体" w:cs="宋体"/>
                <w:lang w:val="en-US" w:eastAsia="zh-CN"/>
              </w:rPr>
            </w:pPr>
            <w:r>
              <w:rPr>
                <w:rFonts w:hint="eastAsia" w:hAnsi="宋体" w:eastAsia="宋体" w:cs="宋体"/>
                <w:lang w:val="en-US" w:eastAsia="zh-CN"/>
              </w:rPr>
              <w:t>３７５００</w:t>
            </w:r>
          </w:p>
        </w:tc>
        <w:tc>
          <w:tcPr>
            <w:tcW w:w="3984" w:type="dxa"/>
            <w:vAlign w:val="bottom"/>
          </w:tcPr>
          <w:p w14:paraId="71021F16">
            <w:pPr>
              <w:keepNext w:val="0"/>
              <w:keepLines w:val="0"/>
              <w:widowControl/>
              <w:suppressLineNumbers w:val="0"/>
              <w:jc w:val="center"/>
              <w:textAlignment w:val="bottom"/>
              <w:rPr>
                <w:rFonts w:hint="eastAsia" w:ascii="宋体" w:hAnsi="宋体" w:eastAsia="宋体" w:cs="宋体"/>
                <w:lang w:val="en-US" w:eastAsia="zh-CN"/>
              </w:rPr>
            </w:pPr>
            <w:r>
              <w:rPr>
                <w:rFonts w:hint="eastAsia" w:ascii="宋体" w:hAnsi="宋体" w:eastAsia="宋体" w:cs="宋体"/>
                <w:i w:val="0"/>
                <w:iCs w:val="0"/>
                <w:color w:val="000000"/>
                <w:kern w:val="0"/>
                <w:sz w:val="20"/>
                <w:szCs w:val="20"/>
                <w:u w:val="none"/>
                <w:lang w:val="en-US" w:eastAsia="zh-CN" w:bidi="ar"/>
              </w:rPr>
              <w:t>用途：用于精液处理,冷冻及解冻配液使用</w:t>
            </w:r>
            <w:r>
              <w:rPr>
                <w:rStyle w:val="18"/>
                <w:lang w:val="en-US" w:eastAsia="zh-CN" w:bidi="ar"/>
              </w:rPr>
              <w:br w:type="textWrapping"/>
            </w:r>
            <w:r>
              <w:rPr>
                <w:rStyle w:val="18"/>
                <w:lang w:val="en-US" w:eastAsia="zh-CN" w:bidi="ar"/>
              </w:rPr>
              <w:t>1.独立包装；</w:t>
            </w:r>
            <w:r>
              <w:rPr>
                <w:rStyle w:val="18"/>
                <w:lang w:val="en-US" w:eastAsia="zh-CN" w:bidi="ar"/>
              </w:rPr>
              <w:br w:type="textWrapping"/>
            </w:r>
            <w:r>
              <w:rPr>
                <w:rStyle w:val="18"/>
                <w:lang w:val="en-US" w:eastAsia="zh-CN" w:bidi="ar"/>
              </w:rPr>
              <w:t>2.无菌，无热原，无细胞毒性。</w:t>
            </w:r>
            <w:r>
              <w:rPr>
                <w:rStyle w:val="18"/>
                <w:lang w:val="en-US" w:eastAsia="zh-CN" w:bidi="ar"/>
              </w:rPr>
              <w:br w:type="textWrapping"/>
            </w:r>
            <w:r>
              <w:rPr>
                <w:rStyle w:val="18"/>
                <w:lang w:val="en-US" w:eastAsia="zh-CN" w:bidi="ar"/>
              </w:rPr>
              <w:t>3.1ml及2ml有刻度标示。</w:t>
            </w:r>
          </w:p>
        </w:tc>
      </w:tr>
      <w:tr w14:paraId="2E308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4" w:hRule="atLeast"/>
        </w:trPr>
        <w:tc>
          <w:tcPr>
            <w:tcW w:w="536" w:type="dxa"/>
            <w:vAlign w:val="center"/>
          </w:tcPr>
          <w:p w14:paraId="090A5671">
            <w:pPr>
              <w:jc w:val="center"/>
              <w:rPr>
                <w:rFonts w:hint="eastAsia" w:ascii="宋体" w:hAnsi="宋体" w:eastAsia="宋体" w:cs="宋体"/>
                <w:sz w:val="24"/>
                <w:lang w:val="en-US" w:eastAsia="zh-CN"/>
              </w:rPr>
            </w:pPr>
            <w:r>
              <w:rPr>
                <w:rFonts w:hint="eastAsia" w:ascii="宋体" w:hAnsi="宋体" w:eastAsia="宋体" w:cs="宋体"/>
                <w:sz w:val="24"/>
                <w:lang w:val="en-US" w:eastAsia="zh-CN"/>
              </w:rPr>
              <w:t>２</w:t>
            </w:r>
          </w:p>
        </w:tc>
        <w:tc>
          <w:tcPr>
            <w:tcW w:w="1547" w:type="dxa"/>
            <w:vAlign w:val="center"/>
          </w:tcPr>
          <w:p w14:paraId="2E252A16">
            <w:pPr>
              <w:keepNext w:val="0"/>
              <w:keepLines w:val="0"/>
              <w:widowControl/>
              <w:suppressLineNumbers w:val="0"/>
              <w:jc w:val="center"/>
              <w:textAlignment w:val="center"/>
              <w:rPr>
                <w:rFonts w:hint="eastAsia" w:ascii="宋体" w:hAnsi="宋体" w:eastAsia="宋体" w:cs="宋体"/>
                <w:lang w:val="en-US" w:eastAsia="zh-CN"/>
              </w:rPr>
            </w:pPr>
            <w:r>
              <w:rPr>
                <w:rFonts w:hint="eastAsia" w:ascii="宋体" w:hAnsi="宋体" w:eastAsia="宋体" w:cs="宋体"/>
                <w:i w:val="0"/>
                <w:iCs w:val="0"/>
                <w:color w:val="000000"/>
                <w:kern w:val="0"/>
                <w:sz w:val="20"/>
                <w:szCs w:val="20"/>
                <w:u w:val="none"/>
                <w:lang w:val="en-US" w:eastAsia="zh-CN" w:bidi="ar"/>
              </w:rPr>
              <w:t>锥形离心管</w:t>
            </w:r>
          </w:p>
        </w:tc>
        <w:tc>
          <w:tcPr>
            <w:tcW w:w="1026" w:type="dxa"/>
            <w:shd w:val="clear"/>
            <w:vAlign w:val="center"/>
          </w:tcPr>
          <w:p w14:paraId="71680C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１５ｍｌ</w:t>
            </w:r>
          </w:p>
        </w:tc>
        <w:tc>
          <w:tcPr>
            <w:tcW w:w="674" w:type="dxa"/>
            <w:vAlign w:val="center"/>
          </w:tcPr>
          <w:p w14:paraId="46E22284">
            <w:pPr>
              <w:pStyle w:val="14"/>
              <w:numPr>
                <w:ilvl w:val="0"/>
                <w:numId w:val="0"/>
              </w:numPr>
              <w:jc w:val="center"/>
              <w:rPr>
                <w:rFonts w:hint="default" w:hAnsi="宋体" w:eastAsia="宋体" w:cs="宋体"/>
                <w:lang w:val="en-US" w:eastAsia="zh-CN"/>
              </w:rPr>
            </w:pPr>
            <w:r>
              <w:rPr>
                <w:rFonts w:hint="eastAsia" w:hAnsi="宋体" w:eastAsia="宋体" w:cs="宋体"/>
                <w:lang w:val="en-US" w:eastAsia="zh-CN"/>
              </w:rPr>
              <w:t>支</w:t>
            </w:r>
          </w:p>
        </w:tc>
        <w:tc>
          <w:tcPr>
            <w:tcW w:w="1518" w:type="dxa"/>
            <w:vAlign w:val="center"/>
          </w:tcPr>
          <w:p w14:paraId="18AA2D24">
            <w:pPr>
              <w:keepNext w:val="0"/>
              <w:keepLines w:val="0"/>
              <w:widowControl/>
              <w:suppressLineNumbers w:val="0"/>
              <w:jc w:val="right"/>
              <w:textAlignment w:val="center"/>
              <w:rPr>
                <w:rFonts w:hint="eastAsia" w:hAnsi="宋体" w:eastAsia="宋体" w:cs="宋体"/>
                <w:lang w:val="en-US" w:eastAsia="zh-CN"/>
              </w:rPr>
            </w:pPr>
            <w:r>
              <w:rPr>
                <w:rFonts w:hint="eastAsia" w:ascii="宋体" w:hAnsi="宋体" w:eastAsia="宋体" w:cs="宋体"/>
                <w:i w:val="0"/>
                <w:iCs w:val="0"/>
                <w:color w:val="000000"/>
                <w:kern w:val="0"/>
                <w:sz w:val="18"/>
                <w:szCs w:val="18"/>
                <w:u w:val="none"/>
                <w:lang w:val="en-US" w:eastAsia="zh-CN" w:bidi="ar"/>
              </w:rPr>
              <w:t>1680</w:t>
            </w:r>
          </w:p>
        </w:tc>
        <w:tc>
          <w:tcPr>
            <w:tcW w:w="3984" w:type="dxa"/>
            <w:vAlign w:val="bottom"/>
          </w:tcPr>
          <w:p w14:paraId="65DE3908">
            <w:pPr>
              <w:keepNext w:val="0"/>
              <w:keepLines w:val="0"/>
              <w:widowControl/>
              <w:suppressLineNumbers w:val="0"/>
              <w:jc w:val="center"/>
              <w:textAlignment w:val="bottom"/>
              <w:rPr>
                <w:rFonts w:hint="eastAsia" w:ascii="宋体" w:hAnsi="宋体" w:eastAsia="宋体" w:cs="宋体"/>
                <w:lang w:val="en-US" w:eastAsia="zh-CN"/>
              </w:rPr>
            </w:pPr>
            <w:r>
              <w:rPr>
                <w:rFonts w:hint="eastAsia" w:ascii="宋体" w:hAnsi="宋体" w:eastAsia="宋体" w:cs="宋体"/>
                <w:i w:val="0"/>
                <w:iCs w:val="0"/>
                <w:color w:val="000000"/>
                <w:kern w:val="0"/>
                <w:sz w:val="20"/>
                <w:szCs w:val="20"/>
                <w:u w:val="none"/>
                <w:lang w:val="en-US" w:eastAsia="zh-CN" w:bidi="ar"/>
              </w:rPr>
              <w:t>用途：适用于辅助生殖技术中精液优选处理，</w:t>
            </w:r>
            <w:r>
              <w:rPr>
                <w:rStyle w:val="18"/>
                <w:lang w:val="en-US" w:eastAsia="zh-CN" w:bidi="ar"/>
              </w:rPr>
              <w:br w:type="textWrapping"/>
            </w:r>
            <w:r>
              <w:rPr>
                <w:rStyle w:val="18"/>
                <w:lang w:val="en-US" w:eastAsia="zh-CN" w:bidi="ar"/>
              </w:rPr>
              <w:t>1.一次性使用无菌，无热原，无细胞毒性；</w:t>
            </w:r>
            <w:r>
              <w:rPr>
                <w:rStyle w:val="18"/>
                <w:lang w:val="en-US" w:eastAsia="zh-CN" w:bidi="ar"/>
              </w:rPr>
              <w:br w:type="textWrapping"/>
            </w:r>
            <w:r>
              <w:rPr>
                <w:rStyle w:val="18"/>
                <w:lang w:val="en-US" w:eastAsia="zh-CN" w:bidi="ar"/>
              </w:rPr>
              <w:t>2.高光学透明度聚丙烯材质；</w:t>
            </w:r>
            <w:r>
              <w:rPr>
                <w:rStyle w:val="18"/>
                <w:lang w:val="en-US" w:eastAsia="zh-CN" w:bidi="ar"/>
              </w:rPr>
              <w:br w:type="textWrapping"/>
            </w:r>
            <w:r>
              <w:rPr>
                <w:rStyle w:val="18"/>
                <w:lang w:val="en-US" w:eastAsia="zh-CN" w:bidi="ar"/>
              </w:rPr>
              <w:t>3.具有高强度，高透明度，高化学稳定性，最大离心力RCF达1800g；</w:t>
            </w:r>
            <w:r>
              <w:rPr>
                <w:rStyle w:val="18"/>
                <w:lang w:val="en-US" w:eastAsia="zh-CN" w:bidi="ar"/>
              </w:rPr>
              <w:br w:type="textWrapping"/>
            </w:r>
            <w:r>
              <w:rPr>
                <w:rStyle w:val="18"/>
                <w:lang w:val="en-US" w:eastAsia="zh-CN" w:bidi="ar"/>
              </w:rPr>
              <w:t>4.耐120℃高温；</w:t>
            </w:r>
            <w:r>
              <w:rPr>
                <w:rStyle w:val="18"/>
                <w:lang w:val="en-US" w:eastAsia="zh-CN" w:bidi="ar"/>
              </w:rPr>
              <w:br w:type="textWrapping"/>
            </w:r>
            <w:r>
              <w:rPr>
                <w:rStyle w:val="18"/>
                <w:lang w:val="en-US" w:eastAsia="zh-CN" w:bidi="ar"/>
              </w:rPr>
              <w:t>6.刻度标示清晰。</w:t>
            </w:r>
          </w:p>
        </w:tc>
      </w:tr>
      <w:tr w14:paraId="4F868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6" w:hRule="atLeast"/>
        </w:trPr>
        <w:tc>
          <w:tcPr>
            <w:tcW w:w="536" w:type="dxa"/>
            <w:vAlign w:val="center"/>
          </w:tcPr>
          <w:p w14:paraId="051FB4F7">
            <w:pPr>
              <w:jc w:val="center"/>
              <w:rPr>
                <w:rFonts w:hint="default" w:ascii="宋体" w:hAnsi="宋体" w:eastAsia="宋体" w:cs="宋体"/>
                <w:sz w:val="24"/>
                <w:lang w:val="en-US" w:eastAsia="zh-CN"/>
              </w:rPr>
            </w:pPr>
            <w:r>
              <w:rPr>
                <w:rFonts w:hint="eastAsia" w:ascii="宋体" w:hAnsi="宋体" w:eastAsia="宋体" w:cs="宋体"/>
                <w:sz w:val="24"/>
                <w:lang w:val="en-US" w:eastAsia="zh-CN"/>
              </w:rPr>
              <w:t>３</w:t>
            </w:r>
          </w:p>
        </w:tc>
        <w:tc>
          <w:tcPr>
            <w:tcW w:w="1547" w:type="dxa"/>
            <w:vAlign w:val="center"/>
          </w:tcPr>
          <w:p w14:paraId="3B1F8403">
            <w:pPr>
              <w:keepNext w:val="0"/>
              <w:keepLines w:val="0"/>
              <w:widowControl/>
              <w:suppressLineNumbers w:val="0"/>
              <w:jc w:val="center"/>
              <w:textAlignment w:val="center"/>
              <w:rPr>
                <w:rFonts w:hint="eastAsia" w:ascii="宋体" w:hAnsi="宋体" w:eastAsia="宋体" w:cs="宋体"/>
                <w:lang w:val="en-US" w:eastAsia="zh-CN"/>
              </w:rPr>
            </w:pPr>
            <w:r>
              <w:rPr>
                <w:rFonts w:hint="eastAsia" w:ascii="宋体" w:hAnsi="宋体" w:eastAsia="宋体" w:cs="宋体"/>
                <w:i w:val="0"/>
                <w:iCs w:val="0"/>
                <w:color w:val="000000"/>
                <w:kern w:val="0"/>
                <w:sz w:val="20"/>
                <w:szCs w:val="20"/>
                <w:u w:val="none"/>
                <w:lang w:val="en-US" w:eastAsia="zh-CN" w:bidi="ar"/>
              </w:rPr>
              <w:t>试管</w:t>
            </w:r>
          </w:p>
        </w:tc>
        <w:tc>
          <w:tcPr>
            <w:tcW w:w="1026" w:type="dxa"/>
            <w:shd w:val="clear"/>
            <w:vAlign w:val="center"/>
          </w:tcPr>
          <w:p w14:paraId="3D91F6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１４ｍｌ</w:t>
            </w:r>
          </w:p>
        </w:tc>
        <w:tc>
          <w:tcPr>
            <w:tcW w:w="674" w:type="dxa"/>
            <w:vAlign w:val="center"/>
          </w:tcPr>
          <w:p w14:paraId="6F999BB7">
            <w:pPr>
              <w:pStyle w:val="14"/>
              <w:numPr>
                <w:ilvl w:val="0"/>
                <w:numId w:val="0"/>
              </w:numPr>
              <w:jc w:val="center"/>
              <w:rPr>
                <w:rFonts w:hint="default" w:ascii="宋体" w:hAnsi="宋体" w:eastAsia="宋体" w:cs="宋体"/>
                <w:lang w:val="en-US" w:eastAsia="zh-CN"/>
              </w:rPr>
            </w:pPr>
            <w:r>
              <w:rPr>
                <w:rFonts w:hint="eastAsia" w:hAnsi="宋体" w:eastAsia="宋体" w:cs="宋体"/>
                <w:lang w:val="en-US" w:eastAsia="zh-CN"/>
              </w:rPr>
              <w:t>支</w:t>
            </w:r>
          </w:p>
        </w:tc>
        <w:tc>
          <w:tcPr>
            <w:tcW w:w="1518" w:type="dxa"/>
            <w:vAlign w:val="center"/>
          </w:tcPr>
          <w:p w14:paraId="2BBF3B01">
            <w:pPr>
              <w:keepNext w:val="0"/>
              <w:keepLines w:val="0"/>
              <w:widowControl/>
              <w:suppressLineNumbers w:val="0"/>
              <w:jc w:val="right"/>
              <w:textAlignment w:val="center"/>
              <w:rPr>
                <w:rFonts w:hint="default" w:ascii="宋体" w:hAnsi="宋体" w:eastAsia="宋体" w:cs="宋体"/>
                <w:lang w:val="en-US" w:eastAsia="zh-CN"/>
              </w:rPr>
            </w:pPr>
            <w:r>
              <w:rPr>
                <w:rFonts w:hint="eastAsia" w:ascii="宋体" w:hAnsi="宋体" w:eastAsia="宋体" w:cs="宋体"/>
                <w:i w:val="0"/>
                <w:iCs w:val="0"/>
                <w:color w:val="000000"/>
                <w:kern w:val="0"/>
                <w:sz w:val="18"/>
                <w:szCs w:val="18"/>
                <w:u w:val="none"/>
                <w:lang w:val="en-US" w:eastAsia="zh-CN" w:bidi="ar"/>
              </w:rPr>
              <w:t xml:space="preserve">5000 </w:t>
            </w:r>
          </w:p>
        </w:tc>
        <w:tc>
          <w:tcPr>
            <w:tcW w:w="3984" w:type="dxa"/>
            <w:vAlign w:val="bottom"/>
          </w:tcPr>
          <w:p w14:paraId="043B004D">
            <w:pPr>
              <w:keepNext w:val="0"/>
              <w:keepLines w:val="0"/>
              <w:widowControl/>
              <w:suppressLineNumbers w:val="0"/>
              <w:jc w:val="center"/>
              <w:textAlignment w:val="bottom"/>
              <w:rPr>
                <w:rFonts w:hint="eastAsia" w:ascii="宋体" w:hAnsi="宋体" w:eastAsia="宋体" w:cs="宋体"/>
                <w:lang w:val="en-US" w:eastAsia="zh-CN"/>
              </w:rPr>
            </w:pPr>
            <w:r>
              <w:rPr>
                <w:rFonts w:hint="eastAsia" w:ascii="宋体" w:hAnsi="宋体" w:eastAsia="宋体" w:cs="宋体"/>
                <w:i w:val="0"/>
                <w:iCs w:val="0"/>
                <w:color w:val="000000"/>
                <w:kern w:val="0"/>
                <w:sz w:val="20"/>
                <w:szCs w:val="20"/>
                <w:u w:val="none"/>
                <w:lang w:val="en-US" w:eastAsia="zh-CN" w:bidi="ar"/>
              </w:rPr>
              <w:t>用途：用于取卵时收集卵泡液的试管</w:t>
            </w:r>
            <w:r>
              <w:rPr>
                <w:rStyle w:val="18"/>
                <w:lang w:val="en-US" w:eastAsia="zh-CN" w:bidi="ar"/>
              </w:rPr>
              <w:br w:type="textWrapping"/>
            </w:r>
            <w:r>
              <w:rPr>
                <w:rStyle w:val="18"/>
                <w:lang w:val="en-US" w:eastAsia="zh-CN" w:bidi="ar"/>
              </w:rPr>
              <w:t>1.独立包装；</w:t>
            </w:r>
            <w:r>
              <w:rPr>
                <w:rStyle w:val="18"/>
                <w:lang w:val="en-US" w:eastAsia="zh-CN" w:bidi="ar"/>
              </w:rPr>
              <w:br w:type="textWrapping"/>
            </w:r>
            <w:r>
              <w:rPr>
                <w:rStyle w:val="18"/>
                <w:lang w:val="en-US" w:eastAsia="zh-CN" w:bidi="ar"/>
              </w:rPr>
              <w:t>2.底部为圆弧形，锁扣帽；</w:t>
            </w:r>
            <w:r>
              <w:rPr>
                <w:rStyle w:val="18"/>
                <w:lang w:val="en-US" w:eastAsia="zh-CN" w:bidi="ar"/>
              </w:rPr>
              <w:br w:type="textWrapping"/>
            </w:r>
            <w:r>
              <w:rPr>
                <w:rStyle w:val="18"/>
                <w:lang w:val="en-US" w:eastAsia="zh-CN" w:bidi="ar"/>
              </w:rPr>
              <w:t>3.医用且一次性使用，无菌，无热原，无胚胎毒性。</w:t>
            </w:r>
          </w:p>
        </w:tc>
      </w:tr>
      <w:tr w14:paraId="373BE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3" w:hRule="atLeast"/>
        </w:trPr>
        <w:tc>
          <w:tcPr>
            <w:tcW w:w="536" w:type="dxa"/>
            <w:vAlign w:val="center"/>
          </w:tcPr>
          <w:p w14:paraId="3604CE0C">
            <w:pPr>
              <w:jc w:val="center"/>
              <w:rPr>
                <w:rFonts w:hint="eastAsia" w:ascii="宋体" w:hAnsi="宋体" w:eastAsia="宋体" w:cs="宋体"/>
                <w:sz w:val="24"/>
                <w:lang w:val="en-US" w:eastAsia="zh-CN"/>
              </w:rPr>
            </w:pPr>
            <w:r>
              <w:rPr>
                <w:rFonts w:hint="eastAsia" w:ascii="宋体" w:hAnsi="宋体" w:eastAsia="宋体" w:cs="宋体"/>
                <w:sz w:val="24"/>
                <w:lang w:val="en-US" w:eastAsia="zh-CN"/>
              </w:rPr>
              <w:t>４</w:t>
            </w:r>
          </w:p>
        </w:tc>
        <w:tc>
          <w:tcPr>
            <w:tcW w:w="1547" w:type="dxa"/>
            <w:vAlign w:val="center"/>
          </w:tcPr>
          <w:p w14:paraId="7D140179">
            <w:pPr>
              <w:keepNext w:val="0"/>
              <w:keepLines w:val="0"/>
              <w:widowControl/>
              <w:suppressLineNumbers w:val="0"/>
              <w:jc w:val="center"/>
              <w:textAlignment w:val="center"/>
              <w:rPr>
                <w:rFonts w:hint="eastAsia" w:ascii="宋体" w:hAnsi="宋体" w:eastAsia="宋体" w:cs="宋体"/>
                <w:lang w:val="en-US" w:eastAsia="zh-CN"/>
              </w:rPr>
            </w:pPr>
            <w:r>
              <w:rPr>
                <w:rFonts w:hint="eastAsia" w:ascii="宋体" w:hAnsi="宋体" w:eastAsia="宋体" w:cs="宋体"/>
                <w:i w:val="0"/>
                <w:iCs w:val="0"/>
                <w:color w:val="000000"/>
                <w:kern w:val="0"/>
                <w:sz w:val="20"/>
                <w:szCs w:val="20"/>
                <w:u w:val="none"/>
                <w:lang w:val="en-US" w:eastAsia="zh-CN" w:bidi="ar"/>
              </w:rPr>
              <w:t>移液管</w:t>
            </w:r>
          </w:p>
        </w:tc>
        <w:tc>
          <w:tcPr>
            <w:tcW w:w="1026" w:type="dxa"/>
            <w:shd w:val="clear"/>
            <w:vAlign w:val="center"/>
          </w:tcPr>
          <w:p w14:paraId="5CE285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１０ｍｌ</w:t>
            </w:r>
          </w:p>
        </w:tc>
        <w:tc>
          <w:tcPr>
            <w:tcW w:w="674" w:type="dxa"/>
            <w:vAlign w:val="center"/>
          </w:tcPr>
          <w:p w14:paraId="1BBDD1B9">
            <w:pPr>
              <w:pStyle w:val="14"/>
              <w:numPr>
                <w:ilvl w:val="0"/>
                <w:numId w:val="0"/>
              </w:numPr>
              <w:jc w:val="center"/>
              <w:rPr>
                <w:rFonts w:hint="default" w:ascii="宋体" w:hAnsi="宋体" w:eastAsia="宋体" w:cs="宋体"/>
                <w:lang w:val="en-US" w:eastAsia="zh-CN"/>
              </w:rPr>
            </w:pPr>
            <w:r>
              <w:rPr>
                <w:rFonts w:hint="eastAsia" w:hAnsi="宋体" w:eastAsia="宋体" w:cs="宋体"/>
                <w:lang w:val="en-US" w:eastAsia="zh-CN"/>
              </w:rPr>
              <w:t>支</w:t>
            </w:r>
          </w:p>
        </w:tc>
        <w:tc>
          <w:tcPr>
            <w:tcW w:w="1518" w:type="dxa"/>
            <w:vAlign w:val="center"/>
          </w:tcPr>
          <w:p w14:paraId="6568854F">
            <w:pPr>
              <w:keepNext w:val="0"/>
              <w:keepLines w:val="0"/>
              <w:widowControl/>
              <w:suppressLineNumbers w:val="0"/>
              <w:jc w:val="right"/>
              <w:textAlignment w:val="center"/>
              <w:rPr>
                <w:rFonts w:hint="default" w:ascii="宋体" w:hAnsi="宋体" w:eastAsia="宋体" w:cs="宋体"/>
                <w:lang w:val="en-US" w:eastAsia="zh-CN"/>
              </w:rPr>
            </w:pPr>
            <w:r>
              <w:rPr>
                <w:rFonts w:hint="eastAsia" w:ascii="宋体" w:hAnsi="宋体" w:eastAsia="宋体" w:cs="宋体"/>
                <w:i w:val="0"/>
                <w:iCs w:val="0"/>
                <w:color w:val="000000"/>
                <w:kern w:val="0"/>
                <w:sz w:val="18"/>
                <w:szCs w:val="18"/>
                <w:u w:val="none"/>
                <w:lang w:val="en-US" w:eastAsia="zh-CN" w:bidi="ar"/>
              </w:rPr>
              <w:t xml:space="preserve">3200 </w:t>
            </w:r>
          </w:p>
        </w:tc>
        <w:tc>
          <w:tcPr>
            <w:tcW w:w="3984" w:type="dxa"/>
            <w:vAlign w:val="bottom"/>
          </w:tcPr>
          <w:p w14:paraId="47B53F03">
            <w:pPr>
              <w:keepNext w:val="0"/>
              <w:keepLines w:val="0"/>
              <w:widowControl/>
              <w:suppressLineNumbers w:val="0"/>
              <w:jc w:val="center"/>
              <w:textAlignment w:val="bottom"/>
              <w:rPr>
                <w:rFonts w:hint="default"/>
                <w:lang w:val="en-US" w:eastAsia="zh-CN"/>
              </w:rPr>
            </w:pPr>
            <w:r>
              <w:rPr>
                <w:rFonts w:hint="eastAsia" w:ascii="宋体" w:hAnsi="宋体" w:eastAsia="宋体" w:cs="宋体"/>
                <w:i w:val="0"/>
                <w:iCs w:val="0"/>
                <w:color w:val="000000"/>
                <w:kern w:val="0"/>
                <w:sz w:val="20"/>
                <w:szCs w:val="20"/>
                <w:u w:val="none"/>
                <w:lang w:val="en-US" w:eastAsia="zh-CN" w:bidi="ar"/>
              </w:rPr>
              <w:t>用途：用于配液时使用</w:t>
            </w:r>
            <w:r>
              <w:rPr>
                <w:rStyle w:val="18"/>
                <w:lang w:val="en-US" w:eastAsia="zh-CN" w:bidi="ar"/>
              </w:rPr>
              <w:br w:type="textWrapping"/>
            </w:r>
            <w:r>
              <w:rPr>
                <w:rStyle w:val="18"/>
                <w:lang w:val="en-US" w:eastAsia="zh-CN" w:bidi="ar"/>
              </w:rPr>
              <w:t>1.独立单支包装，一次性使用；</w:t>
            </w:r>
            <w:r>
              <w:rPr>
                <w:rStyle w:val="18"/>
                <w:lang w:val="en-US" w:eastAsia="zh-CN" w:bidi="ar"/>
              </w:rPr>
              <w:br w:type="textWrapping"/>
            </w:r>
            <w:r>
              <w:rPr>
                <w:rStyle w:val="18"/>
                <w:lang w:val="en-US" w:eastAsia="zh-CN" w:bidi="ar"/>
              </w:rPr>
              <w:t>2.无菌，无热原，无细胞毒副作用；</w:t>
            </w:r>
            <w:r>
              <w:rPr>
                <w:rStyle w:val="18"/>
                <w:lang w:val="en-US" w:eastAsia="zh-CN" w:bidi="ar"/>
              </w:rPr>
              <w:br w:type="textWrapping"/>
            </w:r>
            <w:r>
              <w:rPr>
                <w:rStyle w:val="18"/>
                <w:lang w:val="en-US" w:eastAsia="zh-CN" w:bidi="ar"/>
              </w:rPr>
              <w:t>3.窄颈型、带棉塞；</w:t>
            </w:r>
            <w:r>
              <w:rPr>
                <w:rStyle w:val="18"/>
                <w:lang w:val="en-US" w:eastAsia="zh-CN" w:bidi="ar"/>
              </w:rPr>
              <w:br w:type="textWrapping"/>
            </w:r>
            <w:r>
              <w:rPr>
                <w:rStyle w:val="18"/>
                <w:lang w:val="en-US" w:eastAsia="zh-CN" w:bidi="ar"/>
              </w:rPr>
              <w:t>2.刻度标识清晰，最小刻度为0.1ml。</w:t>
            </w:r>
          </w:p>
        </w:tc>
      </w:tr>
    </w:tbl>
    <w:p w14:paraId="7E6A609B">
      <w:pPr>
        <w:numPr>
          <w:ilvl w:val="0"/>
          <w:numId w:val="0"/>
        </w:numPr>
        <w:rPr>
          <w:rFonts w:hint="eastAsia"/>
          <w:b/>
          <w:color w:val="auto"/>
          <w:sz w:val="28"/>
          <w:szCs w:val="28"/>
          <w:lang w:eastAsia="zh-CN"/>
        </w:rPr>
      </w:pPr>
    </w:p>
    <w:p w14:paraId="05E42584">
      <w:pPr>
        <w:numPr>
          <w:ilvl w:val="0"/>
          <w:numId w:val="2"/>
        </w:numPr>
        <w:rPr>
          <w:rFonts w:hint="eastAsia"/>
          <w:lang w:eastAsia="zh-CN"/>
        </w:rPr>
      </w:pPr>
      <w:r>
        <w:rPr>
          <w:rFonts w:hint="eastAsia"/>
          <w:b/>
          <w:color w:val="auto"/>
          <w:sz w:val="28"/>
          <w:szCs w:val="28"/>
          <w:lang w:eastAsia="zh-CN"/>
        </w:rPr>
        <w:t>商务需求</w:t>
      </w:r>
      <w:bookmarkStart w:id="0" w:name="_GoBack"/>
      <w:bookmarkEnd w:id="0"/>
    </w:p>
    <w:tbl>
      <w:tblPr>
        <w:tblStyle w:val="10"/>
        <w:tblpPr w:leftFromText="180" w:rightFromText="180" w:vertAnchor="text" w:horzAnchor="page" w:tblpX="1757" w:tblpY="585"/>
        <w:tblOverlap w:val="never"/>
        <w:tblW w:w="887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36"/>
        <w:gridCol w:w="6937"/>
      </w:tblGrid>
      <w:tr w14:paraId="7BF96D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936" w:type="dxa"/>
            <w:tcBorders>
              <w:top w:val="single" w:color="auto" w:sz="4" w:space="0"/>
              <w:left w:val="single" w:color="auto" w:sz="4" w:space="0"/>
              <w:bottom w:val="single" w:color="auto" w:sz="4" w:space="0"/>
              <w:right w:val="single" w:color="auto" w:sz="4" w:space="0"/>
            </w:tcBorders>
            <w:vAlign w:val="center"/>
          </w:tcPr>
          <w:p w14:paraId="2D5EF48F">
            <w:pPr>
              <w:spacing w:line="360" w:lineRule="exact"/>
              <w:ind w:right="97" w:rightChars="46"/>
              <w:jc w:val="center"/>
              <w:rPr>
                <w:bCs/>
                <w:highlight w:val="none"/>
              </w:rPr>
            </w:pPr>
            <w:r>
              <w:rPr>
                <w:rFonts w:hint="eastAsia"/>
                <w:bCs/>
                <w:highlight w:val="none"/>
              </w:rPr>
              <w:t>服务期</w:t>
            </w:r>
          </w:p>
        </w:tc>
        <w:tc>
          <w:tcPr>
            <w:tcW w:w="6937" w:type="dxa"/>
            <w:tcBorders>
              <w:top w:val="single" w:color="auto" w:sz="4" w:space="0"/>
              <w:left w:val="single" w:color="auto" w:sz="4" w:space="0"/>
              <w:bottom w:val="single" w:color="auto" w:sz="4" w:space="0"/>
              <w:right w:val="single" w:color="auto" w:sz="4" w:space="0"/>
            </w:tcBorders>
            <w:vAlign w:val="center"/>
          </w:tcPr>
          <w:p w14:paraId="05F6EF39">
            <w:pPr>
              <w:rPr>
                <w:rFonts w:hint="eastAsia" w:eastAsia="宋体" w:cs="Calibri"/>
                <w:highlight w:val="none"/>
                <w:lang w:eastAsia="zh-CN"/>
              </w:rPr>
            </w:pPr>
            <w:r>
              <w:rPr>
                <w:rFonts w:hint="eastAsia"/>
                <w:bCs/>
                <w:highlight w:val="none"/>
              </w:rPr>
              <w:t>自签订合同之日起</w:t>
            </w:r>
            <w:r>
              <w:rPr>
                <w:rFonts w:hint="eastAsia"/>
                <w:bCs/>
                <w:highlight w:val="none"/>
                <w:lang w:val="en-US" w:eastAsia="zh-CN"/>
              </w:rPr>
              <w:t>1</w:t>
            </w:r>
            <w:r>
              <w:rPr>
                <w:rFonts w:hint="eastAsia"/>
                <w:bCs/>
                <w:highlight w:val="none"/>
              </w:rPr>
              <w:t>年</w:t>
            </w:r>
            <w:r>
              <w:rPr>
                <w:rFonts w:hint="eastAsia"/>
                <w:bCs/>
                <w:highlight w:val="none"/>
                <w:lang w:eastAsia="zh-CN"/>
              </w:rPr>
              <w:t>。</w:t>
            </w:r>
          </w:p>
        </w:tc>
      </w:tr>
      <w:tr w14:paraId="27ED49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1936" w:type="dxa"/>
            <w:tcBorders>
              <w:top w:val="single" w:color="auto" w:sz="4" w:space="0"/>
              <w:left w:val="single" w:color="auto" w:sz="4" w:space="0"/>
              <w:bottom w:val="single" w:color="auto" w:sz="4" w:space="0"/>
              <w:right w:val="single" w:color="auto" w:sz="4" w:space="0"/>
            </w:tcBorders>
            <w:vAlign w:val="center"/>
          </w:tcPr>
          <w:p w14:paraId="01DA93A9">
            <w:pPr>
              <w:spacing w:line="360" w:lineRule="exact"/>
              <w:ind w:right="97" w:rightChars="46"/>
              <w:jc w:val="center"/>
              <w:rPr>
                <w:bCs/>
                <w:highlight w:val="none"/>
              </w:rPr>
            </w:pPr>
            <w:r>
              <w:rPr>
                <w:rFonts w:hint="eastAsia"/>
                <w:bCs/>
                <w:highlight w:val="none"/>
              </w:rPr>
              <w:t>服务地点</w:t>
            </w:r>
          </w:p>
        </w:tc>
        <w:tc>
          <w:tcPr>
            <w:tcW w:w="6937" w:type="dxa"/>
            <w:tcBorders>
              <w:top w:val="single" w:color="auto" w:sz="4" w:space="0"/>
              <w:left w:val="single" w:color="auto" w:sz="4" w:space="0"/>
              <w:bottom w:val="single" w:color="auto" w:sz="4" w:space="0"/>
              <w:right w:val="single" w:color="auto" w:sz="4" w:space="0"/>
            </w:tcBorders>
            <w:vAlign w:val="center"/>
          </w:tcPr>
          <w:p w14:paraId="2C5F71F1">
            <w:pPr>
              <w:spacing w:line="360" w:lineRule="exact"/>
              <w:ind w:right="-107" w:rightChars="-51"/>
              <w:rPr>
                <w:rFonts w:hint="default" w:eastAsia="宋体"/>
                <w:bCs/>
                <w:highlight w:val="none"/>
                <w:lang w:val="en-US" w:eastAsia="zh-CN"/>
              </w:rPr>
            </w:pPr>
            <w:r>
              <w:rPr>
                <w:rFonts w:hint="eastAsia" w:cs="宋体"/>
                <w:color w:val="000000"/>
                <w:kern w:val="0"/>
                <w:highlight w:val="none"/>
                <w:lang w:val="en-US" w:eastAsia="zh-CN"/>
              </w:rPr>
              <w:t>广西南宁市采购人指定地点</w:t>
            </w:r>
          </w:p>
        </w:tc>
      </w:tr>
      <w:tr w14:paraId="101C26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1936" w:type="dxa"/>
            <w:tcBorders>
              <w:top w:val="single" w:color="auto" w:sz="4" w:space="0"/>
              <w:left w:val="single" w:color="auto" w:sz="4" w:space="0"/>
              <w:bottom w:val="single" w:color="auto" w:sz="4" w:space="0"/>
              <w:right w:val="single" w:color="auto" w:sz="4" w:space="0"/>
            </w:tcBorders>
            <w:vAlign w:val="center"/>
          </w:tcPr>
          <w:p w14:paraId="5EEAFA56">
            <w:pPr>
              <w:snapToGrid w:val="0"/>
              <w:spacing w:line="420" w:lineRule="atLeast"/>
              <w:jc w:val="center"/>
              <w:rPr>
                <w:rFonts w:hint="eastAsia" w:ascii="宋体" w:hAnsi="宋体" w:eastAsia="宋体" w:cs="宋体"/>
                <w:b/>
                <w:color w:val="auto"/>
                <w:kern w:val="2"/>
                <w:sz w:val="21"/>
                <w:szCs w:val="21"/>
                <w:highlight w:val="none"/>
                <w:lang w:val="en-US" w:eastAsia="zh-CN" w:bidi="ar-SA"/>
              </w:rPr>
            </w:pPr>
            <w:r>
              <w:rPr>
                <w:rFonts w:hint="eastAsia"/>
                <w:bCs/>
                <w:highlight w:val="none"/>
              </w:rPr>
              <w:t>运送方式</w:t>
            </w:r>
          </w:p>
        </w:tc>
        <w:tc>
          <w:tcPr>
            <w:tcW w:w="6937" w:type="dxa"/>
            <w:tcBorders>
              <w:top w:val="single" w:color="auto" w:sz="4" w:space="0"/>
              <w:left w:val="single" w:color="auto" w:sz="4" w:space="0"/>
              <w:bottom w:val="single" w:color="auto" w:sz="4" w:space="0"/>
              <w:right w:val="single" w:color="auto" w:sz="4" w:space="0"/>
            </w:tcBorders>
            <w:vAlign w:val="center"/>
          </w:tcPr>
          <w:p w14:paraId="5984B451">
            <w:pPr>
              <w:snapToGrid w:val="0"/>
              <w:spacing w:line="360" w:lineRule="exact"/>
              <w:outlineLvl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货物严格按照产品说明书的运输保存要求进行运送。</w:t>
            </w:r>
          </w:p>
        </w:tc>
      </w:tr>
      <w:tr w14:paraId="483232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1936" w:type="dxa"/>
            <w:tcBorders>
              <w:top w:val="single" w:color="auto" w:sz="4" w:space="0"/>
              <w:left w:val="single" w:color="auto" w:sz="4" w:space="0"/>
              <w:bottom w:val="single" w:color="auto" w:sz="4" w:space="0"/>
              <w:right w:val="single" w:color="auto" w:sz="4" w:space="0"/>
            </w:tcBorders>
            <w:vAlign w:val="center"/>
          </w:tcPr>
          <w:p w14:paraId="11BD34EC">
            <w:pPr>
              <w:spacing w:line="360" w:lineRule="exact"/>
              <w:ind w:right="97" w:rightChars="46"/>
              <w:jc w:val="center"/>
              <w:rPr>
                <w:rFonts w:cs="Calibri"/>
                <w:highlight w:val="none"/>
              </w:rPr>
            </w:pPr>
            <w:r>
              <w:rPr>
                <w:rFonts w:hint="eastAsia" w:cs="Calibri"/>
                <w:highlight w:val="none"/>
              </w:rPr>
              <w:t>报价说明</w:t>
            </w:r>
          </w:p>
        </w:tc>
        <w:tc>
          <w:tcPr>
            <w:tcW w:w="6937" w:type="dxa"/>
            <w:tcBorders>
              <w:top w:val="single" w:color="auto" w:sz="4" w:space="0"/>
              <w:left w:val="single" w:color="auto" w:sz="4" w:space="0"/>
              <w:bottom w:val="single" w:color="auto" w:sz="4" w:space="0"/>
              <w:right w:val="single" w:color="auto" w:sz="4" w:space="0"/>
            </w:tcBorders>
            <w:vAlign w:val="center"/>
          </w:tcPr>
          <w:p w14:paraId="76FDD39A">
            <w:pPr>
              <w:numPr>
                <w:ilvl w:val="0"/>
                <w:numId w:val="0"/>
              </w:numPr>
              <w:spacing w:line="360" w:lineRule="exact"/>
              <w:ind w:right="97" w:rightChars="46"/>
              <w:jc w:val="left"/>
              <w:rPr>
                <w:rFonts w:cs="Calibri"/>
                <w:highlight w:val="none"/>
              </w:rPr>
            </w:pPr>
            <w:r>
              <w:rPr>
                <w:rFonts w:cs="Calibri"/>
                <w:highlight w:val="none"/>
              </w:rPr>
              <w:t>总报价应包含：</w:t>
            </w:r>
            <w:r>
              <w:rPr>
                <w:rFonts w:hint="eastAsia" w:cs="Calibri"/>
                <w:highlight w:val="none"/>
              </w:rPr>
              <w:t>服务</w:t>
            </w:r>
            <w:r>
              <w:rPr>
                <w:rFonts w:cs="Calibri"/>
                <w:highlight w:val="none"/>
              </w:rPr>
              <w:t>所需的人员、</w:t>
            </w:r>
            <w:r>
              <w:rPr>
                <w:rFonts w:hint="eastAsia" w:cs="Calibri"/>
                <w:highlight w:val="none"/>
              </w:rPr>
              <w:t>设备、</w:t>
            </w:r>
            <w:r>
              <w:rPr>
                <w:rFonts w:hint="eastAsia" w:cs="Calibri"/>
                <w:highlight w:val="none"/>
                <w:lang w:eastAsia="zh-CN"/>
              </w:rPr>
              <w:t>试剂</w:t>
            </w:r>
            <w:r>
              <w:rPr>
                <w:rFonts w:hint="eastAsia" w:cs="Calibri"/>
                <w:highlight w:val="none"/>
              </w:rPr>
              <w:t>等</w:t>
            </w:r>
            <w:r>
              <w:rPr>
                <w:rFonts w:cs="Calibri"/>
                <w:highlight w:val="none"/>
              </w:rPr>
              <w:t>费用及相关材</w:t>
            </w:r>
            <w:r>
              <w:rPr>
                <w:rFonts w:hint="eastAsia" w:cs="Calibri"/>
                <w:highlight w:val="none"/>
              </w:rPr>
              <w:t>料</w:t>
            </w:r>
            <w:r>
              <w:rPr>
                <w:rFonts w:cs="Calibri"/>
                <w:highlight w:val="none"/>
              </w:rPr>
              <w:t>的运输、装卸、安装、</w:t>
            </w:r>
            <w:r>
              <w:rPr>
                <w:rFonts w:hint="eastAsia" w:cs="Calibri"/>
                <w:highlight w:val="none"/>
              </w:rPr>
              <w:t>调试</w:t>
            </w:r>
            <w:r>
              <w:rPr>
                <w:rFonts w:hint="eastAsia" w:cs="Calibri"/>
                <w:highlight w:val="none"/>
                <w:lang w:eastAsia="zh-CN"/>
              </w:rPr>
              <w:t>、</w:t>
            </w:r>
            <w:r>
              <w:rPr>
                <w:rFonts w:hint="eastAsia" w:cs="Calibri"/>
                <w:highlight w:val="none"/>
                <w:lang w:val="en-US" w:eastAsia="zh-CN"/>
              </w:rPr>
              <w:t>培训、售后服务</w:t>
            </w:r>
            <w:r>
              <w:rPr>
                <w:rFonts w:cs="Calibri"/>
                <w:highlight w:val="none"/>
              </w:rPr>
              <w:t>等各种费用及必要的保险费和各项税金。</w:t>
            </w:r>
          </w:p>
          <w:p w14:paraId="6A08216E">
            <w:pPr>
              <w:pStyle w:val="13"/>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textAlignment w:val="auto"/>
              <w:outlineLvl w:val="9"/>
              <w:rPr>
                <w:rFonts w:hint="eastAsia" w:eastAsia="仿宋_GB2312"/>
                <w:highlight w:val="none"/>
                <w:lang w:val="en-US" w:eastAsia="zh-CN"/>
              </w:rPr>
            </w:pPr>
          </w:p>
        </w:tc>
      </w:tr>
      <w:tr w14:paraId="624702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936" w:type="dxa"/>
            <w:tcBorders>
              <w:top w:val="single" w:color="auto" w:sz="4" w:space="0"/>
              <w:left w:val="single" w:color="auto" w:sz="4" w:space="0"/>
              <w:bottom w:val="single" w:color="auto" w:sz="4" w:space="0"/>
              <w:right w:val="single" w:color="auto" w:sz="4" w:space="0"/>
            </w:tcBorders>
            <w:vAlign w:val="center"/>
          </w:tcPr>
          <w:p w14:paraId="5E61DF42">
            <w:pPr>
              <w:widowControl/>
              <w:spacing w:line="360" w:lineRule="exact"/>
              <w:jc w:val="center"/>
              <w:rPr>
                <w:rFonts w:cs="Calibri"/>
                <w:highlight w:val="none"/>
              </w:rPr>
            </w:pPr>
            <w:r>
              <w:rPr>
                <w:rFonts w:hint="eastAsia" w:cs="Calibri"/>
                <w:highlight w:val="none"/>
              </w:rPr>
              <w:t>付款方式</w:t>
            </w:r>
          </w:p>
        </w:tc>
        <w:tc>
          <w:tcPr>
            <w:tcW w:w="6937" w:type="dxa"/>
            <w:tcBorders>
              <w:top w:val="single" w:color="auto" w:sz="4" w:space="0"/>
              <w:left w:val="single" w:color="auto" w:sz="4" w:space="0"/>
              <w:bottom w:val="single" w:color="auto" w:sz="4" w:space="0"/>
              <w:right w:val="single" w:color="auto" w:sz="4" w:space="0"/>
            </w:tcBorders>
            <w:vAlign w:val="center"/>
          </w:tcPr>
          <w:p w14:paraId="0402D03F">
            <w:pPr>
              <w:spacing w:line="360" w:lineRule="exact"/>
              <w:ind w:right="97" w:rightChars="46"/>
              <w:jc w:val="left"/>
              <w:rPr>
                <w:rFonts w:eastAsia="宋体" w:cs="Calibri"/>
                <w:highlight w:val="none"/>
              </w:rPr>
            </w:pPr>
            <w:r>
              <w:rPr>
                <w:rFonts w:hint="eastAsia" w:eastAsia="宋体" w:cs="Calibri"/>
                <w:highlight w:val="none"/>
              </w:rPr>
              <w:t>1</w:t>
            </w:r>
            <w:r>
              <w:rPr>
                <w:rFonts w:eastAsia="宋体" w:cs="Calibri"/>
                <w:highlight w:val="none"/>
              </w:rPr>
              <w:t>.</w:t>
            </w:r>
            <w:r>
              <w:rPr>
                <w:rFonts w:hint="eastAsia" w:eastAsia="宋体" w:cs="Calibri"/>
                <w:highlight w:val="none"/>
              </w:rPr>
              <w:t>每批货验收合格之日起，成交人提供并收集送、验货等材料及发票交给采购人；采购</w:t>
            </w:r>
            <w:r>
              <w:rPr>
                <w:rFonts w:hint="eastAsia" w:eastAsia="宋体" w:cs="Calibri"/>
                <w:highlight w:val="none"/>
                <w:lang w:eastAsia="zh-CN"/>
              </w:rPr>
              <w:t>人</w:t>
            </w:r>
            <w:r>
              <w:rPr>
                <w:rFonts w:hint="eastAsia" w:eastAsia="宋体" w:cs="Calibri"/>
                <w:highlight w:val="none"/>
              </w:rPr>
              <w:t>自收到货物及</w:t>
            </w:r>
            <w:r>
              <w:rPr>
                <w:rFonts w:eastAsia="宋体" w:cs="Calibri"/>
                <w:highlight w:val="none"/>
              </w:rPr>
              <w:t>发票</w:t>
            </w:r>
            <w:r>
              <w:rPr>
                <w:rFonts w:hint="eastAsia" w:eastAsia="宋体" w:cs="Calibri"/>
                <w:highlight w:val="none"/>
              </w:rPr>
              <w:t>之日起付款时间最长不得超过</w:t>
            </w:r>
            <w:r>
              <w:rPr>
                <w:rFonts w:hint="eastAsia" w:cs="Calibri"/>
                <w:highlight w:val="none"/>
                <w:lang w:val="en-US" w:eastAsia="zh-CN"/>
              </w:rPr>
              <w:t>12</w:t>
            </w:r>
            <w:r>
              <w:rPr>
                <w:rFonts w:eastAsia="宋体" w:cs="Calibri"/>
                <w:highlight w:val="none"/>
              </w:rPr>
              <w:t>0日。</w:t>
            </w:r>
          </w:p>
          <w:p w14:paraId="462FD818">
            <w:pPr>
              <w:spacing w:line="360" w:lineRule="exact"/>
              <w:ind w:right="97" w:rightChars="46"/>
              <w:jc w:val="left"/>
              <w:rPr>
                <w:rFonts w:eastAsia="宋体" w:cs="Calibri"/>
                <w:highlight w:val="none"/>
              </w:rPr>
            </w:pPr>
            <w:r>
              <w:rPr>
                <w:rFonts w:hint="eastAsia" w:eastAsia="宋体" w:cs="Calibri"/>
                <w:highlight w:val="none"/>
                <w:lang w:val="en-US" w:eastAsia="zh-CN"/>
              </w:rPr>
              <w:t>2</w:t>
            </w:r>
            <w:r>
              <w:rPr>
                <w:rFonts w:hint="eastAsia" w:eastAsia="宋体" w:cs="Calibri"/>
                <w:highlight w:val="none"/>
              </w:rPr>
              <w:t>.货物采购数量是采购人根据该货物上一年度使用量进行预估，成交后,供应商需根据采购人的实际采购需求量供应并进行结算，供应商考虑并自行承担采购数量变动带来的风险。</w:t>
            </w:r>
          </w:p>
        </w:tc>
      </w:tr>
    </w:tbl>
    <w:p w14:paraId="656FA005">
      <w:pPr>
        <w:rPr>
          <w:bCs/>
          <w:sz w:val="24"/>
        </w:rPr>
      </w:pPr>
    </w:p>
    <w:p w14:paraId="2B24FFF6">
      <w:pPr>
        <w:numPr>
          <w:ilvl w:val="0"/>
          <w:numId w:val="0"/>
        </w:numPr>
        <w:rPr>
          <w:rFonts w:hint="eastAsia" w:ascii="宋体" w:hAnsi="宋体" w:eastAsia="宋体" w:cs="宋体"/>
          <w:b/>
          <w:bCs/>
          <w:color w:val="auto"/>
          <w:sz w:val="32"/>
          <w:szCs w:val="32"/>
          <w:lang w:eastAsia="zh-CN"/>
        </w:rPr>
      </w:pPr>
      <w:r>
        <w:rPr>
          <w:rFonts w:hint="eastAsia"/>
          <w:b/>
          <w:color w:val="000000"/>
          <w:sz w:val="28"/>
          <w:szCs w:val="28"/>
          <w:lang w:val="en-US" w:eastAsia="zh-CN"/>
        </w:rPr>
        <w:t>三、</w:t>
      </w:r>
      <w:r>
        <w:rPr>
          <w:rFonts w:hint="eastAsia" w:ascii="宋体" w:hAnsi="宋体" w:eastAsia="宋体" w:cs="宋体"/>
          <w:b/>
          <w:bCs/>
          <w:color w:val="auto"/>
          <w:sz w:val="32"/>
          <w:szCs w:val="32"/>
          <w:lang w:eastAsia="zh-CN"/>
        </w:rPr>
        <w:t>论证会要求：</w:t>
      </w:r>
    </w:p>
    <w:p w14:paraId="10A3ACD7">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lang w:eastAsia="zh-CN"/>
        </w:rPr>
        <w:t>参会单位以自愿为原则</w:t>
      </w:r>
      <w:r>
        <w:rPr>
          <w:rFonts w:hint="eastAsia" w:ascii="仿宋" w:hAnsi="仿宋" w:eastAsia="仿宋" w:cs="仿宋"/>
          <w:bCs/>
          <w:color w:val="auto"/>
          <w:kern w:val="0"/>
          <w:sz w:val="28"/>
          <w:szCs w:val="28"/>
          <w:highlight w:val="none"/>
        </w:rPr>
        <w:t>按照以下要求及顺序编制装订</w:t>
      </w:r>
      <w:r>
        <w:rPr>
          <w:rFonts w:hint="eastAsia" w:ascii="仿宋" w:hAnsi="仿宋" w:eastAsia="仿宋" w:cs="仿宋"/>
          <w:bCs/>
          <w:color w:val="auto"/>
          <w:kern w:val="0"/>
          <w:sz w:val="28"/>
          <w:szCs w:val="28"/>
          <w:highlight w:val="none"/>
          <w:lang w:eastAsia="zh-CN"/>
        </w:rPr>
        <w:t>《</w:t>
      </w:r>
      <w:r>
        <w:rPr>
          <w:rFonts w:hint="eastAsia" w:ascii="仿宋" w:hAnsi="仿宋" w:eastAsia="仿宋" w:cs="仿宋"/>
          <w:bCs/>
          <w:strike w:val="0"/>
          <w:dstrike w:val="0"/>
          <w:color w:val="auto"/>
          <w:kern w:val="0"/>
          <w:sz w:val="28"/>
          <w:szCs w:val="28"/>
          <w:highlight w:val="none"/>
          <w:lang w:eastAsia="zh-CN"/>
        </w:rPr>
        <w:t>论证会材料</w:t>
      </w:r>
      <w:r>
        <w:rPr>
          <w:rFonts w:hint="eastAsia" w:ascii="仿宋" w:hAnsi="仿宋" w:eastAsia="仿宋" w:cs="仿宋"/>
          <w:bCs/>
          <w:color w:val="auto"/>
          <w:kern w:val="0"/>
          <w:sz w:val="28"/>
          <w:szCs w:val="28"/>
          <w:highlight w:val="none"/>
          <w:lang w:eastAsia="zh-CN"/>
        </w:rPr>
        <w:t>》</w:t>
      </w:r>
      <w:r>
        <w:rPr>
          <w:rFonts w:hint="eastAsia" w:ascii="仿宋" w:hAnsi="仿宋" w:eastAsia="仿宋" w:cs="仿宋"/>
          <w:bCs/>
          <w:strike w:val="0"/>
          <w:dstrike w:val="0"/>
          <w:color w:val="FF0000"/>
          <w:kern w:val="0"/>
          <w:sz w:val="28"/>
          <w:szCs w:val="28"/>
          <w:highlight w:val="none"/>
          <w:lang w:eastAsia="zh-CN"/>
        </w:rPr>
        <w:t>（一式</w:t>
      </w:r>
      <w:r>
        <w:rPr>
          <w:rFonts w:hint="eastAsia" w:ascii="仿宋" w:hAnsi="仿宋" w:eastAsia="仿宋" w:cs="仿宋"/>
          <w:bCs/>
          <w:strike w:val="0"/>
          <w:dstrike w:val="0"/>
          <w:color w:val="FF0000"/>
          <w:kern w:val="0"/>
          <w:sz w:val="28"/>
          <w:szCs w:val="28"/>
          <w:highlight w:val="none"/>
          <w:lang w:val="en-US" w:eastAsia="zh-CN"/>
        </w:rPr>
        <w:t>六</w:t>
      </w:r>
      <w:r>
        <w:rPr>
          <w:rFonts w:hint="eastAsia" w:ascii="仿宋" w:hAnsi="仿宋" w:eastAsia="仿宋" w:cs="仿宋"/>
          <w:bCs/>
          <w:strike w:val="0"/>
          <w:dstrike w:val="0"/>
          <w:color w:val="FF0000"/>
          <w:kern w:val="0"/>
          <w:sz w:val="28"/>
          <w:szCs w:val="28"/>
          <w:highlight w:val="none"/>
          <w:lang w:eastAsia="zh-CN"/>
        </w:rPr>
        <w:t>份，一正</w:t>
      </w:r>
      <w:r>
        <w:rPr>
          <w:rFonts w:hint="eastAsia" w:ascii="仿宋" w:hAnsi="仿宋" w:eastAsia="仿宋" w:cs="仿宋"/>
          <w:bCs/>
          <w:strike w:val="0"/>
          <w:dstrike w:val="0"/>
          <w:color w:val="FF0000"/>
          <w:kern w:val="0"/>
          <w:sz w:val="28"/>
          <w:szCs w:val="28"/>
          <w:highlight w:val="none"/>
          <w:lang w:val="en-US" w:eastAsia="zh-CN"/>
        </w:rPr>
        <w:t>五</w:t>
      </w:r>
      <w:r>
        <w:rPr>
          <w:rFonts w:hint="eastAsia" w:ascii="仿宋" w:hAnsi="仿宋" w:eastAsia="仿宋" w:cs="仿宋"/>
          <w:bCs/>
          <w:strike w:val="0"/>
          <w:dstrike w:val="0"/>
          <w:color w:val="FF0000"/>
          <w:kern w:val="0"/>
          <w:sz w:val="28"/>
          <w:szCs w:val="28"/>
          <w:highlight w:val="none"/>
          <w:lang w:eastAsia="zh-CN"/>
        </w:rPr>
        <w:t>副）</w:t>
      </w:r>
      <w:r>
        <w:rPr>
          <w:rFonts w:hint="eastAsia" w:ascii="仿宋" w:hAnsi="仿宋" w:eastAsia="仿宋" w:cs="仿宋"/>
          <w:bCs/>
          <w:color w:val="FF0000"/>
          <w:kern w:val="0"/>
          <w:sz w:val="28"/>
          <w:szCs w:val="28"/>
          <w:highlight w:val="none"/>
        </w:rPr>
        <w:t>。</w:t>
      </w:r>
    </w:p>
    <w:p w14:paraId="5C79527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color w:val="FF0000"/>
          <w:sz w:val="28"/>
          <w:szCs w:val="28"/>
          <w:lang w:val="en-US" w:eastAsia="zh-CN"/>
        </w:rPr>
      </w:pPr>
      <w:r>
        <w:rPr>
          <w:rFonts w:hint="eastAsia" w:ascii="仿宋" w:hAnsi="仿宋" w:eastAsia="仿宋" w:cs="仿宋"/>
          <w:bCs/>
          <w:color w:val="auto"/>
          <w:kern w:val="0"/>
          <w:sz w:val="28"/>
          <w:szCs w:val="28"/>
          <w:highlight w:val="none"/>
          <w:lang w:val="en-US" w:eastAsia="zh-CN"/>
        </w:rPr>
        <w:t>1.</w:t>
      </w:r>
      <w:r>
        <w:rPr>
          <w:rFonts w:hint="eastAsia" w:ascii="仿宋" w:hAnsi="仿宋" w:eastAsia="仿宋" w:cs="仿宋"/>
          <w:bCs/>
          <w:color w:val="auto"/>
          <w:kern w:val="0"/>
          <w:sz w:val="28"/>
          <w:szCs w:val="28"/>
          <w:highlight w:val="none"/>
          <w:lang w:eastAsia="zh-CN"/>
        </w:rPr>
        <w:t>论证价格估算表（见附件</w:t>
      </w:r>
      <w:r>
        <w:rPr>
          <w:rFonts w:hint="eastAsia" w:ascii="仿宋" w:hAnsi="仿宋" w:eastAsia="仿宋" w:cs="仿宋"/>
          <w:bCs/>
          <w:color w:val="auto"/>
          <w:kern w:val="0"/>
          <w:sz w:val="28"/>
          <w:szCs w:val="28"/>
          <w:highlight w:val="none"/>
          <w:lang w:val="en-US" w:eastAsia="zh-CN"/>
        </w:rPr>
        <w:t>1</w:t>
      </w:r>
      <w:r>
        <w:rPr>
          <w:rFonts w:hint="eastAsia" w:ascii="仿宋" w:hAnsi="仿宋" w:eastAsia="仿宋" w:cs="仿宋"/>
          <w:bCs/>
          <w:color w:val="auto"/>
          <w:kern w:val="0"/>
          <w:sz w:val="28"/>
          <w:szCs w:val="28"/>
          <w:highlight w:val="none"/>
          <w:lang w:eastAsia="zh-CN"/>
        </w:rPr>
        <w:t>）</w:t>
      </w:r>
    </w:p>
    <w:p w14:paraId="098ACCEC">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bCs/>
          <w:kern w:val="0"/>
          <w:sz w:val="28"/>
          <w:szCs w:val="28"/>
        </w:rPr>
      </w:pPr>
      <w:r>
        <w:rPr>
          <w:rFonts w:hint="eastAsia" w:ascii="仿宋" w:hAnsi="仿宋" w:eastAsia="仿宋" w:cs="仿宋"/>
          <w:bCs/>
          <w:color w:val="auto"/>
          <w:kern w:val="0"/>
          <w:sz w:val="28"/>
          <w:szCs w:val="28"/>
          <w:highlight w:val="none"/>
          <w:lang w:val="en-US" w:eastAsia="zh-CN"/>
        </w:rPr>
        <w:t>２．</w:t>
      </w:r>
      <w:r>
        <w:rPr>
          <w:rFonts w:hint="eastAsia" w:ascii="仿宋" w:hAnsi="仿宋" w:eastAsia="仿宋" w:cs="仿宋"/>
          <w:bCs/>
          <w:kern w:val="0"/>
          <w:sz w:val="28"/>
          <w:szCs w:val="28"/>
        </w:rPr>
        <w:t>公司简介</w:t>
      </w:r>
    </w:p>
    <w:p w14:paraId="7C534931">
      <w:pPr>
        <w:keepNext w:val="0"/>
        <w:keepLines w:val="0"/>
        <w:pageBreakBefore w:val="0"/>
        <w:widowControl w:val="0"/>
        <w:kinsoku/>
        <w:wordWrap/>
        <w:overflowPunct/>
        <w:topLinePunct w:val="0"/>
        <w:autoSpaceDE/>
        <w:autoSpaceDN/>
        <w:bidi w:val="0"/>
        <w:adjustRightInd/>
        <w:snapToGrid/>
        <w:spacing w:line="240" w:lineRule="auto"/>
        <w:contextualSpacing/>
        <w:jc w:val="left"/>
        <w:textAlignment w:val="auto"/>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val="en-US" w:eastAsia="zh-CN"/>
        </w:rPr>
        <w:t>３.</w:t>
      </w:r>
      <w:r>
        <w:rPr>
          <w:rFonts w:hint="eastAsia" w:ascii="仿宋" w:hAnsi="仿宋" w:eastAsia="仿宋" w:cs="仿宋"/>
          <w:b w:val="0"/>
          <w:bCs w:val="0"/>
          <w:color w:val="auto"/>
          <w:sz w:val="28"/>
          <w:szCs w:val="28"/>
          <w:lang w:eastAsia="zh-CN"/>
        </w:rPr>
        <w:t>有效的营业执照复印件、经营许可证复印件、有效的组织机构代码证复印件、有效的税务登记证复印件，以上证件加盖公章。（注：报价人按“三证合一”登记制度已办理营业执照的，组织机构代码证和税务登记证可不提供，以报价人所提供的营业执照复印件为准。）</w:t>
      </w:r>
    </w:p>
    <w:p w14:paraId="1EB5F0B6">
      <w:pPr>
        <w:keepNext w:val="0"/>
        <w:keepLines w:val="0"/>
        <w:pageBreakBefore w:val="0"/>
        <w:widowControl w:val="0"/>
        <w:kinsoku/>
        <w:wordWrap/>
        <w:overflowPunct/>
        <w:topLinePunct w:val="0"/>
        <w:autoSpaceDE/>
        <w:autoSpaceDN/>
        <w:bidi w:val="0"/>
        <w:adjustRightInd/>
        <w:snapToGrid/>
        <w:spacing w:line="240" w:lineRule="auto"/>
        <w:contextualSpacing/>
        <w:jc w:val="left"/>
        <w:textAlignment w:val="auto"/>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eastAsia="zh-CN"/>
        </w:rPr>
        <w:t>４．法定代表人身份证复印件（加盖公章）</w:t>
      </w:r>
    </w:p>
    <w:p w14:paraId="75A67347">
      <w:pPr>
        <w:keepNext w:val="0"/>
        <w:keepLines w:val="0"/>
        <w:pageBreakBefore w:val="0"/>
        <w:widowControl w:val="0"/>
        <w:kinsoku/>
        <w:wordWrap/>
        <w:overflowPunct/>
        <w:topLinePunct w:val="0"/>
        <w:autoSpaceDE/>
        <w:autoSpaceDN/>
        <w:bidi w:val="0"/>
        <w:adjustRightInd/>
        <w:snapToGrid/>
        <w:spacing w:line="240" w:lineRule="auto"/>
        <w:contextualSpacing/>
        <w:jc w:val="left"/>
        <w:textAlignment w:val="auto"/>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eastAsia="zh-CN"/>
        </w:rPr>
        <w:t>５．授权委托书原件（非法人参与时必需提供）</w:t>
      </w:r>
    </w:p>
    <w:p w14:paraId="29083E12">
      <w:pPr>
        <w:keepNext w:val="0"/>
        <w:keepLines w:val="0"/>
        <w:pageBreakBefore w:val="0"/>
        <w:widowControl w:val="0"/>
        <w:kinsoku/>
        <w:wordWrap/>
        <w:overflowPunct/>
        <w:topLinePunct w:val="0"/>
        <w:autoSpaceDE/>
        <w:autoSpaceDN/>
        <w:bidi w:val="0"/>
        <w:adjustRightInd/>
        <w:snapToGrid/>
        <w:spacing w:line="240" w:lineRule="auto"/>
        <w:contextualSpacing/>
        <w:jc w:val="left"/>
        <w:textAlignment w:val="auto"/>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eastAsia="zh-CN"/>
        </w:rPr>
        <w:t>６．被授权人身份证复印件（加盖公章）</w:t>
      </w:r>
    </w:p>
    <w:p w14:paraId="01553B1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Cs/>
          <w:sz w:val="28"/>
          <w:szCs w:val="28"/>
        </w:rPr>
      </w:pPr>
      <w:r>
        <w:rPr>
          <w:rFonts w:hint="eastAsia" w:ascii="仿宋" w:hAnsi="仿宋" w:eastAsia="仿宋" w:cs="仿宋"/>
          <w:bCs/>
          <w:sz w:val="28"/>
          <w:szCs w:val="28"/>
          <w:lang w:eastAsia="zh-CN"/>
        </w:rPr>
        <w:t>７．</w:t>
      </w:r>
      <w:r>
        <w:rPr>
          <w:rFonts w:hint="eastAsia" w:ascii="仿宋" w:hAnsi="仿宋" w:eastAsia="仿宋" w:cs="仿宋"/>
          <w:bCs/>
          <w:sz w:val="28"/>
          <w:szCs w:val="28"/>
        </w:rPr>
        <w:t>产品销售许可证、安全生产许可证等</w:t>
      </w:r>
    </w:p>
    <w:p w14:paraId="21AA21B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８．</w:t>
      </w:r>
      <w:r>
        <w:rPr>
          <w:rFonts w:hint="eastAsia" w:ascii="仿宋" w:hAnsi="仿宋" w:eastAsia="仿宋" w:cs="仿宋"/>
          <w:color w:val="auto"/>
          <w:sz w:val="28"/>
          <w:szCs w:val="28"/>
        </w:rPr>
        <w:t>产品销售授权书或代理证书复印件、</w:t>
      </w:r>
      <w:r>
        <w:rPr>
          <w:rFonts w:hint="eastAsia" w:ascii="仿宋" w:hAnsi="仿宋" w:eastAsia="仿宋" w:cs="仿宋"/>
          <w:color w:val="auto"/>
          <w:sz w:val="28"/>
          <w:szCs w:val="28"/>
          <w:lang w:eastAsia="zh-CN"/>
        </w:rPr>
        <w:t>厂家证件、</w:t>
      </w:r>
      <w:r>
        <w:rPr>
          <w:rFonts w:hint="eastAsia" w:ascii="仿宋" w:hAnsi="仿宋" w:eastAsia="仿宋" w:cs="仿宋"/>
          <w:color w:val="auto"/>
          <w:sz w:val="28"/>
          <w:szCs w:val="28"/>
        </w:rPr>
        <w:t>医疗器械注册证</w:t>
      </w:r>
      <w:r>
        <w:rPr>
          <w:rFonts w:hint="eastAsia" w:ascii="仿宋" w:hAnsi="仿宋" w:eastAsia="仿宋" w:cs="仿宋"/>
          <w:color w:val="auto"/>
          <w:sz w:val="28"/>
          <w:szCs w:val="28"/>
          <w:lang w:val="en-US" w:eastAsia="zh-CN"/>
        </w:rPr>
        <w:t>,无需</w:t>
      </w:r>
      <w:r>
        <w:rPr>
          <w:rFonts w:hint="eastAsia" w:ascii="仿宋" w:hAnsi="仿宋" w:eastAsia="仿宋" w:cs="仿宋"/>
          <w:color w:val="auto"/>
          <w:sz w:val="28"/>
          <w:szCs w:val="28"/>
        </w:rPr>
        <w:t>医疗器械注册证</w:t>
      </w:r>
      <w:r>
        <w:rPr>
          <w:rFonts w:hint="eastAsia" w:ascii="仿宋" w:hAnsi="仿宋" w:eastAsia="仿宋" w:cs="仿宋"/>
          <w:color w:val="auto"/>
          <w:sz w:val="28"/>
          <w:szCs w:val="28"/>
          <w:lang w:eastAsia="zh-CN"/>
        </w:rPr>
        <w:t>的设备需提供相关证明文件和说明。</w:t>
      </w:r>
    </w:p>
    <w:p w14:paraId="2CAE07B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９．产品需求偏离表（见附件2）</w:t>
      </w:r>
    </w:p>
    <w:p w14:paraId="6848CCB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val="en-US" w:eastAsia="zh-CN"/>
        </w:rPr>
        <w:t>1０</w:t>
      </w:r>
      <w:r>
        <w:rPr>
          <w:rFonts w:hint="eastAsia" w:ascii="仿宋" w:hAnsi="仿宋" w:eastAsia="仿宋" w:cs="仿宋"/>
          <w:color w:val="auto"/>
          <w:sz w:val="28"/>
          <w:szCs w:val="28"/>
          <w:lang w:val="en-US" w:eastAsia="zh-CN"/>
        </w:rPr>
        <w:t>．</w:t>
      </w:r>
      <w:r>
        <w:rPr>
          <w:rFonts w:hint="eastAsia" w:ascii="仿宋" w:hAnsi="仿宋" w:eastAsia="仿宋" w:cs="仿宋"/>
          <w:b w:val="0"/>
          <w:bCs w:val="0"/>
          <w:color w:val="auto"/>
          <w:sz w:val="28"/>
          <w:szCs w:val="28"/>
        </w:rPr>
        <w:t>售后服务</w:t>
      </w:r>
      <w:r>
        <w:rPr>
          <w:rFonts w:hint="eastAsia" w:ascii="仿宋" w:hAnsi="仿宋" w:eastAsia="仿宋" w:cs="仿宋"/>
          <w:b w:val="0"/>
          <w:bCs w:val="0"/>
          <w:color w:val="auto"/>
          <w:sz w:val="28"/>
          <w:szCs w:val="28"/>
          <w:lang w:eastAsia="zh-CN"/>
        </w:rPr>
        <w:t>、产品彩页及业绩</w:t>
      </w:r>
      <w:r>
        <w:rPr>
          <w:rFonts w:hint="eastAsia" w:ascii="仿宋" w:hAnsi="仿宋" w:eastAsia="仿宋" w:cs="仿宋"/>
          <w:b w:val="0"/>
          <w:bCs w:val="0"/>
          <w:color w:val="auto"/>
          <w:sz w:val="28"/>
          <w:szCs w:val="28"/>
        </w:rPr>
        <w:t>等</w:t>
      </w:r>
    </w:p>
    <w:p w14:paraId="7BCE341E">
      <w:pPr>
        <w:keepNext w:val="0"/>
        <w:keepLines w:val="0"/>
        <w:pageBreakBefore w:val="0"/>
        <w:widowControl w:val="0"/>
        <w:kinsoku/>
        <w:wordWrap/>
        <w:overflowPunct/>
        <w:topLinePunct w:val="0"/>
        <w:autoSpaceDE/>
        <w:autoSpaceDN/>
        <w:bidi w:val="0"/>
        <w:adjustRightInd/>
        <w:snapToGrid/>
        <w:spacing w:line="240" w:lineRule="auto"/>
        <w:contextualSpacing/>
        <w:jc w:val="left"/>
        <w:textAlignment w:val="auto"/>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val="en-US" w:eastAsia="zh-CN"/>
        </w:rPr>
        <w:t>11.</w:t>
      </w:r>
      <w:r>
        <w:rPr>
          <w:rFonts w:hint="eastAsia" w:ascii="仿宋" w:hAnsi="仿宋" w:eastAsia="仿宋" w:cs="仿宋"/>
          <w:b w:val="0"/>
          <w:bCs w:val="0"/>
          <w:color w:val="auto"/>
          <w:sz w:val="28"/>
          <w:szCs w:val="28"/>
          <w:lang w:eastAsia="zh-CN"/>
        </w:rPr>
        <w:t>其他认为有必要提供的材料</w:t>
      </w:r>
    </w:p>
    <w:p w14:paraId="342F04E2">
      <w:pPr>
        <w:pStyle w:val="2"/>
        <w:rPr>
          <w:rFonts w:hint="eastAsia"/>
          <w:lang w:eastAsia="zh-CN"/>
        </w:rPr>
      </w:pPr>
      <w:r>
        <w:rPr>
          <w:rFonts w:hint="eastAsia" w:ascii="仿宋" w:hAnsi="仿宋" w:eastAsia="仿宋" w:cs="仿宋"/>
          <w:b w:val="0"/>
          <w:bCs w:val="0"/>
          <w:color w:val="auto"/>
          <w:sz w:val="28"/>
          <w:szCs w:val="28"/>
          <w:lang w:val="en-US" w:eastAsia="zh-CN"/>
        </w:rPr>
        <w:t xml:space="preserve"> 1２.论证会现场同时提交产品样品</w:t>
      </w:r>
    </w:p>
    <w:p w14:paraId="0167B414">
      <w:pPr>
        <w:rPr>
          <w:rFonts w:hint="eastAsia"/>
          <w:lang w:eastAsia="zh-CN"/>
        </w:rPr>
      </w:pPr>
      <w:r>
        <w:rPr>
          <w:rFonts w:hint="eastAsia" w:ascii="仿宋" w:hAnsi="仿宋" w:eastAsia="仿宋" w:cs="仿宋"/>
          <w:b w:val="0"/>
          <w:bCs w:val="0"/>
          <w:color w:val="auto"/>
          <w:sz w:val="28"/>
          <w:szCs w:val="28"/>
          <w:lang w:val="en-US" w:eastAsia="zh-CN"/>
        </w:rPr>
        <w:t>１３．广西招采子系统截图等证明等资料（如有，请提供）</w:t>
      </w:r>
    </w:p>
    <w:p w14:paraId="1C6EF0BC">
      <w:pPr>
        <w:pStyle w:val="13"/>
        <w:rPr>
          <w:rFonts w:hint="eastAsia"/>
          <w:lang w:val="en-US" w:eastAsia="zh-CN"/>
        </w:rPr>
      </w:pPr>
    </w:p>
    <w:p w14:paraId="37AAF368">
      <w:pPr>
        <w:pStyle w:val="3"/>
        <w:rPr>
          <w:rFonts w:hint="eastAsia"/>
          <w:lang w:val="en-US" w:eastAsia="zh-CN"/>
        </w:rPr>
      </w:pPr>
    </w:p>
    <w:p w14:paraId="159D155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contextualSpacing/>
        <w:jc w:val="left"/>
        <w:textAlignment w:val="auto"/>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                              广西壮族自治区生殖医院</w:t>
      </w:r>
    </w:p>
    <w:p w14:paraId="33738FD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contextualSpacing/>
        <w:jc w:val="left"/>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                                   2024年11月15日</w:t>
      </w:r>
    </w:p>
    <w:p w14:paraId="5402EED5">
      <w:pPr>
        <w:keepNext w:val="0"/>
        <w:keepLines w:val="0"/>
        <w:pageBreakBefore w:val="0"/>
        <w:widowControl w:val="0"/>
        <w:kinsoku/>
        <w:wordWrap/>
        <w:overflowPunct/>
        <w:topLinePunct w:val="0"/>
        <w:autoSpaceDE/>
        <w:autoSpaceDN/>
        <w:bidi w:val="0"/>
        <w:adjustRightInd/>
        <w:snapToGrid/>
        <w:spacing w:line="240" w:lineRule="auto"/>
        <w:ind w:firstLine="280" w:firstLineChars="100"/>
        <w:jc w:val="left"/>
        <w:textAlignment w:val="auto"/>
        <w:rPr>
          <w:rFonts w:hint="default" w:ascii="仿宋" w:hAnsi="仿宋" w:eastAsia="仿宋" w:cs="仿宋"/>
          <w:bCs/>
          <w:color w:val="auto"/>
          <w:kern w:val="0"/>
          <w:sz w:val="28"/>
          <w:szCs w:val="28"/>
          <w:highlight w:val="none"/>
          <w:lang w:val="en-US" w:eastAsia="zh-CN"/>
        </w:rPr>
      </w:pPr>
    </w:p>
    <w:p w14:paraId="3F0DCE03">
      <w:pPr>
        <w:keepNext w:val="0"/>
        <w:keepLines w:val="0"/>
        <w:pageBreakBefore w:val="0"/>
        <w:widowControl w:val="0"/>
        <w:kinsoku/>
        <w:wordWrap/>
        <w:overflowPunct/>
        <w:topLinePunct w:val="0"/>
        <w:autoSpaceDE/>
        <w:autoSpaceDN/>
        <w:bidi w:val="0"/>
        <w:adjustRightInd/>
        <w:snapToGrid/>
        <w:spacing w:line="240" w:lineRule="auto"/>
        <w:ind w:firstLine="280" w:firstLineChars="100"/>
        <w:jc w:val="left"/>
        <w:textAlignment w:val="auto"/>
        <w:rPr>
          <w:rFonts w:hint="eastAsia" w:ascii="仿宋" w:hAnsi="仿宋" w:eastAsia="仿宋" w:cs="仿宋"/>
          <w:bCs/>
          <w:color w:val="auto"/>
          <w:kern w:val="0"/>
          <w:sz w:val="28"/>
          <w:szCs w:val="28"/>
          <w:highlight w:val="none"/>
          <w:lang w:eastAsia="zh-CN"/>
        </w:rPr>
      </w:pPr>
      <w:r>
        <w:rPr>
          <w:rFonts w:hint="eastAsia" w:ascii="仿宋" w:hAnsi="仿宋" w:eastAsia="仿宋" w:cs="仿宋"/>
          <w:bCs/>
          <w:color w:val="auto"/>
          <w:kern w:val="0"/>
          <w:sz w:val="28"/>
          <w:szCs w:val="28"/>
          <w:highlight w:val="none"/>
          <w:lang w:eastAsia="zh-CN"/>
        </w:rPr>
        <w:t>▲注意：本次论证会是对项目的市场询价论证，会后确定购买需求并达到院外招标限额条件的项目进行对外招标，对未达到条件的项目根据本次论证结果按医院相关采购制度执行采购，如该项目对外招标请各单位会后留意相关招标网站或医院官网“招标采购”栏发布的招标公告，不另行通知。</w:t>
      </w:r>
    </w:p>
    <w:p w14:paraId="78291084">
      <w:pPr>
        <w:keepNext w:val="0"/>
        <w:keepLines w:val="0"/>
        <w:pageBreakBefore w:val="0"/>
        <w:widowControl w:val="0"/>
        <w:kinsoku/>
        <w:wordWrap/>
        <w:overflowPunct/>
        <w:topLinePunct w:val="0"/>
        <w:autoSpaceDE/>
        <w:autoSpaceDN/>
        <w:bidi w:val="0"/>
        <w:adjustRightInd/>
        <w:snapToGrid/>
        <w:spacing w:line="240" w:lineRule="auto"/>
        <w:ind w:firstLine="280" w:firstLineChars="100"/>
        <w:jc w:val="left"/>
        <w:textAlignment w:val="auto"/>
        <w:rPr>
          <w:rFonts w:hint="eastAsia" w:ascii="仿宋" w:hAnsi="仿宋" w:eastAsia="仿宋" w:cs="仿宋"/>
          <w:bCs/>
          <w:color w:val="auto"/>
          <w:kern w:val="0"/>
          <w:sz w:val="28"/>
          <w:szCs w:val="28"/>
          <w:highlight w:val="none"/>
          <w:lang w:eastAsia="zh-CN"/>
        </w:rPr>
      </w:pPr>
    </w:p>
    <w:p w14:paraId="6253F4AA">
      <w:pPr>
        <w:pStyle w:val="13"/>
        <w:rPr>
          <w:rFonts w:hint="eastAsia" w:ascii="宋体" w:hAnsi="宋体" w:eastAsia="宋体"/>
          <w:sz w:val="44"/>
          <w:szCs w:val="44"/>
          <w:lang w:eastAsia="zh-CN"/>
        </w:rPr>
      </w:pPr>
    </w:p>
    <w:p w14:paraId="73DD4E31">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default" w:ascii="仿宋" w:hAnsi="仿宋" w:eastAsia="仿宋" w:cs="仿宋"/>
          <w:b w:val="0"/>
          <w:bCs w:val="0"/>
          <w:i w:val="0"/>
          <w:caps w:val="0"/>
          <w:color w:val="auto"/>
          <w:spacing w:val="0"/>
          <w:sz w:val="28"/>
          <w:szCs w:val="28"/>
          <w:shd w:val="clear" w:fill="FFFFFF"/>
          <w:lang w:val="en-US" w:eastAsia="zh-CN"/>
        </w:rPr>
      </w:pPr>
    </w:p>
    <w:p w14:paraId="16A443FD">
      <w:pPr>
        <w:keepNext w:val="0"/>
        <w:keepLines w:val="0"/>
        <w:pageBreakBefore w:val="0"/>
        <w:widowControl w:val="0"/>
        <w:numPr>
          <w:ilvl w:val="0"/>
          <w:numId w:val="0"/>
        </w:numPr>
        <w:kinsoku/>
        <w:wordWrap/>
        <w:overflowPunct/>
        <w:topLinePunct w:val="0"/>
        <w:autoSpaceDE/>
        <w:autoSpaceDN/>
        <w:bidi w:val="0"/>
        <w:adjustRightInd/>
        <w:snapToGrid/>
        <w:spacing w:line="240" w:lineRule="auto"/>
        <w:contextualSpacing/>
        <w:jc w:val="left"/>
        <w:textAlignment w:val="auto"/>
        <w:rPr>
          <w:rFonts w:hint="eastAsia" w:ascii="仿宋_GB2312" w:hAnsi="宋体" w:eastAsia="仿宋_GB2312"/>
          <w:b/>
          <w:color w:val="auto"/>
          <w:sz w:val="28"/>
          <w:szCs w:val="28"/>
          <w:lang w:val="en-US" w:eastAsia="zh-CN"/>
        </w:rPr>
      </w:pPr>
    </w:p>
    <w:p w14:paraId="788D6F82">
      <w:pPr>
        <w:keepNext w:val="0"/>
        <w:keepLines w:val="0"/>
        <w:pageBreakBefore w:val="0"/>
        <w:widowControl w:val="0"/>
        <w:numPr>
          <w:ilvl w:val="0"/>
          <w:numId w:val="0"/>
        </w:numPr>
        <w:kinsoku/>
        <w:wordWrap/>
        <w:overflowPunct/>
        <w:topLinePunct w:val="0"/>
        <w:autoSpaceDE/>
        <w:autoSpaceDN/>
        <w:bidi w:val="0"/>
        <w:adjustRightInd/>
        <w:snapToGrid/>
        <w:spacing w:line="240" w:lineRule="auto"/>
        <w:contextualSpacing/>
        <w:jc w:val="left"/>
        <w:textAlignment w:val="auto"/>
        <w:rPr>
          <w:rFonts w:hint="eastAsia" w:ascii="仿宋_GB2312" w:hAnsi="宋体" w:eastAsia="仿宋_GB2312"/>
          <w:b/>
          <w:color w:val="auto"/>
          <w:sz w:val="28"/>
          <w:szCs w:val="28"/>
          <w:lang w:val="en-US" w:eastAsia="zh-CN"/>
        </w:rPr>
      </w:pPr>
    </w:p>
    <w:p w14:paraId="33B843A4">
      <w:pPr>
        <w:keepNext w:val="0"/>
        <w:keepLines w:val="0"/>
        <w:pageBreakBefore w:val="0"/>
        <w:widowControl w:val="0"/>
        <w:numPr>
          <w:ilvl w:val="0"/>
          <w:numId w:val="0"/>
        </w:numPr>
        <w:kinsoku/>
        <w:wordWrap/>
        <w:overflowPunct/>
        <w:topLinePunct w:val="0"/>
        <w:autoSpaceDE/>
        <w:autoSpaceDN/>
        <w:bidi w:val="0"/>
        <w:adjustRightInd/>
        <w:snapToGrid/>
        <w:spacing w:line="240" w:lineRule="auto"/>
        <w:contextualSpacing/>
        <w:jc w:val="left"/>
        <w:textAlignment w:val="auto"/>
        <w:rPr>
          <w:rFonts w:hint="eastAsia" w:ascii="仿宋_GB2312" w:hAnsi="宋体" w:eastAsia="仿宋_GB2312"/>
          <w:b/>
          <w:color w:val="auto"/>
          <w:sz w:val="28"/>
          <w:szCs w:val="28"/>
          <w:lang w:val="en-US" w:eastAsia="zh-CN"/>
        </w:rPr>
      </w:pPr>
    </w:p>
    <w:p w14:paraId="0F123F11">
      <w:pPr>
        <w:keepNext w:val="0"/>
        <w:keepLines w:val="0"/>
        <w:pageBreakBefore w:val="0"/>
        <w:widowControl w:val="0"/>
        <w:numPr>
          <w:ilvl w:val="0"/>
          <w:numId w:val="0"/>
        </w:numPr>
        <w:kinsoku/>
        <w:wordWrap/>
        <w:overflowPunct/>
        <w:topLinePunct w:val="0"/>
        <w:autoSpaceDE/>
        <w:autoSpaceDN/>
        <w:bidi w:val="0"/>
        <w:adjustRightInd/>
        <w:snapToGrid/>
        <w:spacing w:line="240" w:lineRule="auto"/>
        <w:contextualSpacing/>
        <w:jc w:val="left"/>
        <w:textAlignment w:val="auto"/>
        <w:rPr>
          <w:rFonts w:hint="eastAsia" w:ascii="仿宋_GB2312" w:hAnsi="宋体" w:eastAsia="仿宋_GB2312"/>
          <w:b/>
          <w:color w:val="auto"/>
          <w:sz w:val="28"/>
          <w:szCs w:val="28"/>
          <w:lang w:val="en-US" w:eastAsia="zh-CN"/>
        </w:rPr>
      </w:pPr>
    </w:p>
    <w:p w14:paraId="390D89C0">
      <w:pPr>
        <w:keepNext w:val="0"/>
        <w:keepLines w:val="0"/>
        <w:pageBreakBefore w:val="0"/>
        <w:widowControl w:val="0"/>
        <w:numPr>
          <w:ilvl w:val="0"/>
          <w:numId w:val="0"/>
        </w:numPr>
        <w:kinsoku/>
        <w:wordWrap/>
        <w:overflowPunct/>
        <w:topLinePunct w:val="0"/>
        <w:autoSpaceDE/>
        <w:autoSpaceDN/>
        <w:bidi w:val="0"/>
        <w:adjustRightInd/>
        <w:snapToGrid/>
        <w:spacing w:line="240" w:lineRule="auto"/>
        <w:contextualSpacing/>
        <w:jc w:val="left"/>
        <w:textAlignment w:val="auto"/>
        <w:rPr>
          <w:rFonts w:hint="eastAsia" w:ascii="仿宋_GB2312" w:hAnsi="宋体" w:eastAsia="仿宋_GB2312"/>
          <w:b/>
          <w:color w:val="auto"/>
          <w:sz w:val="28"/>
          <w:szCs w:val="28"/>
          <w:lang w:val="en-US" w:eastAsia="zh-CN"/>
        </w:rPr>
      </w:pPr>
    </w:p>
    <w:p w14:paraId="2A3F957F">
      <w:pPr>
        <w:keepNext w:val="0"/>
        <w:keepLines w:val="0"/>
        <w:pageBreakBefore w:val="0"/>
        <w:widowControl w:val="0"/>
        <w:numPr>
          <w:ilvl w:val="0"/>
          <w:numId w:val="0"/>
        </w:numPr>
        <w:kinsoku/>
        <w:wordWrap/>
        <w:overflowPunct/>
        <w:topLinePunct w:val="0"/>
        <w:autoSpaceDE/>
        <w:autoSpaceDN/>
        <w:bidi w:val="0"/>
        <w:adjustRightInd/>
        <w:snapToGrid/>
        <w:spacing w:line="240" w:lineRule="auto"/>
        <w:contextualSpacing/>
        <w:jc w:val="left"/>
        <w:textAlignment w:val="auto"/>
        <w:rPr>
          <w:rFonts w:hint="eastAsia" w:ascii="仿宋_GB2312" w:hAnsi="宋体" w:eastAsia="仿宋_GB2312"/>
          <w:b/>
          <w:color w:val="auto"/>
          <w:sz w:val="28"/>
          <w:szCs w:val="28"/>
          <w:lang w:val="en-US" w:eastAsia="zh-CN"/>
        </w:rPr>
      </w:pPr>
    </w:p>
    <w:p w14:paraId="685F7391">
      <w:pPr>
        <w:keepNext w:val="0"/>
        <w:keepLines w:val="0"/>
        <w:pageBreakBefore w:val="0"/>
        <w:widowControl w:val="0"/>
        <w:numPr>
          <w:ilvl w:val="0"/>
          <w:numId w:val="0"/>
        </w:numPr>
        <w:kinsoku/>
        <w:wordWrap/>
        <w:overflowPunct/>
        <w:topLinePunct w:val="0"/>
        <w:autoSpaceDE/>
        <w:autoSpaceDN/>
        <w:bidi w:val="0"/>
        <w:adjustRightInd/>
        <w:snapToGrid/>
        <w:spacing w:line="240" w:lineRule="auto"/>
        <w:contextualSpacing/>
        <w:jc w:val="left"/>
        <w:textAlignment w:val="auto"/>
        <w:rPr>
          <w:rFonts w:hint="eastAsia" w:ascii="仿宋_GB2312" w:hAnsi="宋体" w:eastAsia="仿宋_GB2312"/>
          <w:b/>
          <w:color w:val="auto"/>
          <w:sz w:val="28"/>
          <w:szCs w:val="28"/>
          <w:lang w:val="en-US" w:eastAsia="zh-CN"/>
        </w:rPr>
      </w:pPr>
    </w:p>
    <w:p w14:paraId="2C9985D9">
      <w:pPr>
        <w:pStyle w:val="13"/>
        <w:rPr>
          <w:rFonts w:hint="eastAsia" w:ascii="仿宋_GB2312" w:hAnsi="宋体" w:eastAsia="仿宋_GB2312"/>
          <w:b/>
          <w:color w:val="auto"/>
          <w:sz w:val="28"/>
          <w:szCs w:val="28"/>
          <w:lang w:val="en-US" w:eastAsia="zh-CN"/>
        </w:rPr>
      </w:pPr>
    </w:p>
    <w:p w14:paraId="7E42EE15">
      <w:pPr>
        <w:pStyle w:val="13"/>
        <w:rPr>
          <w:rFonts w:hint="eastAsia" w:ascii="仿宋_GB2312" w:hAnsi="宋体" w:eastAsia="仿宋_GB2312"/>
          <w:b/>
          <w:color w:val="auto"/>
          <w:sz w:val="28"/>
          <w:szCs w:val="28"/>
          <w:lang w:val="en-US" w:eastAsia="zh-CN"/>
        </w:rPr>
      </w:pPr>
    </w:p>
    <w:p w14:paraId="1A13EAA2">
      <w:pPr>
        <w:pStyle w:val="13"/>
        <w:rPr>
          <w:rFonts w:hint="eastAsia" w:ascii="仿宋_GB2312" w:hAnsi="宋体" w:eastAsia="仿宋_GB2312"/>
          <w:b/>
          <w:color w:val="auto"/>
          <w:sz w:val="28"/>
          <w:szCs w:val="28"/>
          <w:lang w:val="en-US" w:eastAsia="zh-CN"/>
        </w:rPr>
      </w:pPr>
    </w:p>
    <w:p w14:paraId="231664B5">
      <w:pPr>
        <w:spacing w:line="400" w:lineRule="exact"/>
        <w:rPr>
          <w:bCs/>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B8A0E4BD-544D-4C63-8F66-C77D8E2B0C08}"/>
  </w:font>
  <w:font w:name="仿宋_GB2312">
    <w:panose1 w:val="02010609030101010101"/>
    <w:charset w:val="86"/>
    <w:family w:val="modern"/>
    <w:pitch w:val="default"/>
    <w:sig w:usb0="00000001" w:usb1="080E0000" w:usb2="00000000" w:usb3="00000000" w:csb0="00040000" w:csb1="00000000"/>
    <w:embedRegular r:id="rId2" w:fontKey="{68E92A5F-D484-4BE5-BF8B-D48A2E27AEA2}"/>
  </w:font>
  <w:font w:name="方正小标宋简体">
    <w:panose1 w:val="02000000000000000000"/>
    <w:charset w:val="86"/>
    <w:family w:val="script"/>
    <w:pitch w:val="default"/>
    <w:sig w:usb0="00000001" w:usb1="08000000" w:usb2="00000000" w:usb3="00000000" w:csb0="00040000" w:csb1="00000000"/>
    <w:embedRegular r:id="rId3" w:fontKey="{73C6717D-6B06-48A6-9502-A931E7B62C0D}"/>
  </w:font>
  <w:font w:name="仿宋">
    <w:panose1 w:val="02010609060101010101"/>
    <w:charset w:val="86"/>
    <w:family w:val="modern"/>
    <w:pitch w:val="default"/>
    <w:sig w:usb0="800002BF" w:usb1="38CF7CFA" w:usb2="00000016" w:usb3="00000000" w:csb0="00040001" w:csb1="00000000"/>
    <w:embedRegular r:id="rId4" w:fontKey="{128A5841-9FCA-4E48-8DA2-CA754351F277}"/>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8BD4A2"/>
    <w:multiLevelType w:val="singleLevel"/>
    <w:tmpl w:val="DE8BD4A2"/>
    <w:lvl w:ilvl="0" w:tentative="0">
      <w:start w:val="2"/>
      <w:numFmt w:val="chineseCounting"/>
      <w:suff w:val="nothing"/>
      <w:lvlText w:val="%1、"/>
      <w:lvlJc w:val="left"/>
      <w:rPr>
        <w:rFonts w:hint="eastAsia"/>
      </w:rPr>
    </w:lvl>
  </w:abstractNum>
  <w:abstractNum w:abstractNumId="1">
    <w:nsid w:val="699011C3"/>
    <w:multiLevelType w:val="multilevel"/>
    <w:tmpl w:val="699011C3"/>
    <w:lvl w:ilvl="0" w:tentative="0">
      <w:start w:val="3"/>
      <w:numFmt w:val="chineseCountingThousand"/>
      <w:suff w:val="nothing"/>
      <w:lvlText w:val="第%1章"/>
      <w:lvlJc w:val="left"/>
      <w:pPr>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pStyle w:val="2"/>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mZjI3OWIxYmJhYzEwNjhlNmZjZGFjMGEzNjYyZmUifQ=="/>
  </w:docVars>
  <w:rsids>
    <w:rsidRoot w:val="6E082979"/>
    <w:rsid w:val="001367F3"/>
    <w:rsid w:val="001700CE"/>
    <w:rsid w:val="00286BFF"/>
    <w:rsid w:val="00403BB9"/>
    <w:rsid w:val="004E7FBF"/>
    <w:rsid w:val="00562FFA"/>
    <w:rsid w:val="00566847"/>
    <w:rsid w:val="005A0CAC"/>
    <w:rsid w:val="00641361"/>
    <w:rsid w:val="006C3A74"/>
    <w:rsid w:val="006C762B"/>
    <w:rsid w:val="007217F7"/>
    <w:rsid w:val="00762F54"/>
    <w:rsid w:val="007A3963"/>
    <w:rsid w:val="008F273A"/>
    <w:rsid w:val="008F464A"/>
    <w:rsid w:val="008F4697"/>
    <w:rsid w:val="00902862"/>
    <w:rsid w:val="009869FB"/>
    <w:rsid w:val="009A74F5"/>
    <w:rsid w:val="00A13E47"/>
    <w:rsid w:val="00A615C6"/>
    <w:rsid w:val="00AD6093"/>
    <w:rsid w:val="00AD78DF"/>
    <w:rsid w:val="00B048E0"/>
    <w:rsid w:val="00BB7F86"/>
    <w:rsid w:val="00C04BC1"/>
    <w:rsid w:val="00C7534C"/>
    <w:rsid w:val="00D04639"/>
    <w:rsid w:val="00F04F78"/>
    <w:rsid w:val="00F57941"/>
    <w:rsid w:val="03821A46"/>
    <w:rsid w:val="03C60645"/>
    <w:rsid w:val="04034DA9"/>
    <w:rsid w:val="04967F1F"/>
    <w:rsid w:val="06B84ACC"/>
    <w:rsid w:val="07D67E57"/>
    <w:rsid w:val="0B190ACB"/>
    <w:rsid w:val="0CCE7F59"/>
    <w:rsid w:val="0D3C4437"/>
    <w:rsid w:val="0D872F84"/>
    <w:rsid w:val="0EA01884"/>
    <w:rsid w:val="0F16596B"/>
    <w:rsid w:val="106D71C8"/>
    <w:rsid w:val="11E46B60"/>
    <w:rsid w:val="129511B0"/>
    <w:rsid w:val="12F83472"/>
    <w:rsid w:val="138D522B"/>
    <w:rsid w:val="155016BC"/>
    <w:rsid w:val="16694FD5"/>
    <w:rsid w:val="16CC50B6"/>
    <w:rsid w:val="17ED59E8"/>
    <w:rsid w:val="191827BD"/>
    <w:rsid w:val="192153F7"/>
    <w:rsid w:val="1B1C28F9"/>
    <w:rsid w:val="1BE05660"/>
    <w:rsid w:val="1F1E3B6B"/>
    <w:rsid w:val="1F691352"/>
    <w:rsid w:val="212E4FD6"/>
    <w:rsid w:val="21452912"/>
    <w:rsid w:val="223631D9"/>
    <w:rsid w:val="23B74818"/>
    <w:rsid w:val="26545909"/>
    <w:rsid w:val="26723ED8"/>
    <w:rsid w:val="270C633E"/>
    <w:rsid w:val="2A200B41"/>
    <w:rsid w:val="2A581813"/>
    <w:rsid w:val="2AB56C65"/>
    <w:rsid w:val="2AF5224A"/>
    <w:rsid w:val="2BEB1C0A"/>
    <w:rsid w:val="2D1E2C82"/>
    <w:rsid w:val="2D9713A0"/>
    <w:rsid w:val="3202490D"/>
    <w:rsid w:val="321E3342"/>
    <w:rsid w:val="342431B4"/>
    <w:rsid w:val="34820283"/>
    <w:rsid w:val="35331C2E"/>
    <w:rsid w:val="36E1421B"/>
    <w:rsid w:val="3A1E42C8"/>
    <w:rsid w:val="3A9F1346"/>
    <w:rsid w:val="3CE77152"/>
    <w:rsid w:val="3D927849"/>
    <w:rsid w:val="41BA6428"/>
    <w:rsid w:val="44144222"/>
    <w:rsid w:val="451A5BEB"/>
    <w:rsid w:val="45FF60EE"/>
    <w:rsid w:val="472E2DC2"/>
    <w:rsid w:val="49AD34D2"/>
    <w:rsid w:val="4D7F6DC0"/>
    <w:rsid w:val="4ECF3536"/>
    <w:rsid w:val="50C07C84"/>
    <w:rsid w:val="55943774"/>
    <w:rsid w:val="578B1C47"/>
    <w:rsid w:val="57983CDA"/>
    <w:rsid w:val="59031315"/>
    <w:rsid w:val="5A8B0172"/>
    <w:rsid w:val="5ABC38C5"/>
    <w:rsid w:val="5CD468AE"/>
    <w:rsid w:val="5D902621"/>
    <w:rsid w:val="5F9852CF"/>
    <w:rsid w:val="61723D2E"/>
    <w:rsid w:val="62B031BC"/>
    <w:rsid w:val="653D2528"/>
    <w:rsid w:val="67101EFA"/>
    <w:rsid w:val="67A0379B"/>
    <w:rsid w:val="68DD69A4"/>
    <w:rsid w:val="697B5E8F"/>
    <w:rsid w:val="6E082979"/>
    <w:rsid w:val="716D3EB2"/>
    <w:rsid w:val="726572D6"/>
    <w:rsid w:val="73D63B03"/>
    <w:rsid w:val="73FD15B5"/>
    <w:rsid w:val="755D2D35"/>
    <w:rsid w:val="76455DBD"/>
    <w:rsid w:val="76906F96"/>
    <w:rsid w:val="778523B6"/>
    <w:rsid w:val="7A410578"/>
    <w:rsid w:val="7CDE22A8"/>
    <w:rsid w:val="7D5C3F1F"/>
    <w:rsid w:val="7E1F3A98"/>
    <w:rsid w:val="7E615C6D"/>
    <w:rsid w:val="7EBB576E"/>
    <w:rsid w:val="7FBA3F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0"/>
    <w:pPr>
      <w:keepNext/>
      <w:keepLines/>
      <w:numPr>
        <w:ilvl w:val="3"/>
        <w:numId w:val="1"/>
      </w:numPr>
      <w:spacing w:line="376" w:lineRule="auto"/>
      <w:outlineLvl w:val="3"/>
    </w:pPr>
    <w:rPr>
      <w:rFonts w:hAnsi="Arial" w:eastAsia="黑体"/>
      <w:b/>
      <w:sz w:val="24"/>
      <w:szCs w:val="20"/>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qFormat/>
    <w:uiPriority w:val="0"/>
    <w:pPr>
      <w:spacing w:line="380" w:lineRule="exact"/>
    </w:pPr>
    <w:rPr>
      <w:sz w:val="24"/>
    </w:rPr>
  </w:style>
  <w:style w:type="paragraph" w:customStyle="1" w:styleId="4">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5">
    <w:name w:val="Body Text Indent"/>
    <w:basedOn w:val="1"/>
    <w:qFormat/>
    <w:uiPriority w:val="0"/>
    <w:pPr>
      <w:ind w:firstLine="830" w:firstLineChars="352"/>
    </w:pPr>
    <w:rPr>
      <w:rFonts w:ascii="仿宋_GB2312" w:eastAsia="仿宋_GB2312"/>
      <w:sz w:val="32"/>
      <w:szCs w:val="20"/>
    </w:rPr>
  </w:style>
  <w:style w:type="paragraph" w:styleId="6">
    <w:name w:val="Plain Text"/>
    <w:basedOn w:val="1"/>
    <w:next w:val="1"/>
    <w:qFormat/>
    <w:uiPriority w:val="0"/>
    <w:rPr>
      <w:rFonts w:ascii="宋体" w:hAnsi="Courier New" w:cs="Courier New"/>
      <w:szCs w:val="21"/>
    </w:rPr>
  </w:style>
  <w:style w:type="paragraph" w:styleId="7">
    <w:name w:val="footer"/>
    <w:basedOn w:val="1"/>
    <w:link w:val="16"/>
    <w:qFormat/>
    <w:uiPriority w:val="0"/>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表格文字"/>
    <w:basedOn w:val="5"/>
    <w:next w:val="3"/>
    <w:qFormat/>
    <w:uiPriority w:val="99"/>
    <w:pPr>
      <w:spacing w:before="25" w:after="25"/>
      <w:jc w:val="left"/>
    </w:pPr>
    <w:rPr>
      <w:bCs/>
      <w:spacing w:val="10"/>
      <w:kern w:val="0"/>
      <w:sz w:val="24"/>
    </w:rPr>
  </w:style>
  <w:style w:type="paragraph" w:customStyle="1" w:styleId="14">
    <w:name w:val="正文1"/>
    <w:basedOn w:val="1"/>
    <w:qFormat/>
    <w:uiPriority w:val="0"/>
    <w:pPr>
      <w:spacing w:line="318" w:lineRule="atLeast"/>
      <w:ind w:left="369" w:firstLine="369"/>
    </w:pPr>
    <w:rPr>
      <w:rFonts w:ascii="宋体"/>
    </w:rPr>
  </w:style>
  <w:style w:type="character" w:customStyle="1" w:styleId="15">
    <w:name w:val="页眉 Char"/>
    <w:basedOn w:val="12"/>
    <w:link w:val="8"/>
    <w:qFormat/>
    <w:uiPriority w:val="0"/>
    <w:rPr>
      <w:kern w:val="2"/>
      <w:sz w:val="18"/>
      <w:szCs w:val="18"/>
    </w:rPr>
  </w:style>
  <w:style w:type="character" w:customStyle="1" w:styleId="16">
    <w:name w:val="页脚 Char"/>
    <w:basedOn w:val="12"/>
    <w:link w:val="7"/>
    <w:qFormat/>
    <w:uiPriority w:val="0"/>
    <w:rPr>
      <w:kern w:val="2"/>
      <w:sz w:val="18"/>
      <w:szCs w:val="18"/>
    </w:rPr>
  </w:style>
  <w:style w:type="paragraph" w:styleId="17">
    <w:name w:val="List Paragraph"/>
    <w:basedOn w:val="1"/>
    <w:qFormat/>
    <w:uiPriority w:val="34"/>
    <w:pPr>
      <w:ind w:firstLine="420" w:firstLineChars="200"/>
    </w:pPr>
  </w:style>
  <w:style w:type="character" w:customStyle="1" w:styleId="18">
    <w:name w:val="font11"/>
    <w:basedOn w:val="12"/>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91A7D-A4E0-4E66-A25C-AA57A10D256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1197</Words>
  <Characters>1274</Characters>
  <Lines>53</Lines>
  <Paragraphs>15</Paragraphs>
  <TotalTime>3</TotalTime>
  <ScaleCrop>false</ScaleCrop>
  <LinksUpToDate>false</LinksUpToDate>
  <CharactersWithSpaces>1340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2021-09-17T03:03:00Z</dcterms:created>
  <dc:creator>蘑菇</dc:creator>
  <cp:lastModifiedBy>静待花开</cp:lastModifiedBy>
  <dcterms:modified xsi:type="dcterms:W3CDTF">2024-11-16T02:56:31Z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5A66F22D89AE401AB672FE35AE0A3943_13</vt:lpwstr>
  </property>
</Properties>
</file>