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7913D">
      <w:pPr>
        <w:jc w:val="center"/>
        <w:rPr>
          <w:rFonts w:hint="eastAsia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>广西壮族自治区生殖医院</w:t>
      </w:r>
    </w:p>
    <w:p w14:paraId="195CA342">
      <w:pPr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化粪池清掏服务项目概况</w:t>
      </w:r>
    </w:p>
    <w:tbl>
      <w:tblPr>
        <w:tblStyle w:val="2"/>
        <w:tblpPr w:leftFromText="180" w:rightFromText="180" w:vertAnchor="text" w:horzAnchor="page" w:tblpX="422" w:tblpY="275"/>
        <w:tblOverlap w:val="never"/>
        <w:tblW w:w="11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116"/>
        <w:gridCol w:w="2986"/>
        <w:gridCol w:w="1288"/>
        <w:gridCol w:w="1020"/>
        <w:gridCol w:w="846"/>
        <w:gridCol w:w="936"/>
        <w:gridCol w:w="1560"/>
        <w:gridCol w:w="1135"/>
      </w:tblGrid>
      <w:tr w14:paraId="6650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3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项目基本概况</w:t>
            </w:r>
          </w:p>
        </w:tc>
      </w:tr>
      <w:tr w14:paraId="44EF4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13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0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1、本项目包含化粪池前端60米埋地污水管道疏通、75m³三级化粪池前后端浮渣物吸污清掏及管路疏通。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2、本项目安全及环境保护相关一切风险由中标供应商承担。</w:t>
            </w:r>
          </w:p>
        </w:tc>
      </w:tr>
      <w:tr w14:paraId="0EE6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4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0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29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描述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频次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（车次）</w:t>
            </w:r>
          </w:p>
        </w:tc>
        <w:tc>
          <w:tcPr>
            <w:tcW w:w="9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验收标准</w:t>
            </w:r>
          </w:p>
        </w:tc>
        <w:tc>
          <w:tcPr>
            <w:tcW w:w="11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A4F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6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E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化粪池定期清掏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3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1.使用20m³吸污车吸污清理。膜池、沉淀池清理表层漂浮物；化粪池清理固体漂浮物，且每次清理必须将化粪池池壁四周附着固体渣物冲散并吸污清理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2.对75m³三级化粪池进行彻底清理，清理方式由供应商自行拟定，但不可对甲方设备造成损坏，如损坏由供应商进行修复或赔偿。供应商自行承担一切安全风险责任。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3.原则上不会造成管路堵塞，若发生堵塞，则供应商需在2小时内进行疏通与抽污，计量抽污车次，疏通免费服务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2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定期清理：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每月1次，每次3车，全年36车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彻底清理：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预估4车次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6CB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292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不见固体漂浮物，池壁无附着物，池底无污物沉积，联通管路畅通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31D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9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3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备注：据实结算，全年累计不超</w:t>
            </w:r>
            <w:r>
              <w:rPr>
                <w:rStyle w:val="4"/>
                <w:rFonts w:eastAsia="宋体"/>
                <w:lang w:val="en-US" w:eastAsia="zh-CN" w:bidi="ar"/>
              </w:rPr>
              <w:t>40</w:t>
            </w:r>
            <w:r>
              <w:rPr>
                <w:rStyle w:val="5"/>
                <w:lang w:val="en-US" w:eastAsia="zh-CN" w:bidi="ar"/>
              </w:rPr>
              <w:t>车次</w:t>
            </w:r>
          </w:p>
        </w:tc>
      </w:tr>
    </w:tbl>
    <w:p w14:paraId="2769C01A">
      <w:pPr>
        <w:jc w:val="center"/>
        <w:rPr>
          <w:rFonts w:hint="eastAsia"/>
          <w:sz w:val="24"/>
          <w:szCs w:val="32"/>
          <w:lang w:val="en-US" w:eastAsia="zh-CN"/>
        </w:rPr>
      </w:pPr>
    </w:p>
    <w:p w14:paraId="4D071E52">
      <w:pPr>
        <w:jc w:val="both"/>
        <w:rPr>
          <w:rFonts w:hint="eastAsia"/>
          <w:sz w:val="24"/>
          <w:szCs w:val="32"/>
          <w:lang w:val="en-US" w:eastAsia="zh-CN"/>
        </w:rPr>
      </w:pPr>
    </w:p>
    <w:p w14:paraId="4B93709F">
      <w:pPr>
        <w:jc w:val="center"/>
        <w:rPr>
          <w:rFonts w:hint="eastAsia"/>
          <w:sz w:val="24"/>
          <w:szCs w:val="32"/>
          <w:lang w:val="en-US" w:eastAsia="zh-CN"/>
        </w:rPr>
      </w:pPr>
    </w:p>
    <w:p w14:paraId="7E567B79">
      <w:pPr>
        <w:jc w:val="center"/>
        <w:rPr>
          <w:rFonts w:hint="eastAsia"/>
          <w:sz w:val="24"/>
          <w:szCs w:val="32"/>
          <w:lang w:val="en-US" w:eastAsia="zh-CN"/>
        </w:rPr>
      </w:pPr>
    </w:p>
    <w:p w14:paraId="55AFA3FF">
      <w:pPr>
        <w:jc w:val="center"/>
        <w:rPr>
          <w:rFonts w:hint="eastAsia"/>
          <w:sz w:val="24"/>
          <w:szCs w:val="32"/>
          <w:lang w:val="en-US" w:eastAsia="zh-CN"/>
        </w:rPr>
      </w:pPr>
    </w:p>
    <w:p w14:paraId="14C081F0">
      <w:pPr>
        <w:jc w:val="center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C5052"/>
    <w:rsid w:val="25627508"/>
    <w:rsid w:val="381F1B71"/>
    <w:rsid w:val="4C62401D"/>
    <w:rsid w:val="51AB16DA"/>
    <w:rsid w:val="5F1F2324"/>
    <w:rsid w:val="6B54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417</Characters>
  <Lines>0</Lines>
  <Paragraphs>0</Paragraphs>
  <TotalTime>1</TotalTime>
  <ScaleCrop>false</ScaleCrop>
  <LinksUpToDate>false</LinksUpToDate>
  <CharactersWithSpaces>417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2024-12-20T06:38:00Z</dcterms:created>
  <dc:creator>dell</dc:creator>
  <cp:lastModifiedBy>WPS_1614902311</cp:lastModifiedBy>
  <dcterms:modified xsi:type="dcterms:W3CDTF">2024-12-20T08:34:07Z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CC52C10F9290401E82FAA5BEACB670F7_12</vt:lpwstr>
  </property>
</Properties>
</file>