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87CF1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4F9641FF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754A21E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21FA2E1B">
            <w:pPr>
              <w:pStyle w:val="4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eastAsia="zh-CN"/>
              </w:rPr>
              <w:t>：配电房整改</w:t>
            </w:r>
            <w:bookmarkStart w:id="0" w:name="_GoBack"/>
            <w:bookmarkEnd w:id="0"/>
          </w:p>
        </w:tc>
      </w:tr>
      <w:tr w14:paraId="650CF596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028E2216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 w14:paraId="48E7690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54B3190D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询价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 w14:paraId="210A06D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3B1A44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48BB4CF4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25AE0DED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2370DB3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5F4581B8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200254A1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0F877FF9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03D9C7B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522E6351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09D53F89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28B76E32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0F0FB9AA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510D846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495F1DAB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B4EB5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Y3OTVjMjkwNGRmNTkyODRhZGFjMTYwYzQ5NDRmYmY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6190A43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571D91"/>
    <w:rsid w:val="5CAC7619"/>
    <w:rsid w:val="5DFB43B4"/>
    <w:rsid w:val="5ED00C4D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19A21C9"/>
    <w:rsid w:val="73B452D9"/>
    <w:rsid w:val="74765488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105</Characters>
  <Lines>1</Lines>
  <Paragraphs>1</Paragraphs>
  <TotalTime>11</TotalTime>
  <ScaleCrop>false</ScaleCrop>
  <LinksUpToDate>false</LinksUpToDate>
  <CharactersWithSpaces>194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Showing</cp:lastModifiedBy>
  <cp:lastPrinted>2023-11-24T06:24:00Z</cp:lastPrinted>
  <dcterms:modified xsi:type="dcterms:W3CDTF">2024-09-24T08:04:26Z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DA7398349B0F42E68A00AB0761E905C9</vt:lpwstr>
  </property>
</Properties>
</file>