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BF17D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002375BA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212F25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FE87A53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：新春文创制品采购项目</w:t>
            </w:r>
          </w:p>
        </w:tc>
      </w:tr>
      <w:tr w14:paraId="256E333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1EB9A3AC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  <w:bookmarkStart w:id="0" w:name="_GoBack"/>
            <w:bookmarkEnd w:id="0"/>
          </w:p>
        </w:tc>
      </w:tr>
      <w:tr w14:paraId="53CA0DB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E77B62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8F49D8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ED8C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0D07E21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3E85017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F6A5BC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251A10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422D68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E4D237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313E943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FB83DB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2DB57B5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7736C5D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71959F99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564385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5568764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DE0FB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98F38B6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A695768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B7E0314"/>
    <w:rsid w:val="7D5D758E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0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2025-01-02T07:45:30Z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eyJoZGlkIjoiMzIzMWQ3YzdhMjQ3ZjdmMTNiZWVkMmE4OTNjMWI2NjAifQ==</vt:lpwstr>
  </property>
</Properties>
</file>