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A7AA1">
      <w:pPr>
        <w:rPr>
          <w:rFonts w:hint="eastAsia" w:ascii="宋体" w:hAnsi="宋体" w:cs="宋体"/>
          <w:b/>
          <w:color w:val="000000" w:themeColor="text1"/>
          <w:sz w:val="30"/>
          <w:szCs w:val="30"/>
          <w14:textFill>
            <w14:solidFill>
              <w14:schemeClr w14:val="tx1"/>
            </w14:solidFill>
          </w14:textFill>
        </w:rPr>
      </w:pPr>
    </w:p>
    <w:p w14:paraId="4A821298">
      <w:pPr>
        <w:jc w:val="center"/>
        <w:rPr>
          <w:sz w:val="32"/>
          <w:szCs w:val="32"/>
        </w:rPr>
      </w:pPr>
      <w:r>
        <w:rPr>
          <w:rFonts w:hint="eastAsia"/>
          <w:sz w:val="32"/>
          <w:szCs w:val="32"/>
        </w:rPr>
        <w:t>一、遴选响应文件目录及装订顺序</w:t>
      </w:r>
    </w:p>
    <w:p w14:paraId="2A61269F">
      <w:r>
        <w:rPr>
          <w:rFonts w:hint="eastAsia"/>
        </w:rPr>
        <w:t>1、响应文件目录</w:t>
      </w:r>
    </w:p>
    <w:tbl>
      <w:tblPr>
        <w:tblStyle w:val="11"/>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5969"/>
        <w:gridCol w:w="751"/>
        <w:gridCol w:w="414"/>
        <w:gridCol w:w="642"/>
      </w:tblGrid>
      <w:tr w14:paraId="19DC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jc w:val="center"/>
        </w:trPr>
        <w:tc>
          <w:tcPr>
            <w:tcW w:w="773" w:type="dxa"/>
            <w:vAlign w:val="center"/>
          </w:tcPr>
          <w:p w14:paraId="7651644E">
            <w:pPr>
              <w:autoSpaceDE w:val="0"/>
              <w:autoSpaceDN w:val="0"/>
              <w:adjustRightInd w:val="0"/>
              <w:ind w:firstLine="105" w:firstLineChars="50"/>
              <w:rPr>
                <w:rFonts w:hint="eastAsia" w:ascii="宋体" w:hAnsi="宋体"/>
                <w:kern w:val="0"/>
                <w:szCs w:val="21"/>
              </w:rPr>
            </w:pPr>
            <w:r>
              <w:rPr>
                <w:rFonts w:hint="eastAsia" w:ascii="宋体" w:hAnsi="宋体"/>
                <w:kern w:val="0"/>
                <w:szCs w:val="21"/>
              </w:rPr>
              <w:t>序号</w:t>
            </w:r>
          </w:p>
        </w:tc>
        <w:tc>
          <w:tcPr>
            <w:tcW w:w="5969" w:type="dxa"/>
            <w:vAlign w:val="center"/>
          </w:tcPr>
          <w:p w14:paraId="7C6F8531">
            <w:pPr>
              <w:autoSpaceDE w:val="0"/>
              <w:autoSpaceDN w:val="0"/>
              <w:adjustRightInd w:val="0"/>
              <w:spacing w:line="440" w:lineRule="exact"/>
              <w:jc w:val="left"/>
              <w:rPr>
                <w:rFonts w:hint="eastAsia" w:ascii="宋体" w:hAnsi="宋体"/>
                <w:szCs w:val="21"/>
              </w:rPr>
            </w:pPr>
            <w:r>
              <w:rPr>
                <w:rFonts w:hint="eastAsia" w:ascii="宋体" w:hAnsi="宋体"/>
                <w:szCs w:val="21"/>
              </w:rPr>
              <w:t>材料名称</w:t>
            </w:r>
          </w:p>
        </w:tc>
        <w:tc>
          <w:tcPr>
            <w:tcW w:w="751" w:type="dxa"/>
            <w:vAlign w:val="center"/>
          </w:tcPr>
          <w:p w14:paraId="730D79AA">
            <w:pPr>
              <w:jc w:val="center"/>
              <w:rPr>
                <w:rFonts w:hint="eastAsia" w:ascii="宋体" w:hAnsi="宋体"/>
                <w:kern w:val="0"/>
                <w:szCs w:val="21"/>
              </w:rPr>
            </w:pPr>
            <w:r>
              <w:rPr>
                <w:rFonts w:hint="eastAsia" w:ascii="宋体" w:hAnsi="宋体"/>
                <w:kern w:val="0"/>
                <w:szCs w:val="21"/>
              </w:rPr>
              <w:t>页码</w:t>
            </w:r>
          </w:p>
        </w:tc>
        <w:tc>
          <w:tcPr>
            <w:tcW w:w="414" w:type="dxa"/>
            <w:vAlign w:val="center"/>
          </w:tcPr>
          <w:p w14:paraId="539310A4">
            <w:pPr>
              <w:jc w:val="center"/>
              <w:rPr>
                <w:rFonts w:hint="eastAsia" w:ascii="宋体" w:hAnsi="宋体"/>
                <w:kern w:val="0"/>
                <w:szCs w:val="21"/>
              </w:rPr>
            </w:pPr>
          </w:p>
        </w:tc>
        <w:tc>
          <w:tcPr>
            <w:tcW w:w="642" w:type="dxa"/>
            <w:vAlign w:val="center"/>
          </w:tcPr>
          <w:p w14:paraId="01F0D4C5">
            <w:pPr>
              <w:jc w:val="center"/>
              <w:rPr>
                <w:rFonts w:hint="eastAsia" w:ascii="宋体" w:hAnsi="宋体"/>
                <w:kern w:val="0"/>
                <w:szCs w:val="21"/>
              </w:rPr>
            </w:pPr>
          </w:p>
        </w:tc>
      </w:tr>
      <w:tr w14:paraId="361A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jc w:val="center"/>
        </w:trPr>
        <w:tc>
          <w:tcPr>
            <w:tcW w:w="773" w:type="dxa"/>
            <w:vAlign w:val="center"/>
          </w:tcPr>
          <w:p w14:paraId="7DE6D567">
            <w:pPr>
              <w:autoSpaceDE w:val="0"/>
              <w:autoSpaceDN w:val="0"/>
              <w:adjustRightInd w:val="0"/>
              <w:ind w:firstLine="105" w:firstLineChars="50"/>
              <w:rPr>
                <w:rFonts w:hint="eastAsia" w:ascii="宋体" w:hAnsi="宋体"/>
                <w:kern w:val="0"/>
                <w:szCs w:val="21"/>
              </w:rPr>
            </w:pPr>
            <w:r>
              <w:rPr>
                <w:rFonts w:hint="eastAsia" w:ascii="宋体" w:hAnsi="宋体"/>
                <w:kern w:val="0"/>
                <w:szCs w:val="21"/>
              </w:rPr>
              <w:t>1</w:t>
            </w:r>
          </w:p>
        </w:tc>
        <w:tc>
          <w:tcPr>
            <w:tcW w:w="5969" w:type="dxa"/>
            <w:vAlign w:val="center"/>
          </w:tcPr>
          <w:p w14:paraId="454D0179">
            <w:pPr>
              <w:autoSpaceDE w:val="0"/>
              <w:autoSpaceDN w:val="0"/>
              <w:adjustRightInd w:val="0"/>
              <w:spacing w:line="440" w:lineRule="exact"/>
              <w:jc w:val="left"/>
              <w:rPr>
                <w:rFonts w:hint="eastAsia" w:ascii="宋体" w:hAnsi="宋体"/>
                <w:kern w:val="0"/>
                <w:szCs w:val="21"/>
              </w:rPr>
            </w:pPr>
            <w:r>
              <w:rPr>
                <w:rFonts w:hint="eastAsia" w:ascii="宋体" w:hAnsi="宋体"/>
                <w:szCs w:val="21"/>
              </w:rPr>
              <w:t>遴选文件目录</w:t>
            </w:r>
          </w:p>
        </w:tc>
        <w:tc>
          <w:tcPr>
            <w:tcW w:w="751" w:type="dxa"/>
            <w:vAlign w:val="center"/>
          </w:tcPr>
          <w:p w14:paraId="104A2067">
            <w:pPr>
              <w:jc w:val="center"/>
              <w:rPr>
                <w:rFonts w:hint="eastAsia" w:ascii="宋体" w:hAnsi="宋体"/>
                <w:kern w:val="0"/>
                <w:szCs w:val="21"/>
              </w:rPr>
            </w:pPr>
          </w:p>
        </w:tc>
        <w:tc>
          <w:tcPr>
            <w:tcW w:w="414" w:type="dxa"/>
            <w:vAlign w:val="center"/>
          </w:tcPr>
          <w:p w14:paraId="2E13C866">
            <w:pPr>
              <w:jc w:val="center"/>
              <w:rPr>
                <w:rFonts w:hint="eastAsia" w:ascii="宋体" w:hAnsi="宋体"/>
                <w:kern w:val="0"/>
                <w:szCs w:val="21"/>
              </w:rPr>
            </w:pPr>
          </w:p>
        </w:tc>
        <w:tc>
          <w:tcPr>
            <w:tcW w:w="642" w:type="dxa"/>
            <w:vAlign w:val="center"/>
          </w:tcPr>
          <w:p w14:paraId="722EF651">
            <w:pPr>
              <w:jc w:val="center"/>
              <w:rPr>
                <w:rFonts w:hint="eastAsia" w:ascii="宋体" w:hAnsi="宋体"/>
                <w:kern w:val="0"/>
                <w:szCs w:val="21"/>
              </w:rPr>
            </w:pPr>
          </w:p>
        </w:tc>
      </w:tr>
      <w:tr w14:paraId="63DF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773" w:type="dxa"/>
            <w:vAlign w:val="center"/>
          </w:tcPr>
          <w:p w14:paraId="3800059B">
            <w:pPr>
              <w:autoSpaceDE w:val="0"/>
              <w:autoSpaceDN w:val="0"/>
              <w:adjustRightInd w:val="0"/>
              <w:ind w:firstLine="105" w:firstLineChars="50"/>
              <w:rPr>
                <w:rFonts w:hint="eastAsia" w:ascii="宋体" w:hAnsi="宋体"/>
                <w:kern w:val="0"/>
                <w:szCs w:val="21"/>
              </w:rPr>
            </w:pPr>
            <w:r>
              <w:rPr>
                <w:rFonts w:hint="eastAsia" w:ascii="宋体" w:hAnsi="宋体"/>
                <w:kern w:val="0"/>
                <w:szCs w:val="21"/>
              </w:rPr>
              <w:t>2</w:t>
            </w:r>
          </w:p>
        </w:tc>
        <w:tc>
          <w:tcPr>
            <w:tcW w:w="5969" w:type="dxa"/>
            <w:vAlign w:val="center"/>
          </w:tcPr>
          <w:p w14:paraId="77ACDB9D">
            <w:pPr>
              <w:autoSpaceDE w:val="0"/>
              <w:autoSpaceDN w:val="0"/>
              <w:adjustRightInd w:val="0"/>
              <w:jc w:val="left"/>
              <w:rPr>
                <w:rFonts w:hint="eastAsia" w:ascii="宋体" w:hAnsi="宋体"/>
                <w:kern w:val="0"/>
                <w:szCs w:val="21"/>
              </w:rPr>
            </w:pPr>
            <w:r>
              <w:rPr>
                <w:rFonts w:hint="eastAsia" w:ascii="宋体" w:hAnsi="宋体"/>
                <w:kern w:val="0"/>
                <w:szCs w:val="21"/>
              </w:rPr>
              <w:t>法定代表人身份证明书原件或法定代表人授权书原件</w:t>
            </w:r>
          </w:p>
        </w:tc>
        <w:tc>
          <w:tcPr>
            <w:tcW w:w="751" w:type="dxa"/>
            <w:vAlign w:val="center"/>
          </w:tcPr>
          <w:p w14:paraId="2A84B4ED">
            <w:pPr>
              <w:jc w:val="center"/>
              <w:rPr>
                <w:rFonts w:hint="eastAsia" w:ascii="宋体" w:hAnsi="宋体"/>
                <w:kern w:val="0"/>
                <w:szCs w:val="21"/>
              </w:rPr>
            </w:pPr>
          </w:p>
        </w:tc>
        <w:tc>
          <w:tcPr>
            <w:tcW w:w="414" w:type="dxa"/>
            <w:vAlign w:val="center"/>
          </w:tcPr>
          <w:p w14:paraId="4D94421B">
            <w:pPr>
              <w:jc w:val="center"/>
              <w:rPr>
                <w:rFonts w:hint="eastAsia" w:ascii="宋体" w:hAnsi="宋体"/>
                <w:kern w:val="0"/>
                <w:szCs w:val="21"/>
              </w:rPr>
            </w:pPr>
          </w:p>
        </w:tc>
        <w:tc>
          <w:tcPr>
            <w:tcW w:w="642" w:type="dxa"/>
            <w:vAlign w:val="center"/>
          </w:tcPr>
          <w:p w14:paraId="7D56DFDA">
            <w:pPr>
              <w:jc w:val="center"/>
              <w:rPr>
                <w:rFonts w:hint="eastAsia" w:ascii="宋体" w:hAnsi="宋体"/>
                <w:kern w:val="0"/>
                <w:szCs w:val="21"/>
              </w:rPr>
            </w:pPr>
          </w:p>
        </w:tc>
      </w:tr>
      <w:tr w14:paraId="74C7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773" w:type="dxa"/>
            <w:vAlign w:val="center"/>
          </w:tcPr>
          <w:p w14:paraId="25477FCD">
            <w:pPr>
              <w:autoSpaceDE w:val="0"/>
              <w:autoSpaceDN w:val="0"/>
              <w:adjustRightInd w:val="0"/>
              <w:ind w:firstLine="105" w:firstLineChars="50"/>
              <w:rPr>
                <w:rFonts w:hint="eastAsia" w:ascii="宋体" w:hAnsi="宋体"/>
                <w:kern w:val="0"/>
                <w:szCs w:val="21"/>
              </w:rPr>
            </w:pPr>
            <w:r>
              <w:rPr>
                <w:rFonts w:hint="eastAsia" w:ascii="宋体" w:hAnsi="宋体"/>
                <w:kern w:val="0"/>
                <w:szCs w:val="21"/>
              </w:rPr>
              <w:t>3</w:t>
            </w:r>
          </w:p>
        </w:tc>
        <w:tc>
          <w:tcPr>
            <w:tcW w:w="5969" w:type="dxa"/>
            <w:vAlign w:val="center"/>
          </w:tcPr>
          <w:p w14:paraId="310D53E7">
            <w:pPr>
              <w:autoSpaceDE w:val="0"/>
              <w:autoSpaceDN w:val="0"/>
              <w:adjustRightInd w:val="0"/>
              <w:jc w:val="left"/>
              <w:rPr>
                <w:rFonts w:hint="eastAsia" w:ascii="宋体" w:hAnsi="宋体"/>
                <w:kern w:val="0"/>
                <w:szCs w:val="21"/>
              </w:rPr>
            </w:pPr>
            <w:r>
              <w:rPr>
                <w:rFonts w:hint="eastAsia" w:ascii="宋体" w:hAnsi="宋体"/>
                <w:szCs w:val="21"/>
              </w:rPr>
              <w:t>产品报价表</w:t>
            </w:r>
          </w:p>
        </w:tc>
        <w:tc>
          <w:tcPr>
            <w:tcW w:w="751" w:type="dxa"/>
            <w:vAlign w:val="center"/>
          </w:tcPr>
          <w:p w14:paraId="5F2ADD95">
            <w:pPr>
              <w:jc w:val="center"/>
              <w:rPr>
                <w:rFonts w:hint="eastAsia" w:ascii="宋体" w:hAnsi="宋体"/>
                <w:kern w:val="0"/>
                <w:szCs w:val="21"/>
              </w:rPr>
            </w:pPr>
          </w:p>
        </w:tc>
        <w:tc>
          <w:tcPr>
            <w:tcW w:w="414" w:type="dxa"/>
            <w:vAlign w:val="center"/>
          </w:tcPr>
          <w:p w14:paraId="024581E4">
            <w:pPr>
              <w:jc w:val="center"/>
              <w:rPr>
                <w:rFonts w:hint="eastAsia" w:ascii="宋体" w:hAnsi="宋体"/>
                <w:kern w:val="0"/>
                <w:szCs w:val="21"/>
              </w:rPr>
            </w:pPr>
          </w:p>
        </w:tc>
        <w:tc>
          <w:tcPr>
            <w:tcW w:w="642" w:type="dxa"/>
            <w:vAlign w:val="center"/>
          </w:tcPr>
          <w:p w14:paraId="5D17F482">
            <w:pPr>
              <w:jc w:val="center"/>
              <w:rPr>
                <w:rFonts w:hint="eastAsia" w:ascii="宋体" w:hAnsi="宋体"/>
                <w:kern w:val="0"/>
                <w:szCs w:val="21"/>
              </w:rPr>
            </w:pPr>
          </w:p>
        </w:tc>
      </w:tr>
      <w:tr w14:paraId="6A8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2" w:hRule="exact"/>
          <w:jc w:val="center"/>
        </w:trPr>
        <w:tc>
          <w:tcPr>
            <w:tcW w:w="773" w:type="dxa"/>
            <w:vAlign w:val="center"/>
          </w:tcPr>
          <w:p w14:paraId="6B0F5E16">
            <w:pPr>
              <w:autoSpaceDE w:val="0"/>
              <w:autoSpaceDN w:val="0"/>
              <w:adjustRightInd w:val="0"/>
              <w:ind w:firstLine="105" w:firstLineChars="50"/>
              <w:rPr>
                <w:rFonts w:hint="eastAsia" w:ascii="宋体" w:hAnsi="宋体"/>
                <w:kern w:val="0"/>
                <w:szCs w:val="21"/>
              </w:rPr>
            </w:pPr>
            <w:r>
              <w:rPr>
                <w:rFonts w:hint="eastAsia" w:ascii="宋体" w:hAnsi="宋体"/>
                <w:kern w:val="0"/>
                <w:szCs w:val="21"/>
              </w:rPr>
              <w:t>4</w:t>
            </w:r>
          </w:p>
        </w:tc>
        <w:tc>
          <w:tcPr>
            <w:tcW w:w="5969" w:type="dxa"/>
            <w:vAlign w:val="center"/>
          </w:tcPr>
          <w:p w14:paraId="1D8EB73F">
            <w:pPr>
              <w:autoSpaceDE w:val="0"/>
              <w:autoSpaceDN w:val="0"/>
              <w:adjustRightInd w:val="0"/>
              <w:jc w:val="left"/>
              <w:rPr>
                <w:rFonts w:hint="eastAsia" w:ascii="宋体" w:hAnsi="宋体"/>
                <w:szCs w:val="21"/>
              </w:rPr>
            </w:pPr>
            <w:r>
              <w:rPr>
                <w:rFonts w:hint="eastAsia" w:ascii="宋体" w:hAnsi="宋体"/>
                <w:szCs w:val="21"/>
              </w:rPr>
              <w:t>投标产品证件：</w:t>
            </w:r>
          </w:p>
          <w:p w14:paraId="265095BE">
            <w:pPr>
              <w:autoSpaceDE w:val="0"/>
              <w:autoSpaceDN w:val="0"/>
              <w:adjustRightInd w:val="0"/>
              <w:jc w:val="left"/>
              <w:rPr>
                <w:rFonts w:hint="eastAsia" w:ascii="宋体" w:hAnsi="宋体"/>
                <w:szCs w:val="21"/>
              </w:rPr>
            </w:pPr>
            <w:r>
              <w:rPr>
                <w:rFonts w:hint="eastAsia" w:ascii="宋体" w:hAnsi="宋体"/>
                <w:szCs w:val="21"/>
              </w:rPr>
              <w:t>1、生产厂家及各级授权公司营业执照，营业执照后附国家企业信用信息公示系统的基础信息（网页打印）；</w:t>
            </w:r>
          </w:p>
          <w:p w14:paraId="09135582">
            <w:pPr>
              <w:autoSpaceDE w:val="0"/>
              <w:autoSpaceDN w:val="0"/>
              <w:adjustRightInd w:val="0"/>
              <w:jc w:val="left"/>
              <w:rPr>
                <w:rFonts w:hint="eastAsia" w:ascii="宋体" w:hAnsi="宋体"/>
                <w:szCs w:val="21"/>
              </w:rPr>
            </w:pPr>
            <w:r>
              <w:rPr>
                <w:rFonts w:hint="eastAsia" w:ascii="宋体" w:hAnsi="宋体"/>
                <w:szCs w:val="21"/>
              </w:rPr>
              <w:t>2、医疗器械生产许可证/备案凭证；</w:t>
            </w:r>
          </w:p>
          <w:p w14:paraId="443FDAE2">
            <w:pPr>
              <w:autoSpaceDE w:val="0"/>
              <w:autoSpaceDN w:val="0"/>
              <w:adjustRightInd w:val="0"/>
              <w:jc w:val="left"/>
              <w:rPr>
                <w:rFonts w:hint="eastAsia" w:ascii="宋体" w:hAnsi="宋体"/>
                <w:szCs w:val="21"/>
              </w:rPr>
            </w:pPr>
            <w:r>
              <w:rPr>
                <w:rFonts w:hint="eastAsia" w:ascii="宋体" w:hAnsi="宋体"/>
                <w:szCs w:val="21"/>
              </w:rPr>
              <w:t>3、医疗器械经营许可证/备案凭证（经营范围必须与所投产品一致，否则报名无效）；</w:t>
            </w:r>
          </w:p>
          <w:p w14:paraId="4BD9F248">
            <w:pPr>
              <w:autoSpaceDE w:val="0"/>
              <w:autoSpaceDN w:val="0"/>
              <w:adjustRightInd w:val="0"/>
              <w:jc w:val="left"/>
              <w:rPr>
                <w:rFonts w:hint="eastAsia" w:ascii="宋体" w:hAnsi="宋体"/>
                <w:szCs w:val="21"/>
              </w:rPr>
            </w:pPr>
            <w:r>
              <w:rPr>
                <w:rFonts w:hint="eastAsia" w:ascii="宋体" w:hAnsi="宋体"/>
                <w:szCs w:val="21"/>
              </w:rPr>
              <w:t>4、产品医疗器械注册证/备案证。无需医疗器械注册证的必须提供相关证明。</w:t>
            </w:r>
          </w:p>
        </w:tc>
        <w:tc>
          <w:tcPr>
            <w:tcW w:w="751" w:type="dxa"/>
            <w:vAlign w:val="center"/>
          </w:tcPr>
          <w:p w14:paraId="6CDD969F">
            <w:pPr>
              <w:jc w:val="center"/>
              <w:rPr>
                <w:rFonts w:hint="eastAsia" w:ascii="宋体" w:hAnsi="宋体"/>
                <w:kern w:val="0"/>
                <w:szCs w:val="21"/>
              </w:rPr>
            </w:pPr>
          </w:p>
        </w:tc>
        <w:tc>
          <w:tcPr>
            <w:tcW w:w="414" w:type="dxa"/>
            <w:vAlign w:val="center"/>
          </w:tcPr>
          <w:p w14:paraId="0EE7ED00">
            <w:pPr>
              <w:jc w:val="center"/>
              <w:rPr>
                <w:rFonts w:hint="eastAsia" w:ascii="宋体" w:hAnsi="宋体"/>
                <w:kern w:val="0"/>
                <w:szCs w:val="21"/>
              </w:rPr>
            </w:pPr>
          </w:p>
        </w:tc>
        <w:tc>
          <w:tcPr>
            <w:tcW w:w="642" w:type="dxa"/>
            <w:vAlign w:val="center"/>
          </w:tcPr>
          <w:p w14:paraId="61565EB9">
            <w:pPr>
              <w:jc w:val="center"/>
              <w:rPr>
                <w:rFonts w:hint="eastAsia" w:ascii="宋体" w:hAnsi="宋体"/>
                <w:kern w:val="0"/>
                <w:szCs w:val="21"/>
              </w:rPr>
            </w:pPr>
          </w:p>
        </w:tc>
      </w:tr>
      <w:tr w14:paraId="3D0B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773" w:type="dxa"/>
            <w:vAlign w:val="center"/>
          </w:tcPr>
          <w:p w14:paraId="5F35E018">
            <w:pPr>
              <w:autoSpaceDE w:val="0"/>
              <w:autoSpaceDN w:val="0"/>
              <w:adjustRightInd w:val="0"/>
              <w:ind w:firstLine="105" w:firstLineChars="50"/>
              <w:rPr>
                <w:rFonts w:hint="eastAsia" w:ascii="宋体" w:hAnsi="宋体"/>
                <w:kern w:val="0"/>
                <w:szCs w:val="21"/>
              </w:rPr>
            </w:pPr>
            <w:r>
              <w:rPr>
                <w:rFonts w:hint="eastAsia" w:ascii="宋体" w:hAnsi="宋体"/>
                <w:kern w:val="0"/>
                <w:szCs w:val="21"/>
              </w:rPr>
              <w:t>5</w:t>
            </w:r>
          </w:p>
        </w:tc>
        <w:tc>
          <w:tcPr>
            <w:tcW w:w="5969" w:type="dxa"/>
            <w:vAlign w:val="center"/>
          </w:tcPr>
          <w:p w14:paraId="6E7D0F06">
            <w:pPr>
              <w:autoSpaceDE w:val="0"/>
              <w:autoSpaceDN w:val="0"/>
              <w:adjustRightInd w:val="0"/>
              <w:jc w:val="left"/>
              <w:rPr>
                <w:rFonts w:hint="eastAsia" w:ascii="宋体" w:hAnsi="宋体"/>
                <w:szCs w:val="21"/>
              </w:rPr>
            </w:pPr>
            <w:r>
              <w:rPr>
                <w:rFonts w:hint="eastAsia" w:ascii="宋体" w:hAnsi="宋体"/>
                <w:szCs w:val="21"/>
              </w:rPr>
              <w:t>所投产品有效期内的企业授权书系列(须折起右下角)</w:t>
            </w:r>
          </w:p>
          <w:p w14:paraId="69FE2480">
            <w:pPr>
              <w:autoSpaceDE w:val="0"/>
              <w:autoSpaceDN w:val="0"/>
              <w:adjustRightInd w:val="0"/>
              <w:jc w:val="left"/>
              <w:rPr>
                <w:rFonts w:hint="eastAsia" w:ascii="宋体" w:hAnsi="宋体"/>
                <w:kern w:val="0"/>
                <w:szCs w:val="21"/>
              </w:rPr>
            </w:pPr>
            <w:r>
              <w:rPr>
                <w:rFonts w:hint="eastAsia" w:ascii="宋体" w:hAnsi="宋体"/>
                <w:szCs w:val="21"/>
              </w:rPr>
              <w:t>必须含本次洽谈产品的授权内容(有效期内的授权原件备查)</w:t>
            </w:r>
          </w:p>
        </w:tc>
        <w:tc>
          <w:tcPr>
            <w:tcW w:w="751" w:type="dxa"/>
            <w:vAlign w:val="center"/>
          </w:tcPr>
          <w:p w14:paraId="0AC205ED">
            <w:pPr>
              <w:jc w:val="center"/>
              <w:rPr>
                <w:rFonts w:hint="eastAsia" w:ascii="宋体" w:hAnsi="宋体"/>
                <w:kern w:val="0"/>
                <w:szCs w:val="21"/>
              </w:rPr>
            </w:pPr>
          </w:p>
        </w:tc>
        <w:tc>
          <w:tcPr>
            <w:tcW w:w="414" w:type="dxa"/>
            <w:vAlign w:val="center"/>
          </w:tcPr>
          <w:p w14:paraId="340D691F">
            <w:pPr>
              <w:jc w:val="center"/>
              <w:rPr>
                <w:rFonts w:hint="eastAsia" w:ascii="宋体" w:hAnsi="宋体"/>
                <w:kern w:val="0"/>
                <w:szCs w:val="21"/>
              </w:rPr>
            </w:pPr>
          </w:p>
        </w:tc>
        <w:tc>
          <w:tcPr>
            <w:tcW w:w="642" w:type="dxa"/>
            <w:vAlign w:val="center"/>
          </w:tcPr>
          <w:p w14:paraId="30169837">
            <w:pPr>
              <w:jc w:val="center"/>
              <w:rPr>
                <w:rFonts w:hint="eastAsia" w:ascii="宋体" w:hAnsi="宋体"/>
                <w:kern w:val="0"/>
                <w:szCs w:val="21"/>
              </w:rPr>
            </w:pPr>
          </w:p>
        </w:tc>
      </w:tr>
      <w:tr w14:paraId="6781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773" w:type="dxa"/>
            <w:vAlign w:val="center"/>
          </w:tcPr>
          <w:p w14:paraId="1FAB1DAE">
            <w:pPr>
              <w:autoSpaceDE w:val="0"/>
              <w:autoSpaceDN w:val="0"/>
              <w:adjustRightInd w:val="0"/>
              <w:ind w:firstLine="105" w:firstLineChars="50"/>
              <w:rPr>
                <w:rFonts w:hint="eastAsia" w:ascii="宋体" w:hAnsi="宋体"/>
                <w:kern w:val="0"/>
                <w:szCs w:val="21"/>
              </w:rPr>
            </w:pPr>
            <w:r>
              <w:rPr>
                <w:rFonts w:hint="eastAsia" w:ascii="宋体" w:hAnsi="宋体"/>
                <w:kern w:val="0"/>
                <w:szCs w:val="21"/>
              </w:rPr>
              <w:t>6</w:t>
            </w:r>
          </w:p>
        </w:tc>
        <w:tc>
          <w:tcPr>
            <w:tcW w:w="5969" w:type="dxa"/>
            <w:vAlign w:val="center"/>
          </w:tcPr>
          <w:p w14:paraId="41C0DDDA">
            <w:pPr>
              <w:autoSpaceDE w:val="0"/>
              <w:autoSpaceDN w:val="0"/>
              <w:adjustRightInd w:val="0"/>
              <w:jc w:val="left"/>
              <w:rPr>
                <w:rFonts w:hint="eastAsia" w:ascii="宋体" w:hAnsi="宋体"/>
                <w:kern w:val="0"/>
                <w:szCs w:val="21"/>
              </w:rPr>
            </w:pPr>
            <w:r>
              <w:rPr>
                <w:rFonts w:hint="eastAsia" w:ascii="宋体" w:hAnsi="宋体" w:cs="宋体"/>
                <w:color w:val="000000"/>
                <w:kern w:val="0"/>
                <w:sz w:val="22"/>
                <w:lang w:bidi="ar"/>
              </w:rPr>
              <w:t>产品在</w:t>
            </w:r>
            <w:r>
              <w:rPr>
                <w:rFonts w:hint="eastAsia"/>
              </w:rPr>
              <w:t>广西药品与医用耗材招采管理子系统</w:t>
            </w:r>
            <w:r>
              <w:rPr>
                <w:rFonts w:hint="eastAsia" w:ascii="宋体" w:hAnsi="宋体" w:cs="宋体"/>
                <w:color w:val="000000"/>
                <w:kern w:val="0"/>
                <w:sz w:val="22"/>
                <w:lang w:bidi="ar"/>
              </w:rPr>
              <w:t>挂网截图等证明</w:t>
            </w:r>
          </w:p>
        </w:tc>
        <w:tc>
          <w:tcPr>
            <w:tcW w:w="751" w:type="dxa"/>
            <w:vAlign w:val="center"/>
          </w:tcPr>
          <w:p w14:paraId="1C6AD408">
            <w:pPr>
              <w:jc w:val="center"/>
              <w:rPr>
                <w:rFonts w:hint="eastAsia" w:ascii="宋体" w:hAnsi="宋体"/>
                <w:kern w:val="0"/>
                <w:szCs w:val="21"/>
              </w:rPr>
            </w:pPr>
          </w:p>
        </w:tc>
        <w:tc>
          <w:tcPr>
            <w:tcW w:w="414" w:type="dxa"/>
            <w:vAlign w:val="center"/>
          </w:tcPr>
          <w:p w14:paraId="2018025E">
            <w:pPr>
              <w:jc w:val="center"/>
              <w:rPr>
                <w:rFonts w:hint="eastAsia" w:ascii="宋体" w:hAnsi="宋体"/>
                <w:kern w:val="0"/>
                <w:szCs w:val="21"/>
              </w:rPr>
            </w:pPr>
          </w:p>
        </w:tc>
        <w:tc>
          <w:tcPr>
            <w:tcW w:w="642" w:type="dxa"/>
            <w:vAlign w:val="center"/>
          </w:tcPr>
          <w:p w14:paraId="3C8ACD28">
            <w:pPr>
              <w:jc w:val="center"/>
              <w:rPr>
                <w:rFonts w:hint="eastAsia" w:ascii="宋体" w:hAnsi="宋体"/>
                <w:kern w:val="0"/>
                <w:szCs w:val="21"/>
              </w:rPr>
            </w:pPr>
          </w:p>
        </w:tc>
      </w:tr>
      <w:tr w14:paraId="16A3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jc w:val="center"/>
        </w:trPr>
        <w:tc>
          <w:tcPr>
            <w:tcW w:w="773" w:type="dxa"/>
            <w:vAlign w:val="center"/>
          </w:tcPr>
          <w:p w14:paraId="558CDB2D">
            <w:pPr>
              <w:autoSpaceDE w:val="0"/>
              <w:autoSpaceDN w:val="0"/>
              <w:adjustRightInd w:val="0"/>
              <w:ind w:firstLine="105" w:firstLineChars="50"/>
              <w:rPr>
                <w:rFonts w:hint="eastAsia" w:ascii="宋体" w:hAnsi="宋体"/>
                <w:kern w:val="0"/>
                <w:szCs w:val="21"/>
              </w:rPr>
            </w:pPr>
            <w:r>
              <w:rPr>
                <w:rFonts w:hint="eastAsia" w:ascii="宋体" w:hAnsi="宋体"/>
                <w:kern w:val="0"/>
                <w:szCs w:val="21"/>
              </w:rPr>
              <w:t>7</w:t>
            </w:r>
          </w:p>
        </w:tc>
        <w:tc>
          <w:tcPr>
            <w:tcW w:w="5969" w:type="dxa"/>
            <w:vAlign w:val="center"/>
          </w:tcPr>
          <w:p w14:paraId="452506F2">
            <w:pPr>
              <w:autoSpaceDE w:val="0"/>
              <w:autoSpaceDN w:val="0"/>
              <w:adjustRightInd w:val="0"/>
              <w:jc w:val="left"/>
              <w:rPr>
                <w:rFonts w:hint="eastAsia" w:ascii="宋体" w:hAnsi="宋体"/>
                <w:kern w:val="0"/>
                <w:szCs w:val="21"/>
              </w:rPr>
            </w:pPr>
            <w:r>
              <w:rPr>
                <w:rFonts w:hint="eastAsia" w:ascii="宋体" w:hAnsi="宋体"/>
                <w:kern w:val="0"/>
                <w:szCs w:val="21"/>
              </w:rPr>
              <w:t>同类业绩：区内外单位使用证明（使用证明仅限含所投产品规格型号、价格的发票、合同，有效时间为2023年起至今）</w:t>
            </w:r>
          </w:p>
        </w:tc>
        <w:tc>
          <w:tcPr>
            <w:tcW w:w="751" w:type="dxa"/>
            <w:vAlign w:val="center"/>
          </w:tcPr>
          <w:p w14:paraId="380ACCBE">
            <w:pPr>
              <w:jc w:val="center"/>
              <w:rPr>
                <w:rFonts w:hint="eastAsia" w:ascii="宋体" w:hAnsi="宋体"/>
                <w:kern w:val="0"/>
                <w:szCs w:val="21"/>
              </w:rPr>
            </w:pPr>
          </w:p>
        </w:tc>
        <w:tc>
          <w:tcPr>
            <w:tcW w:w="414" w:type="dxa"/>
            <w:vAlign w:val="center"/>
          </w:tcPr>
          <w:p w14:paraId="4CDF739A">
            <w:pPr>
              <w:jc w:val="center"/>
              <w:rPr>
                <w:rFonts w:hint="eastAsia" w:ascii="宋体" w:hAnsi="宋体"/>
                <w:kern w:val="0"/>
                <w:szCs w:val="21"/>
              </w:rPr>
            </w:pPr>
          </w:p>
        </w:tc>
        <w:tc>
          <w:tcPr>
            <w:tcW w:w="642" w:type="dxa"/>
            <w:vAlign w:val="center"/>
          </w:tcPr>
          <w:p w14:paraId="70373E3C">
            <w:pPr>
              <w:jc w:val="center"/>
              <w:rPr>
                <w:rFonts w:hint="eastAsia" w:ascii="宋体" w:hAnsi="宋体"/>
                <w:kern w:val="0"/>
                <w:szCs w:val="21"/>
              </w:rPr>
            </w:pPr>
          </w:p>
        </w:tc>
      </w:tr>
      <w:tr w14:paraId="541F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773" w:type="dxa"/>
            <w:vAlign w:val="center"/>
          </w:tcPr>
          <w:p w14:paraId="20CE5778">
            <w:pPr>
              <w:autoSpaceDE w:val="0"/>
              <w:autoSpaceDN w:val="0"/>
              <w:adjustRightInd w:val="0"/>
              <w:ind w:firstLine="105" w:firstLineChars="50"/>
              <w:rPr>
                <w:rFonts w:hint="eastAsia" w:ascii="宋体" w:hAnsi="宋体"/>
                <w:kern w:val="0"/>
                <w:szCs w:val="21"/>
              </w:rPr>
            </w:pPr>
            <w:r>
              <w:rPr>
                <w:rFonts w:hint="eastAsia" w:ascii="宋体" w:hAnsi="宋体"/>
                <w:kern w:val="0"/>
                <w:szCs w:val="21"/>
              </w:rPr>
              <w:t>8</w:t>
            </w:r>
          </w:p>
        </w:tc>
        <w:tc>
          <w:tcPr>
            <w:tcW w:w="5969" w:type="dxa"/>
            <w:vAlign w:val="center"/>
          </w:tcPr>
          <w:p w14:paraId="2EC384FE">
            <w:pPr>
              <w:autoSpaceDE w:val="0"/>
              <w:autoSpaceDN w:val="0"/>
              <w:adjustRightInd w:val="0"/>
              <w:jc w:val="left"/>
              <w:rPr>
                <w:rFonts w:hint="eastAsia" w:ascii="宋体" w:hAnsi="宋体"/>
                <w:kern w:val="0"/>
                <w:szCs w:val="21"/>
              </w:rPr>
            </w:pPr>
            <w:r>
              <w:rPr>
                <w:rFonts w:hint="eastAsia" w:ascii="宋体" w:hAnsi="宋体"/>
                <w:kern w:val="0"/>
                <w:szCs w:val="21"/>
              </w:rPr>
              <w:t>承诺函</w:t>
            </w:r>
          </w:p>
        </w:tc>
        <w:tc>
          <w:tcPr>
            <w:tcW w:w="751" w:type="dxa"/>
            <w:vAlign w:val="center"/>
          </w:tcPr>
          <w:p w14:paraId="65DDEDA1">
            <w:pPr>
              <w:jc w:val="center"/>
              <w:rPr>
                <w:rFonts w:hint="eastAsia" w:ascii="宋体" w:hAnsi="宋体"/>
                <w:kern w:val="0"/>
                <w:szCs w:val="21"/>
              </w:rPr>
            </w:pPr>
          </w:p>
        </w:tc>
        <w:tc>
          <w:tcPr>
            <w:tcW w:w="414" w:type="dxa"/>
            <w:vAlign w:val="center"/>
          </w:tcPr>
          <w:p w14:paraId="34CCF79B">
            <w:pPr>
              <w:jc w:val="center"/>
              <w:rPr>
                <w:rFonts w:hint="eastAsia" w:ascii="宋体" w:hAnsi="宋体"/>
                <w:kern w:val="0"/>
                <w:szCs w:val="21"/>
              </w:rPr>
            </w:pPr>
          </w:p>
        </w:tc>
        <w:tc>
          <w:tcPr>
            <w:tcW w:w="642" w:type="dxa"/>
            <w:vAlign w:val="center"/>
          </w:tcPr>
          <w:p w14:paraId="1089330D">
            <w:pPr>
              <w:jc w:val="center"/>
              <w:rPr>
                <w:rFonts w:hint="eastAsia" w:ascii="宋体" w:hAnsi="宋体"/>
                <w:kern w:val="0"/>
                <w:szCs w:val="21"/>
              </w:rPr>
            </w:pPr>
          </w:p>
        </w:tc>
      </w:tr>
      <w:tr w14:paraId="08B4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773" w:type="dxa"/>
            <w:vAlign w:val="center"/>
          </w:tcPr>
          <w:p w14:paraId="452A8031">
            <w:pPr>
              <w:autoSpaceDE w:val="0"/>
              <w:autoSpaceDN w:val="0"/>
              <w:adjustRightInd w:val="0"/>
              <w:ind w:firstLine="105" w:firstLineChars="50"/>
              <w:rPr>
                <w:rFonts w:hint="eastAsia" w:ascii="宋体" w:hAnsi="宋体"/>
                <w:kern w:val="0"/>
                <w:szCs w:val="21"/>
              </w:rPr>
            </w:pPr>
            <w:r>
              <w:rPr>
                <w:rFonts w:hint="eastAsia" w:ascii="宋体" w:hAnsi="宋体"/>
                <w:kern w:val="0"/>
                <w:szCs w:val="21"/>
              </w:rPr>
              <w:t>9</w:t>
            </w:r>
          </w:p>
        </w:tc>
        <w:tc>
          <w:tcPr>
            <w:tcW w:w="5969" w:type="dxa"/>
            <w:vAlign w:val="center"/>
          </w:tcPr>
          <w:p w14:paraId="3331EE7B">
            <w:pPr>
              <w:autoSpaceDE w:val="0"/>
              <w:autoSpaceDN w:val="0"/>
              <w:adjustRightInd w:val="0"/>
              <w:jc w:val="left"/>
              <w:rPr>
                <w:rFonts w:hint="eastAsia" w:ascii="宋体" w:hAnsi="宋体"/>
                <w:kern w:val="0"/>
                <w:szCs w:val="21"/>
              </w:rPr>
            </w:pPr>
            <w:r>
              <w:rPr>
                <w:rFonts w:hint="eastAsia" w:ascii="宋体" w:hAnsi="宋体"/>
                <w:kern w:val="0"/>
                <w:szCs w:val="21"/>
              </w:rPr>
              <w:t>技术响应、偏离情况说明表</w:t>
            </w:r>
          </w:p>
        </w:tc>
        <w:tc>
          <w:tcPr>
            <w:tcW w:w="751" w:type="dxa"/>
            <w:vAlign w:val="center"/>
          </w:tcPr>
          <w:p w14:paraId="6F9D9FDC">
            <w:pPr>
              <w:jc w:val="center"/>
              <w:rPr>
                <w:rFonts w:hint="eastAsia" w:ascii="宋体" w:hAnsi="宋体"/>
                <w:kern w:val="0"/>
                <w:szCs w:val="21"/>
              </w:rPr>
            </w:pPr>
          </w:p>
        </w:tc>
        <w:tc>
          <w:tcPr>
            <w:tcW w:w="414" w:type="dxa"/>
            <w:vAlign w:val="center"/>
          </w:tcPr>
          <w:p w14:paraId="4D75F60A">
            <w:pPr>
              <w:jc w:val="center"/>
              <w:rPr>
                <w:rFonts w:hint="eastAsia" w:ascii="宋体" w:hAnsi="宋体"/>
                <w:kern w:val="0"/>
                <w:szCs w:val="21"/>
              </w:rPr>
            </w:pPr>
          </w:p>
        </w:tc>
        <w:tc>
          <w:tcPr>
            <w:tcW w:w="642" w:type="dxa"/>
            <w:vAlign w:val="center"/>
          </w:tcPr>
          <w:p w14:paraId="6B3DF908">
            <w:pPr>
              <w:jc w:val="center"/>
              <w:rPr>
                <w:rFonts w:hint="eastAsia" w:ascii="宋体" w:hAnsi="宋体"/>
                <w:kern w:val="0"/>
                <w:szCs w:val="21"/>
              </w:rPr>
            </w:pPr>
          </w:p>
        </w:tc>
      </w:tr>
      <w:tr w14:paraId="353C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773" w:type="dxa"/>
            <w:vAlign w:val="center"/>
          </w:tcPr>
          <w:p w14:paraId="6A2F1A18">
            <w:pPr>
              <w:autoSpaceDE w:val="0"/>
              <w:autoSpaceDN w:val="0"/>
              <w:adjustRightInd w:val="0"/>
              <w:ind w:firstLine="105" w:firstLineChars="50"/>
              <w:rPr>
                <w:rFonts w:hint="eastAsia" w:ascii="宋体" w:hAnsi="宋体"/>
                <w:kern w:val="0"/>
                <w:szCs w:val="21"/>
              </w:rPr>
            </w:pPr>
            <w:r>
              <w:rPr>
                <w:rFonts w:hint="eastAsia" w:ascii="宋体" w:hAnsi="宋体"/>
                <w:kern w:val="0"/>
                <w:szCs w:val="21"/>
              </w:rPr>
              <w:t>10</w:t>
            </w:r>
          </w:p>
        </w:tc>
        <w:tc>
          <w:tcPr>
            <w:tcW w:w="5969" w:type="dxa"/>
            <w:vAlign w:val="center"/>
          </w:tcPr>
          <w:p w14:paraId="1985F85C">
            <w:pPr>
              <w:autoSpaceDE w:val="0"/>
              <w:autoSpaceDN w:val="0"/>
              <w:adjustRightInd w:val="0"/>
              <w:jc w:val="left"/>
              <w:rPr>
                <w:rFonts w:hint="eastAsia" w:ascii="宋体" w:hAnsi="宋体"/>
                <w:kern w:val="0"/>
                <w:szCs w:val="21"/>
              </w:rPr>
            </w:pPr>
            <w:r>
              <w:rPr>
                <w:rFonts w:hint="eastAsia" w:ascii="宋体" w:hAnsi="宋体"/>
                <w:kern w:val="0"/>
                <w:szCs w:val="21"/>
              </w:rPr>
              <w:t>商务响应表</w:t>
            </w:r>
          </w:p>
        </w:tc>
        <w:tc>
          <w:tcPr>
            <w:tcW w:w="751" w:type="dxa"/>
            <w:vAlign w:val="center"/>
          </w:tcPr>
          <w:p w14:paraId="563C3AD1">
            <w:pPr>
              <w:jc w:val="center"/>
              <w:rPr>
                <w:rFonts w:hint="eastAsia" w:ascii="宋体" w:hAnsi="宋体"/>
                <w:kern w:val="0"/>
                <w:szCs w:val="21"/>
              </w:rPr>
            </w:pPr>
          </w:p>
        </w:tc>
        <w:tc>
          <w:tcPr>
            <w:tcW w:w="414" w:type="dxa"/>
            <w:vAlign w:val="center"/>
          </w:tcPr>
          <w:p w14:paraId="2B47D279">
            <w:pPr>
              <w:jc w:val="center"/>
              <w:rPr>
                <w:rFonts w:hint="eastAsia" w:ascii="宋体" w:hAnsi="宋体"/>
                <w:kern w:val="0"/>
                <w:szCs w:val="21"/>
              </w:rPr>
            </w:pPr>
          </w:p>
        </w:tc>
        <w:tc>
          <w:tcPr>
            <w:tcW w:w="642" w:type="dxa"/>
            <w:vAlign w:val="center"/>
          </w:tcPr>
          <w:p w14:paraId="4BA30584">
            <w:pPr>
              <w:jc w:val="center"/>
              <w:rPr>
                <w:rFonts w:hint="eastAsia" w:ascii="宋体" w:hAnsi="宋体"/>
                <w:kern w:val="0"/>
                <w:szCs w:val="21"/>
              </w:rPr>
            </w:pPr>
          </w:p>
        </w:tc>
      </w:tr>
      <w:tr w14:paraId="1D35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73" w:type="dxa"/>
            <w:vAlign w:val="center"/>
          </w:tcPr>
          <w:p w14:paraId="6C9C8D07">
            <w:pPr>
              <w:autoSpaceDE w:val="0"/>
              <w:autoSpaceDN w:val="0"/>
              <w:adjustRightInd w:val="0"/>
              <w:ind w:firstLine="105" w:firstLineChars="50"/>
              <w:rPr>
                <w:rFonts w:hint="eastAsia" w:ascii="宋体" w:hAnsi="宋体"/>
                <w:kern w:val="0"/>
                <w:szCs w:val="21"/>
              </w:rPr>
            </w:pPr>
            <w:r>
              <w:rPr>
                <w:rFonts w:hint="eastAsia" w:ascii="宋体" w:hAnsi="宋体"/>
                <w:kern w:val="0"/>
                <w:szCs w:val="21"/>
              </w:rPr>
              <w:t>11</w:t>
            </w:r>
          </w:p>
        </w:tc>
        <w:tc>
          <w:tcPr>
            <w:tcW w:w="5969" w:type="dxa"/>
            <w:vAlign w:val="center"/>
          </w:tcPr>
          <w:p w14:paraId="420B1248">
            <w:pPr>
              <w:autoSpaceDE w:val="0"/>
              <w:autoSpaceDN w:val="0"/>
              <w:adjustRightInd w:val="0"/>
              <w:jc w:val="left"/>
              <w:rPr>
                <w:rFonts w:hint="eastAsia" w:ascii="宋体" w:hAnsi="宋体"/>
                <w:kern w:val="0"/>
                <w:szCs w:val="21"/>
              </w:rPr>
            </w:pPr>
            <w:r>
              <w:rPr>
                <w:rFonts w:hint="eastAsia" w:ascii="宋体" w:hAnsi="宋体"/>
                <w:kern w:val="0"/>
                <w:szCs w:val="21"/>
              </w:rPr>
              <w:t>所投产品检测报告等产品合格证明材料系列</w:t>
            </w:r>
          </w:p>
        </w:tc>
        <w:tc>
          <w:tcPr>
            <w:tcW w:w="751" w:type="dxa"/>
            <w:vAlign w:val="center"/>
          </w:tcPr>
          <w:p w14:paraId="2FA67747">
            <w:pPr>
              <w:jc w:val="center"/>
              <w:rPr>
                <w:rFonts w:hint="eastAsia" w:ascii="宋体" w:hAnsi="宋体"/>
                <w:kern w:val="0"/>
                <w:szCs w:val="21"/>
              </w:rPr>
            </w:pPr>
          </w:p>
        </w:tc>
        <w:tc>
          <w:tcPr>
            <w:tcW w:w="414" w:type="dxa"/>
            <w:vAlign w:val="center"/>
          </w:tcPr>
          <w:p w14:paraId="2CC53DB8">
            <w:pPr>
              <w:jc w:val="center"/>
              <w:rPr>
                <w:rFonts w:hint="eastAsia" w:ascii="宋体" w:hAnsi="宋体"/>
                <w:kern w:val="0"/>
                <w:szCs w:val="21"/>
              </w:rPr>
            </w:pPr>
          </w:p>
        </w:tc>
        <w:tc>
          <w:tcPr>
            <w:tcW w:w="642" w:type="dxa"/>
            <w:vAlign w:val="center"/>
          </w:tcPr>
          <w:p w14:paraId="46815A88">
            <w:pPr>
              <w:jc w:val="center"/>
              <w:rPr>
                <w:rFonts w:hint="eastAsia" w:ascii="宋体" w:hAnsi="宋体"/>
                <w:kern w:val="0"/>
                <w:szCs w:val="21"/>
              </w:rPr>
            </w:pPr>
          </w:p>
        </w:tc>
      </w:tr>
      <w:tr w14:paraId="3909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773" w:type="dxa"/>
            <w:vAlign w:val="center"/>
          </w:tcPr>
          <w:p w14:paraId="6317ED83">
            <w:pPr>
              <w:autoSpaceDE w:val="0"/>
              <w:autoSpaceDN w:val="0"/>
              <w:adjustRightInd w:val="0"/>
              <w:ind w:firstLine="105" w:firstLineChars="50"/>
              <w:rPr>
                <w:rFonts w:hint="eastAsia" w:ascii="宋体" w:hAnsi="宋体"/>
                <w:kern w:val="0"/>
                <w:szCs w:val="21"/>
              </w:rPr>
            </w:pPr>
            <w:r>
              <w:rPr>
                <w:rFonts w:hint="eastAsia" w:ascii="宋体" w:hAnsi="宋体"/>
                <w:kern w:val="0"/>
                <w:szCs w:val="21"/>
              </w:rPr>
              <w:t>12</w:t>
            </w:r>
          </w:p>
        </w:tc>
        <w:tc>
          <w:tcPr>
            <w:tcW w:w="5969" w:type="dxa"/>
            <w:vAlign w:val="center"/>
          </w:tcPr>
          <w:p w14:paraId="29678D7B">
            <w:pPr>
              <w:autoSpaceDE w:val="0"/>
              <w:autoSpaceDN w:val="0"/>
              <w:adjustRightInd w:val="0"/>
              <w:jc w:val="left"/>
              <w:rPr>
                <w:rFonts w:hint="eastAsia" w:ascii="宋体" w:hAnsi="宋体"/>
                <w:kern w:val="0"/>
                <w:szCs w:val="21"/>
              </w:rPr>
            </w:pPr>
            <w:r>
              <w:rPr>
                <w:rFonts w:hint="eastAsia" w:ascii="宋体" w:hAnsi="宋体"/>
                <w:kern w:val="0"/>
                <w:szCs w:val="21"/>
              </w:rPr>
              <w:t>产品彩页及产品说明书</w:t>
            </w:r>
          </w:p>
        </w:tc>
        <w:tc>
          <w:tcPr>
            <w:tcW w:w="751" w:type="dxa"/>
            <w:vAlign w:val="center"/>
          </w:tcPr>
          <w:p w14:paraId="3764EB06">
            <w:pPr>
              <w:jc w:val="center"/>
              <w:rPr>
                <w:rFonts w:hint="eastAsia" w:ascii="宋体" w:hAnsi="宋体"/>
                <w:kern w:val="0"/>
                <w:szCs w:val="21"/>
              </w:rPr>
            </w:pPr>
          </w:p>
        </w:tc>
        <w:tc>
          <w:tcPr>
            <w:tcW w:w="414" w:type="dxa"/>
            <w:vAlign w:val="center"/>
          </w:tcPr>
          <w:p w14:paraId="2E2B8491">
            <w:pPr>
              <w:jc w:val="center"/>
              <w:rPr>
                <w:rFonts w:hint="eastAsia" w:ascii="宋体" w:hAnsi="宋体"/>
                <w:kern w:val="0"/>
                <w:szCs w:val="21"/>
              </w:rPr>
            </w:pPr>
          </w:p>
        </w:tc>
        <w:tc>
          <w:tcPr>
            <w:tcW w:w="642" w:type="dxa"/>
            <w:vAlign w:val="center"/>
          </w:tcPr>
          <w:p w14:paraId="03DD7B7D">
            <w:pPr>
              <w:jc w:val="center"/>
              <w:rPr>
                <w:rFonts w:hint="eastAsia" w:ascii="宋体" w:hAnsi="宋体"/>
                <w:kern w:val="0"/>
                <w:szCs w:val="21"/>
              </w:rPr>
            </w:pPr>
          </w:p>
        </w:tc>
      </w:tr>
      <w:tr w14:paraId="69E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jc w:val="center"/>
        </w:trPr>
        <w:tc>
          <w:tcPr>
            <w:tcW w:w="773" w:type="dxa"/>
            <w:vAlign w:val="center"/>
          </w:tcPr>
          <w:p w14:paraId="422F87D9">
            <w:pPr>
              <w:autoSpaceDE w:val="0"/>
              <w:autoSpaceDN w:val="0"/>
              <w:adjustRightInd w:val="0"/>
              <w:ind w:firstLine="105" w:firstLineChars="50"/>
              <w:rPr>
                <w:rFonts w:hint="eastAsia" w:ascii="宋体" w:hAnsi="宋体"/>
                <w:kern w:val="0"/>
                <w:szCs w:val="21"/>
              </w:rPr>
            </w:pPr>
            <w:r>
              <w:rPr>
                <w:rFonts w:hint="eastAsia" w:ascii="宋体" w:hAnsi="宋体"/>
                <w:kern w:val="0"/>
                <w:szCs w:val="21"/>
              </w:rPr>
              <w:t>13</w:t>
            </w:r>
          </w:p>
        </w:tc>
        <w:tc>
          <w:tcPr>
            <w:tcW w:w="5969" w:type="dxa"/>
            <w:vAlign w:val="center"/>
          </w:tcPr>
          <w:p w14:paraId="0037CAB8">
            <w:pPr>
              <w:autoSpaceDE w:val="0"/>
              <w:autoSpaceDN w:val="0"/>
              <w:adjustRightInd w:val="0"/>
              <w:jc w:val="left"/>
              <w:rPr>
                <w:rFonts w:hint="eastAsia" w:ascii="宋体" w:hAnsi="宋体"/>
                <w:kern w:val="0"/>
                <w:szCs w:val="21"/>
              </w:rPr>
            </w:pPr>
            <w:r>
              <w:rPr>
                <w:rFonts w:hint="eastAsia" w:ascii="宋体" w:hAnsi="宋体"/>
                <w:kern w:val="0"/>
                <w:szCs w:val="21"/>
              </w:rPr>
              <w:t>供应商认为需要提供的有关资料</w:t>
            </w:r>
          </w:p>
        </w:tc>
        <w:tc>
          <w:tcPr>
            <w:tcW w:w="751" w:type="dxa"/>
            <w:vAlign w:val="center"/>
          </w:tcPr>
          <w:p w14:paraId="50880471">
            <w:pPr>
              <w:jc w:val="center"/>
              <w:rPr>
                <w:rFonts w:hint="eastAsia" w:ascii="宋体" w:hAnsi="宋体"/>
                <w:kern w:val="0"/>
                <w:szCs w:val="21"/>
              </w:rPr>
            </w:pPr>
          </w:p>
        </w:tc>
        <w:tc>
          <w:tcPr>
            <w:tcW w:w="414" w:type="dxa"/>
            <w:vAlign w:val="center"/>
          </w:tcPr>
          <w:p w14:paraId="286F0E24">
            <w:pPr>
              <w:jc w:val="center"/>
              <w:rPr>
                <w:rFonts w:hint="eastAsia" w:ascii="宋体" w:hAnsi="宋体"/>
                <w:kern w:val="0"/>
                <w:szCs w:val="21"/>
              </w:rPr>
            </w:pPr>
          </w:p>
        </w:tc>
        <w:tc>
          <w:tcPr>
            <w:tcW w:w="642" w:type="dxa"/>
            <w:vAlign w:val="center"/>
          </w:tcPr>
          <w:p w14:paraId="147F902F">
            <w:pPr>
              <w:jc w:val="center"/>
              <w:rPr>
                <w:rFonts w:hint="eastAsia" w:ascii="宋体" w:hAnsi="宋体"/>
                <w:kern w:val="0"/>
                <w:szCs w:val="21"/>
              </w:rPr>
            </w:pPr>
          </w:p>
        </w:tc>
      </w:tr>
      <w:tr w14:paraId="6E87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jc w:val="center"/>
        </w:trPr>
        <w:tc>
          <w:tcPr>
            <w:tcW w:w="773" w:type="dxa"/>
            <w:vAlign w:val="center"/>
          </w:tcPr>
          <w:p w14:paraId="7E33F2A0">
            <w:pPr>
              <w:autoSpaceDE w:val="0"/>
              <w:autoSpaceDN w:val="0"/>
              <w:adjustRightInd w:val="0"/>
              <w:ind w:firstLine="105" w:firstLineChars="50"/>
              <w:rPr>
                <w:rFonts w:hint="eastAsia" w:ascii="宋体" w:hAnsi="宋体"/>
                <w:kern w:val="0"/>
                <w:szCs w:val="21"/>
              </w:rPr>
            </w:pPr>
            <w:r>
              <w:rPr>
                <w:rFonts w:hint="eastAsia" w:ascii="宋体" w:hAnsi="宋体"/>
                <w:kern w:val="0"/>
                <w:szCs w:val="21"/>
              </w:rPr>
              <w:t>现场提交</w:t>
            </w:r>
          </w:p>
        </w:tc>
        <w:tc>
          <w:tcPr>
            <w:tcW w:w="5969" w:type="dxa"/>
            <w:vAlign w:val="center"/>
          </w:tcPr>
          <w:p w14:paraId="4131680B">
            <w:pPr>
              <w:autoSpaceDE w:val="0"/>
              <w:autoSpaceDN w:val="0"/>
              <w:adjustRightInd w:val="0"/>
              <w:spacing w:line="440" w:lineRule="exact"/>
              <w:jc w:val="left"/>
              <w:rPr>
                <w:rFonts w:hint="eastAsia" w:ascii="宋体" w:hAnsi="宋体"/>
                <w:kern w:val="0"/>
                <w:szCs w:val="21"/>
              </w:rPr>
            </w:pPr>
            <w:r>
              <w:rPr>
                <w:rFonts w:hint="eastAsia"/>
              </w:rPr>
              <w:t>纸质版响应文件资料审核通过后，现场须回答专家提问并展示彩页、样品及产品说明书。</w:t>
            </w:r>
          </w:p>
        </w:tc>
        <w:tc>
          <w:tcPr>
            <w:tcW w:w="751" w:type="dxa"/>
            <w:vAlign w:val="center"/>
          </w:tcPr>
          <w:p w14:paraId="619A1962">
            <w:pPr>
              <w:jc w:val="center"/>
              <w:rPr>
                <w:rFonts w:hint="eastAsia" w:ascii="宋体" w:hAnsi="宋体"/>
                <w:kern w:val="0"/>
                <w:szCs w:val="21"/>
              </w:rPr>
            </w:pPr>
          </w:p>
        </w:tc>
        <w:tc>
          <w:tcPr>
            <w:tcW w:w="414" w:type="dxa"/>
            <w:vAlign w:val="center"/>
          </w:tcPr>
          <w:p w14:paraId="3E1CC862">
            <w:pPr>
              <w:jc w:val="center"/>
              <w:rPr>
                <w:rFonts w:hint="eastAsia" w:ascii="宋体" w:hAnsi="宋体"/>
                <w:kern w:val="0"/>
                <w:szCs w:val="21"/>
              </w:rPr>
            </w:pPr>
          </w:p>
        </w:tc>
        <w:tc>
          <w:tcPr>
            <w:tcW w:w="642" w:type="dxa"/>
            <w:vAlign w:val="center"/>
          </w:tcPr>
          <w:p w14:paraId="284D4481">
            <w:pPr>
              <w:jc w:val="center"/>
              <w:rPr>
                <w:rFonts w:hint="eastAsia" w:ascii="宋体" w:hAnsi="宋体"/>
                <w:kern w:val="0"/>
                <w:szCs w:val="21"/>
              </w:rPr>
            </w:pPr>
          </w:p>
        </w:tc>
      </w:tr>
      <w:tr w14:paraId="5E4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8" w:hRule="exact"/>
          <w:jc w:val="center"/>
        </w:trPr>
        <w:tc>
          <w:tcPr>
            <w:tcW w:w="8549" w:type="dxa"/>
            <w:gridSpan w:val="5"/>
            <w:vAlign w:val="center"/>
          </w:tcPr>
          <w:p w14:paraId="4A543488">
            <w:pPr>
              <w:spacing w:line="360" w:lineRule="exact"/>
              <w:jc w:val="left"/>
            </w:pPr>
            <w:r>
              <w:rPr>
                <w:rFonts w:hint="eastAsia"/>
              </w:rPr>
              <w:t>备注：</w:t>
            </w:r>
          </w:p>
          <w:p w14:paraId="38CB4ABD">
            <w:pPr>
              <w:spacing w:line="360" w:lineRule="exact"/>
              <w:jc w:val="left"/>
            </w:pPr>
            <w:r>
              <w:rPr>
                <w:rFonts w:hint="eastAsia"/>
              </w:rPr>
              <w:t>1、每个产品的材料按所列顺序装订，并在每个所投产品材料的右上角编上采购目录序号。</w:t>
            </w:r>
          </w:p>
          <w:p w14:paraId="597FE7BF">
            <w:pPr>
              <w:spacing w:line="360" w:lineRule="exact"/>
              <w:jc w:val="left"/>
            </w:pPr>
            <w:r>
              <w:rPr>
                <w:rFonts w:hint="eastAsia"/>
              </w:rPr>
              <w:t>2、纸质洽谈文件材料按目录顺序左侧装订成册，所有材料均使用A4纸张双面打印，正本要求每页加盖公司红章。</w:t>
            </w:r>
          </w:p>
          <w:p w14:paraId="04BB33DB">
            <w:pPr>
              <w:rPr>
                <w:rFonts w:hint="eastAsia" w:ascii="宋体" w:hAnsi="宋体"/>
                <w:kern w:val="0"/>
                <w:szCs w:val="21"/>
              </w:rPr>
            </w:pPr>
            <w:r>
              <w:rPr>
                <w:rFonts w:hint="eastAsia"/>
              </w:rPr>
              <w:t>3、遴选</w:t>
            </w:r>
            <w:r>
              <w:rPr>
                <w:rFonts w:hint="eastAsia"/>
                <w:szCs w:val="21"/>
              </w:rPr>
              <w:t>文件目录内的资料可根据各公司的资质情况进行提供。</w:t>
            </w:r>
          </w:p>
        </w:tc>
      </w:tr>
    </w:tbl>
    <w:p w14:paraId="7CE275E7"/>
    <w:p w14:paraId="36475F93">
      <w:pPr>
        <w:adjustRightInd w:val="0"/>
        <w:snapToGrid w:val="0"/>
        <w:spacing w:line="300" w:lineRule="auto"/>
        <w:rPr>
          <w:rFonts w:hint="eastAsia" w:ascii="宋体" w:hAnsi="宋体"/>
          <w:kern w:val="0"/>
          <w:szCs w:val="21"/>
        </w:rPr>
      </w:pPr>
    </w:p>
    <w:p w14:paraId="51D07C7D">
      <w:pPr>
        <w:adjustRightInd w:val="0"/>
        <w:snapToGrid w:val="0"/>
        <w:spacing w:line="300" w:lineRule="auto"/>
        <w:rPr>
          <w:rFonts w:hint="eastAsia" w:ascii="宋体" w:hAnsi="宋体"/>
          <w:kern w:val="0"/>
          <w:szCs w:val="21"/>
        </w:rPr>
      </w:pPr>
    </w:p>
    <w:p w14:paraId="3E07A9FF">
      <w:pPr>
        <w:adjustRightInd w:val="0"/>
        <w:snapToGrid w:val="0"/>
        <w:spacing w:line="300" w:lineRule="auto"/>
        <w:rPr>
          <w:rFonts w:hint="eastAsia" w:ascii="宋体" w:hAnsi="宋体"/>
          <w:kern w:val="0"/>
          <w:szCs w:val="21"/>
        </w:rPr>
      </w:pPr>
    </w:p>
    <w:p w14:paraId="6FC866F7">
      <w:pPr>
        <w:adjustRightInd w:val="0"/>
        <w:snapToGrid w:val="0"/>
        <w:spacing w:line="300" w:lineRule="auto"/>
        <w:rPr>
          <w:rFonts w:hint="eastAsia" w:ascii="宋体" w:hAnsi="宋体"/>
          <w:kern w:val="0"/>
          <w:szCs w:val="21"/>
        </w:rPr>
      </w:pPr>
    </w:p>
    <w:p w14:paraId="090956B7">
      <w:pPr>
        <w:adjustRightInd w:val="0"/>
        <w:snapToGrid w:val="0"/>
        <w:spacing w:line="300" w:lineRule="auto"/>
        <w:rPr>
          <w:rFonts w:hint="eastAsia" w:ascii="宋体" w:hAnsi="宋体"/>
          <w:kern w:val="0"/>
          <w:szCs w:val="21"/>
        </w:rPr>
      </w:pPr>
    </w:p>
    <w:p w14:paraId="2F418583">
      <w:pPr>
        <w:adjustRightInd w:val="0"/>
        <w:snapToGrid w:val="0"/>
        <w:spacing w:line="300" w:lineRule="auto"/>
        <w:rPr>
          <w:rFonts w:hint="eastAsia" w:ascii="宋体" w:hAnsi="宋体"/>
          <w:kern w:val="0"/>
          <w:szCs w:val="21"/>
        </w:rPr>
      </w:pPr>
    </w:p>
    <w:p w14:paraId="5BA10974">
      <w:pPr>
        <w:adjustRightInd w:val="0"/>
        <w:snapToGrid w:val="0"/>
        <w:spacing w:line="300" w:lineRule="auto"/>
        <w:rPr>
          <w:rFonts w:hint="eastAsia" w:ascii="宋体" w:hAnsi="宋体"/>
          <w:kern w:val="0"/>
          <w:szCs w:val="21"/>
        </w:rPr>
      </w:pPr>
    </w:p>
    <w:p w14:paraId="2D0C2A1A">
      <w:pPr>
        <w:adjustRightInd w:val="0"/>
        <w:snapToGrid w:val="0"/>
        <w:spacing w:line="300" w:lineRule="auto"/>
        <w:rPr>
          <w:rFonts w:hint="eastAsia" w:ascii="宋体" w:hAnsi="宋体"/>
          <w:kern w:val="0"/>
          <w:szCs w:val="21"/>
        </w:rPr>
      </w:pPr>
    </w:p>
    <w:p w14:paraId="04197250">
      <w:pPr>
        <w:adjustRightInd w:val="0"/>
        <w:snapToGrid w:val="0"/>
        <w:spacing w:line="300" w:lineRule="auto"/>
        <w:rPr>
          <w:rFonts w:hint="eastAsia" w:ascii="宋体" w:hAnsi="宋体"/>
          <w:kern w:val="0"/>
          <w:szCs w:val="21"/>
        </w:rPr>
      </w:pPr>
    </w:p>
    <w:p w14:paraId="04843EAA">
      <w:pPr>
        <w:adjustRightInd w:val="0"/>
        <w:snapToGrid w:val="0"/>
        <w:spacing w:line="300" w:lineRule="auto"/>
        <w:rPr>
          <w:rFonts w:hint="eastAsia" w:ascii="宋体" w:hAnsi="宋体"/>
          <w:kern w:val="0"/>
          <w:szCs w:val="21"/>
        </w:rPr>
      </w:pPr>
    </w:p>
    <w:p w14:paraId="1DA4DFA2">
      <w:pPr>
        <w:adjustRightInd w:val="0"/>
        <w:snapToGrid w:val="0"/>
        <w:spacing w:line="300" w:lineRule="auto"/>
        <w:rPr>
          <w:rFonts w:hint="eastAsia" w:ascii="宋体" w:hAnsi="宋体"/>
          <w:kern w:val="0"/>
          <w:szCs w:val="21"/>
        </w:rPr>
      </w:pPr>
    </w:p>
    <w:p w14:paraId="17480EC5">
      <w:pPr>
        <w:adjustRightInd w:val="0"/>
        <w:snapToGrid w:val="0"/>
        <w:spacing w:line="300" w:lineRule="auto"/>
        <w:rPr>
          <w:rFonts w:hint="eastAsia" w:ascii="宋体" w:hAnsi="宋体"/>
          <w:kern w:val="0"/>
          <w:szCs w:val="21"/>
        </w:rPr>
      </w:pPr>
    </w:p>
    <w:p w14:paraId="47AC5D22">
      <w:pPr>
        <w:adjustRightInd w:val="0"/>
        <w:snapToGrid w:val="0"/>
        <w:spacing w:line="300" w:lineRule="auto"/>
        <w:rPr>
          <w:rFonts w:hint="eastAsia" w:ascii="宋体" w:hAnsi="宋体"/>
          <w:kern w:val="0"/>
          <w:szCs w:val="21"/>
        </w:rPr>
      </w:pPr>
    </w:p>
    <w:p w14:paraId="564C1624">
      <w:pPr>
        <w:adjustRightInd w:val="0"/>
        <w:snapToGrid w:val="0"/>
        <w:spacing w:line="300" w:lineRule="auto"/>
        <w:rPr>
          <w:rFonts w:hint="eastAsia" w:ascii="宋体" w:hAnsi="宋体"/>
          <w:kern w:val="0"/>
          <w:szCs w:val="21"/>
        </w:rPr>
      </w:pPr>
    </w:p>
    <w:p w14:paraId="7131B43E">
      <w:pPr>
        <w:adjustRightInd w:val="0"/>
        <w:snapToGrid w:val="0"/>
        <w:spacing w:line="300" w:lineRule="auto"/>
        <w:rPr>
          <w:rFonts w:hint="eastAsia" w:ascii="宋体" w:hAnsi="宋体"/>
          <w:kern w:val="0"/>
          <w:szCs w:val="21"/>
        </w:rPr>
      </w:pPr>
    </w:p>
    <w:p w14:paraId="51342FEB">
      <w:pPr>
        <w:adjustRightInd w:val="0"/>
        <w:snapToGrid w:val="0"/>
        <w:spacing w:line="300" w:lineRule="auto"/>
        <w:rPr>
          <w:rFonts w:hint="eastAsia" w:ascii="宋体" w:hAnsi="宋体"/>
          <w:kern w:val="0"/>
          <w:szCs w:val="21"/>
        </w:rPr>
      </w:pPr>
    </w:p>
    <w:p w14:paraId="3D689EB9">
      <w:pPr>
        <w:adjustRightInd w:val="0"/>
        <w:snapToGrid w:val="0"/>
        <w:spacing w:line="300" w:lineRule="auto"/>
        <w:rPr>
          <w:rFonts w:hint="eastAsia" w:ascii="宋体" w:hAnsi="宋体"/>
          <w:kern w:val="0"/>
          <w:szCs w:val="21"/>
        </w:rPr>
      </w:pPr>
    </w:p>
    <w:p w14:paraId="6DEC36BE">
      <w:pPr>
        <w:adjustRightInd w:val="0"/>
        <w:snapToGrid w:val="0"/>
        <w:spacing w:line="300" w:lineRule="auto"/>
        <w:rPr>
          <w:rFonts w:hint="eastAsia" w:ascii="宋体" w:hAnsi="宋体"/>
          <w:kern w:val="0"/>
          <w:szCs w:val="21"/>
        </w:rPr>
      </w:pPr>
    </w:p>
    <w:p w14:paraId="21963A6B">
      <w:pPr>
        <w:adjustRightInd w:val="0"/>
        <w:snapToGrid w:val="0"/>
        <w:spacing w:line="300" w:lineRule="auto"/>
        <w:rPr>
          <w:rFonts w:hint="eastAsia" w:ascii="宋体" w:hAnsi="宋体"/>
          <w:kern w:val="0"/>
          <w:szCs w:val="21"/>
        </w:rPr>
      </w:pPr>
    </w:p>
    <w:p w14:paraId="0358E574">
      <w:pPr>
        <w:adjustRightInd w:val="0"/>
        <w:snapToGrid w:val="0"/>
        <w:spacing w:line="300" w:lineRule="auto"/>
        <w:rPr>
          <w:rFonts w:hint="eastAsia" w:ascii="宋体" w:hAnsi="宋体"/>
          <w:kern w:val="0"/>
          <w:szCs w:val="21"/>
        </w:rPr>
      </w:pPr>
    </w:p>
    <w:p w14:paraId="5114F97E">
      <w:pPr>
        <w:adjustRightInd w:val="0"/>
        <w:snapToGrid w:val="0"/>
        <w:spacing w:line="300" w:lineRule="auto"/>
        <w:rPr>
          <w:rFonts w:hint="eastAsia" w:ascii="宋体" w:hAnsi="宋体"/>
          <w:kern w:val="0"/>
          <w:szCs w:val="21"/>
        </w:rPr>
      </w:pPr>
    </w:p>
    <w:p w14:paraId="1C9B57D4">
      <w:pPr>
        <w:adjustRightInd w:val="0"/>
        <w:snapToGrid w:val="0"/>
        <w:spacing w:line="300" w:lineRule="auto"/>
        <w:rPr>
          <w:rFonts w:hint="eastAsia" w:ascii="宋体" w:hAnsi="宋体"/>
          <w:kern w:val="0"/>
          <w:szCs w:val="21"/>
        </w:rPr>
      </w:pPr>
    </w:p>
    <w:p w14:paraId="157A2A4E">
      <w:pPr>
        <w:adjustRightInd w:val="0"/>
        <w:snapToGrid w:val="0"/>
        <w:spacing w:line="300" w:lineRule="auto"/>
        <w:rPr>
          <w:rFonts w:hint="eastAsia" w:ascii="宋体" w:hAnsi="宋体"/>
          <w:kern w:val="0"/>
          <w:szCs w:val="21"/>
        </w:rPr>
      </w:pPr>
    </w:p>
    <w:p w14:paraId="594D88C4">
      <w:pPr>
        <w:adjustRightInd w:val="0"/>
        <w:snapToGrid w:val="0"/>
        <w:spacing w:line="300" w:lineRule="auto"/>
        <w:rPr>
          <w:rFonts w:hint="eastAsia" w:ascii="宋体" w:hAnsi="宋体"/>
          <w:kern w:val="0"/>
          <w:szCs w:val="21"/>
        </w:rPr>
      </w:pPr>
    </w:p>
    <w:p w14:paraId="0A4D97DE">
      <w:pPr>
        <w:adjustRightInd w:val="0"/>
        <w:snapToGrid w:val="0"/>
        <w:spacing w:line="300" w:lineRule="auto"/>
        <w:rPr>
          <w:rFonts w:hint="eastAsia" w:ascii="宋体" w:hAnsi="宋体"/>
          <w:kern w:val="0"/>
          <w:szCs w:val="21"/>
        </w:rPr>
      </w:pPr>
    </w:p>
    <w:p w14:paraId="03BFC920">
      <w:pPr>
        <w:adjustRightInd w:val="0"/>
        <w:snapToGrid w:val="0"/>
        <w:spacing w:line="300" w:lineRule="auto"/>
        <w:rPr>
          <w:rFonts w:hint="eastAsia" w:ascii="宋体" w:hAnsi="宋体"/>
          <w:kern w:val="0"/>
          <w:szCs w:val="21"/>
        </w:rPr>
      </w:pPr>
    </w:p>
    <w:p w14:paraId="1370A001">
      <w:pPr>
        <w:adjustRightInd w:val="0"/>
        <w:snapToGrid w:val="0"/>
        <w:spacing w:line="300" w:lineRule="auto"/>
        <w:rPr>
          <w:rFonts w:hint="eastAsia" w:ascii="宋体" w:hAnsi="宋体"/>
          <w:kern w:val="0"/>
          <w:szCs w:val="21"/>
        </w:rPr>
      </w:pPr>
    </w:p>
    <w:p w14:paraId="56BDBFFF">
      <w:pPr>
        <w:adjustRightInd w:val="0"/>
        <w:snapToGrid w:val="0"/>
        <w:spacing w:line="300" w:lineRule="auto"/>
        <w:rPr>
          <w:rFonts w:hint="eastAsia" w:ascii="宋体" w:hAnsi="宋体"/>
          <w:kern w:val="0"/>
          <w:szCs w:val="21"/>
        </w:rPr>
      </w:pPr>
    </w:p>
    <w:p w14:paraId="14BEF943">
      <w:pPr>
        <w:adjustRightInd w:val="0"/>
        <w:snapToGrid w:val="0"/>
        <w:spacing w:line="300" w:lineRule="auto"/>
        <w:rPr>
          <w:rFonts w:hint="eastAsia" w:ascii="宋体" w:hAnsi="宋体"/>
          <w:kern w:val="0"/>
          <w:szCs w:val="21"/>
        </w:rPr>
      </w:pPr>
    </w:p>
    <w:p w14:paraId="435C8400">
      <w:pPr>
        <w:adjustRightInd w:val="0"/>
        <w:snapToGrid w:val="0"/>
        <w:spacing w:line="300" w:lineRule="auto"/>
        <w:rPr>
          <w:rFonts w:hint="eastAsia" w:ascii="宋体" w:hAnsi="宋体"/>
          <w:kern w:val="0"/>
          <w:szCs w:val="21"/>
        </w:rPr>
      </w:pPr>
    </w:p>
    <w:p w14:paraId="61A71AA9">
      <w:pPr>
        <w:adjustRightInd w:val="0"/>
        <w:snapToGrid w:val="0"/>
        <w:spacing w:line="300" w:lineRule="auto"/>
        <w:rPr>
          <w:rFonts w:hint="eastAsia" w:ascii="宋体" w:hAnsi="宋体"/>
          <w:kern w:val="0"/>
          <w:szCs w:val="21"/>
        </w:rPr>
      </w:pPr>
    </w:p>
    <w:p w14:paraId="3FEB7F6F">
      <w:pPr>
        <w:adjustRightInd w:val="0"/>
        <w:snapToGrid w:val="0"/>
        <w:spacing w:line="300" w:lineRule="auto"/>
        <w:rPr>
          <w:rFonts w:hint="eastAsia" w:ascii="宋体" w:hAnsi="宋体"/>
          <w:kern w:val="0"/>
          <w:szCs w:val="21"/>
        </w:rPr>
      </w:pPr>
    </w:p>
    <w:p w14:paraId="1F7AC665">
      <w:pPr>
        <w:adjustRightInd w:val="0"/>
        <w:snapToGrid w:val="0"/>
        <w:spacing w:line="300" w:lineRule="auto"/>
        <w:rPr>
          <w:rFonts w:hint="eastAsia" w:ascii="宋体" w:hAnsi="宋体"/>
          <w:kern w:val="0"/>
          <w:szCs w:val="21"/>
        </w:rPr>
      </w:pPr>
    </w:p>
    <w:p w14:paraId="1A6A1FBF">
      <w:pPr>
        <w:adjustRightInd w:val="0"/>
        <w:snapToGrid w:val="0"/>
        <w:spacing w:line="300" w:lineRule="auto"/>
        <w:rPr>
          <w:rFonts w:hint="eastAsia" w:ascii="宋体" w:hAnsi="宋体"/>
          <w:kern w:val="0"/>
          <w:szCs w:val="21"/>
        </w:rPr>
      </w:pPr>
    </w:p>
    <w:p w14:paraId="47D52603">
      <w:pPr>
        <w:adjustRightInd w:val="0"/>
        <w:snapToGrid w:val="0"/>
        <w:spacing w:line="300" w:lineRule="auto"/>
        <w:rPr>
          <w:rFonts w:hint="eastAsia" w:ascii="宋体" w:hAnsi="宋体"/>
          <w:kern w:val="0"/>
          <w:szCs w:val="21"/>
        </w:rPr>
      </w:pPr>
    </w:p>
    <w:p w14:paraId="29CEF3D2">
      <w:pPr>
        <w:adjustRightInd w:val="0"/>
        <w:snapToGrid w:val="0"/>
        <w:spacing w:line="300" w:lineRule="auto"/>
        <w:rPr>
          <w:rFonts w:hint="eastAsia" w:ascii="宋体" w:hAnsi="宋体"/>
          <w:kern w:val="0"/>
          <w:szCs w:val="21"/>
        </w:rPr>
      </w:pPr>
    </w:p>
    <w:p w14:paraId="4158F48F">
      <w:pPr>
        <w:adjustRightInd w:val="0"/>
        <w:snapToGrid w:val="0"/>
        <w:spacing w:line="300" w:lineRule="auto"/>
        <w:rPr>
          <w:rFonts w:hint="eastAsia" w:ascii="宋体" w:hAnsi="宋体"/>
          <w:b/>
          <w:sz w:val="32"/>
          <w:szCs w:val="32"/>
        </w:rPr>
      </w:pPr>
      <w:r>
        <w:rPr>
          <w:rFonts w:hint="eastAsia" w:ascii="宋体" w:hAnsi="宋体"/>
          <w:kern w:val="0"/>
          <w:szCs w:val="21"/>
        </w:rPr>
        <w:t>2、法定代表人身份证明书原件或法定代表人授权书原件</w:t>
      </w:r>
    </w:p>
    <w:p w14:paraId="275231B3">
      <w:pPr>
        <w:adjustRightInd w:val="0"/>
        <w:snapToGrid w:val="0"/>
        <w:spacing w:line="300" w:lineRule="auto"/>
        <w:jc w:val="center"/>
        <w:rPr>
          <w:rFonts w:hint="eastAsia" w:ascii="宋体" w:hAnsi="宋体"/>
          <w:b/>
          <w:sz w:val="32"/>
          <w:szCs w:val="32"/>
        </w:rPr>
      </w:pPr>
      <w:r>
        <w:rPr>
          <w:rFonts w:hint="eastAsia" w:ascii="宋体" w:hAnsi="宋体"/>
          <w:b/>
          <w:sz w:val="32"/>
          <w:szCs w:val="32"/>
        </w:rPr>
        <w:t>法 定 代 表 人 授 权 书</w:t>
      </w:r>
    </w:p>
    <w:p w14:paraId="76370A37">
      <w:pPr>
        <w:adjustRightInd w:val="0"/>
        <w:snapToGrid w:val="0"/>
        <w:spacing w:line="300" w:lineRule="auto"/>
        <w:rPr>
          <w:rFonts w:hint="eastAsia" w:ascii="宋体" w:hAnsi="宋体"/>
          <w:szCs w:val="21"/>
        </w:rPr>
      </w:pPr>
    </w:p>
    <w:p w14:paraId="247D388F">
      <w:pPr>
        <w:snapToGrid w:val="0"/>
        <w:spacing w:before="158" w:beforeLines="50" w:after="50" w:line="360" w:lineRule="auto"/>
        <w:rPr>
          <w:rFonts w:hint="eastAsia" w:ascii="宋体" w:hAnsi="宋体"/>
          <w:b/>
          <w:bCs/>
          <w:sz w:val="24"/>
          <w:szCs w:val="20"/>
        </w:rPr>
      </w:pPr>
      <w:r>
        <w:rPr>
          <w:rFonts w:hint="eastAsia" w:ascii="宋体" w:hAnsi="宋体"/>
          <w:bCs/>
          <w:sz w:val="24"/>
        </w:rPr>
        <w:t>致：</w:t>
      </w:r>
      <w:r>
        <w:rPr>
          <w:rFonts w:hint="eastAsia" w:ascii="宋体" w:hAnsi="宋体"/>
          <w:sz w:val="24"/>
          <w:u w:val="single"/>
        </w:rPr>
        <w:t>广西壮族自治区生殖医院</w:t>
      </w:r>
      <w:r>
        <w:rPr>
          <w:rFonts w:hint="eastAsia" w:ascii="宋体" w:hAnsi="宋体"/>
          <w:b/>
          <w:bCs/>
          <w:sz w:val="24"/>
        </w:rPr>
        <w:t xml:space="preserve"> </w:t>
      </w:r>
      <w:r>
        <w:rPr>
          <w:rFonts w:hint="eastAsia" w:ascii="宋体" w:hAnsi="宋体"/>
          <w:sz w:val="24"/>
        </w:rPr>
        <w:t>：</w:t>
      </w:r>
    </w:p>
    <w:p w14:paraId="5B374C01">
      <w:pPr>
        <w:spacing w:line="360" w:lineRule="auto"/>
        <w:ind w:firstLine="480" w:firstLineChars="200"/>
        <w:rPr>
          <w:sz w:val="24"/>
          <w:szCs w:val="24"/>
        </w:rPr>
      </w:pPr>
      <w:r>
        <w:rPr>
          <w:rFonts w:hint="eastAsia"/>
          <w:sz w:val="24"/>
          <w:szCs w:val="24"/>
        </w:rPr>
        <w:t>本企业（企业名称）</w:t>
      </w:r>
      <w:r>
        <w:rPr>
          <w:rFonts w:hint="eastAsia"/>
          <w:sz w:val="24"/>
          <w:szCs w:val="24"/>
          <w:u w:val="single"/>
        </w:rPr>
        <w:t xml:space="preserve">                          </w:t>
      </w:r>
      <w:r>
        <w:rPr>
          <w:rFonts w:hint="eastAsia"/>
          <w:sz w:val="24"/>
          <w:szCs w:val="24"/>
        </w:rPr>
        <w:t>，法定代表人              授权本企业员工</w:t>
      </w:r>
      <w:r>
        <w:rPr>
          <w:rFonts w:hint="eastAsia"/>
          <w:sz w:val="24"/>
          <w:szCs w:val="24"/>
          <w:u w:val="single"/>
        </w:rPr>
        <w:t xml:space="preserve">                 </w:t>
      </w:r>
      <w:r>
        <w:rPr>
          <w:rFonts w:hint="eastAsia"/>
          <w:sz w:val="24"/>
          <w:szCs w:val="24"/>
        </w:rPr>
        <w:t>（姓名、身份证号）                       为本企业被授权人，代表本企业参加此次（项目名称：</w:t>
      </w:r>
      <w:r>
        <w:rPr>
          <w:rFonts w:hint="eastAsia"/>
          <w:sz w:val="24"/>
          <w:szCs w:val="24"/>
          <w:u w:val="single"/>
        </w:rPr>
        <w:t xml:space="preserve">                </w:t>
      </w:r>
      <w:r>
        <w:rPr>
          <w:rFonts w:hint="eastAsia"/>
          <w:sz w:val="24"/>
          <w:szCs w:val="24"/>
        </w:rPr>
        <w:t>）医用耗材公开遴选工作。本企业认可此被授权人在广西壮族自治区生殖医院公开遴选期间的一切操作，并对真实性、合法性、有效性负责，所递交的资料和签字文件对本企业具有法律效力。</w:t>
      </w:r>
    </w:p>
    <w:p w14:paraId="7E22F9A1">
      <w:pPr>
        <w:spacing w:line="360" w:lineRule="auto"/>
        <w:ind w:firstLine="480" w:firstLineChars="200"/>
        <w:rPr>
          <w:sz w:val="24"/>
          <w:szCs w:val="24"/>
        </w:rPr>
      </w:pPr>
      <w:r>
        <w:rPr>
          <w:rFonts w:hint="eastAsia"/>
          <w:sz w:val="24"/>
          <w:szCs w:val="24"/>
        </w:rPr>
        <w:t>我方对被授权人的签字事项负全部责任。</w:t>
      </w:r>
    </w:p>
    <w:p w14:paraId="7C89E4A9">
      <w:pPr>
        <w:spacing w:line="360" w:lineRule="auto"/>
        <w:ind w:firstLine="480" w:firstLineChars="200"/>
        <w:rPr>
          <w:sz w:val="24"/>
          <w:szCs w:val="24"/>
        </w:rPr>
      </w:pPr>
      <w:r>
        <w:rPr>
          <w:rFonts w:hint="eastAsia"/>
          <w:sz w:val="24"/>
          <w:szCs w:val="24"/>
        </w:rPr>
        <w:t>授权期限：本授权书自授权之日起生效。</w:t>
      </w:r>
    </w:p>
    <w:p w14:paraId="4A9876D1"/>
    <w:p w14:paraId="1C6BE3AF">
      <w:pPr>
        <w:snapToGrid w:val="0"/>
        <w:spacing w:before="158" w:beforeLines="50" w:after="50"/>
        <w:ind w:firstLine="480"/>
        <w:rPr>
          <w:rFonts w:hint="eastAsia" w:ascii="宋体" w:hAnsi="宋体"/>
          <w:sz w:val="24"/>
          <w:szCs w:val="20"/>
        </w:rPr>
      </w:pPr>
      <w:r>
        <w:rPr>
          <w:rFonts w:hint="eastAsia" w:ascii="宋体" w:hAnsi="宋体"/>
          <w:sz w:val="24"/>
        </w:rPr>
        <w:t>附：被授权人有效身份证正反面复印件</w:t>
      </w:r>
    </w:p>
    <w:p w14:paraId="4ECF7DCE">
      <w:pPr>
        <w:snapToGrid w:val="0"/>
        <w:spacing w:before="158" w:beforeLines="50" w:after="50"/>
        <w:rPr>
          <w:rFonts w:hint="eastAsia" w:ascii="宋体" w:hAnsi="宋体"/>
          <w:sz w:val="24"/>
          <w:szCs w:val="20"/>
        </w:rPr>
      </w:pPr>
    </w:p>
    <w:p w14:paraId="04D0FDD8">
      <w:pPr>
        <w:snapToGrid w:val="0"/>
        <w:spacing w:before="158" w:beforeLines="50" w:after="50"/>
        <w:rPr>
          <w:rFonts w:hint="eastAsia" w:ascii="宋体" w:hAnsi="宋体"/>
          <w:sz w:val="24"/>
        </w:rPr>
      </w:pPr>
      <w:r>
        <w:rPr>
          <w:rFonts w:hint="eastAsia" w:ascii="宋体" w:hAnsi="宋体"/>
          <w:sz w:val="24"/>
        </w:rPr>
        <w:t>被授权人签字：</w:t>
      </w:r>
      <w:r>
        <w:rPr>
          <w:rFonts w:hint="eastAsia" w:ascii="宋体" w:hAnsi="宋体"/>
          <w:sz w:val="24"/>
          <w:u w:val="single"/>
        </w:rPr>
        <w:t xml:space="preserve">                  </w:t>
      </w:r>
      <w:r>
        <w:rPr>
          <w:rFonts w:hint="eastAsia" w:ascii="宋体" w:hAnsi="宋体"/>
          <w:sz w:val="24"/>
        </w:rPr>
        <w:t xml:space="preserve">  电话号码：</w:t>
      </w:r>
      <w:r>
        <w:rPr>
          <w:rFonts w:hint="eastAsia" w:ascii="宋体" w:hAnsi="宋体"/>
          <w:sz w:val="24"/>
          <w:u w:val="single"/>
        </w:rPr>
        <w:t xml:space="preserve">                  </w:t>
      </w:r>
      <w:r>
        <w:rPr>
          <w:rFonts w:hint="eastAsia" w:ascii="宋体" w:hAnsi="宋体"/>
          <w:sz w:val="24"/>
        </w:rPr>
        <w:t xml:space="preserve"> </w:t>
      </w:r>
    </w:p>
    <w:p w14:paraId="5FDA3D75">
      <w:pPr>
        <w:snapToGrid w:val="0"/>
        <w:spacing w:before="158" w:beforeLines="50" w:after="50"/>
        <w:rPr>
          <w:rFonts w:hint="eastAsia"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 xml:space="preserve">  电话号码：</w:t>
      </w:r>
      <w:r>
        <w:rPr>
          <w:rFonts w:hint="eastAsia" w:ascii="宋体" w:hAnsi="宋体"/>
          <w:sz w:val="24"/>
          <w:u w:val="single"/>
        </w:rPr>
        <w:t xml:space="preserve">                  </w:t>
      </w:r>
      <w:r>
        <w:rPr>
          <w:rFonts w:hint="eastAsia" w:ascii="宋体" w:hAnsi="宋体"/>
          <w:sz w:val="24"/>
        </w:rPr>
        <w:t xml:space="preserve"> </w:t>
      </w:r>
    </w:p>
    <w:p w14:paraId="000870B5">
      <w:pPr>
        <w:snapToGrid w:val="0"/>
        <w:spacing w:before="158" w:beforeLines="50" w:after="50"/>
        <w:rPr>
          <w:rFonts w:hint="eastAsia" w:ascii="宋体" w:hAnsi="宋体"/>
          <w:sz w:val="24"/>
        </w:rPr>
      </w:pPr>
      <w:r>
        <w:rPr>
          <w:rFonts w:hint="eastAsia" w:ascii="宋体" w:hAnsi="宋体"/>
          <w:sz w:val="24"/>
        </w:rPr>
        <w:t>被授权人身份证号码：</w:t>
      </w:r>
      <w:r>
        <w:rPr>
          <w:rFonts w:hint="eastAsia" w:ascii="宋体" w:hAnsi="宋体"/>
          <w:sz w:val="24"/>
          <w:u w:val="single"/>
        </w:rPr>
        <w:t xml:space="preserve">                             </w:t>
      </w:r>
      <w:r>
        <w:rPr>
          <w:rFonts w:hint="eastAsia" w:ascii="宋体" w:hAnsi="宋体"/>
          <w:sz w:val="24"/>
        </w:rPr>
        <w:t xml:space="preserve"> </w:t>
      </w:r>
    </w:p>
    <w:p w14:paraId="000CB67A">
      <w:pPr>
        <w:snapToGrid w:val="0"/>
        <w:spacing w:before="158" w:beforeLines="50" w:after="50"/>
        <w:jc w:val="center"/>
        <w:rPr>
          <w:rFonts w:hint="eastAsia" w:ascii="宋体" w:hAnsi="宋体"/>
          <w:sz w:val="24"/>
        </w:rPr>
      </w:pPr>
      <w:r>
        <w:rPr>
          <w:rFonts w:hint="eastAsia" w:ascii="宋体" w:hAnsi="宋体"/>
          <w:sz w:val="24"/>
        </w:rPr>
        <w:t xml:space="preserve">                                               </w:t>
      </w:r>
    </w:p>
    <w:p w14:paraId="4ADF94E3">
      <w:pPr>
        <w:snapToGrid w:val="0"/>
        <w:spacing w:before="158" w:beforeLines="50" w:after="50"/>
        <w:jc w:val="center"/>
        <w:rPr>
          <w:rFonts w:hint="eastAsia" w:ascii="宋体" w:hAnsi="宋体"/>
          <w:sz w:val="24"/>
          <w:szCs w:val="20"/>
        </w:rPr>
      </w:pPr>
      <w:r>
        <w:rPr>
          <w:rFonts w:hint="eastAsia" w:ascii="宋体" w:hAnsi="宋体"/>
          <w:sz w:val="24"/>
        </w:rPr>
        <w:t xml:space="preserve">                              供应商公章：</w:t>
      </w:r>
    </w:p>
    <w:p w14:paraId="16A30A44">
      <w:pPr>
        <w:autoSpaceDE w:val="0"/>
        <w:autoSpaceDN w:val="0"/>
        <w:spacing w:line="300" w:lineRule="auto"/>
        <w:ind w:left="480" w:hanging="480"/>
        <w:rPr>
          <w:rFonts w:hint="eastAsia" w:ascii="宋体" w:hAnsi="宋体"/>
          <w:szCs w:val="21"/>
        </w:rPr>
      </w:pPr>
      <w:r>
        <w:rPr>
          <w:rFonts w:hint="eastAsia" w:ascii="宋体" w:hAnsi="宋体"/>
          <w:sz w:val="24"/>
        </w:rPr>
        <w:t xml:space="preserve">                                              年    月    日</w:t>
      </w:r>
    </w:p>
    <w:p w14:paraId="0EF13B6B">
      <w:pPr>
        <w:spacing w:line="560" w:lineRule="exact"/>
        <w:ind w:firstLine="640" w:firstLineChars="200"/>
        <w:rPr>
          <w:rFonts w:hint="eastAsia" w:ascii="仿宋_GB2312" w:eastAsia="仿宋_GB2312" w:hAnsiTheme="majorEastAsia"/>
          <w:sz w:val="32"/>
          <w:szCs w:val="32"/>
        </w:rPr>
      </w:pPr>
    </w:p>
    <w:p w14:paraId="075BE3A7">
      <w:pPr>
        <w:spacing w:line="560" w:lineRule="exact"/>
        <w:ind w:firstLine="640" w:firstLineChars="200"/>
        <w:rPr>
          <w:rFonts w:hint="eastAsia" w:ascii="仿宋_GB2312" w:eastAsia="仿宋_GB2312" w:hAnsiTheme="majorEastAsia"/>
          <w:sz w:val="32"/>
          <w:szCs w:val="32"/>
        </w:rPr>
      </w:pPr>
    </w:p>
    <w:p w14:paraId="4455B1F4">
      <w:pPr>
        <w:spacing w:line="560" w:lineRule="exact"/>
        <w:ind w:firstLine="640" w:firstLineChars="200"/>
        <w:rPr>
          <w:rFonts w:hint="eastAsia" w:ascii="仿宋_GB2312" w:eastAsia="仿宋_GB2312" w:hAnsiTheme="majorEastAsia"/>
          <w:sz w:val="32"/>
          <w:szCs w:val="32"/>
        </w:rPr>
      </w:pPr>
    </w:p>
    <w:p w14:paraId="48870974">
      <w:pPr>
        <w:spacing w:line="560" w:lineRule="exact"/>
        <w:ind w:firstLine="640" w:firstLineChars="200"/>
        <w:rPr>
          <w:rFonts w:hint="eastAsia" w:ascii="仿宋_GB2312" w:eastAsia="仿宋_GB2312" w:hAnsiTheme="majorEastAsia"/>
          <w:sz w:val="32"/>
          <w:szCs w:val="32"/>
        </w:rPr>
      </w:pPr>
    </w:p>
    <w:p w14:paraId="55135E29">
      <w:pPr>
        <w:spacing w:line="560" w:lineRule="exact"/>
        <w:ind w:firstLine="640" w:firstLineChars="200"/>
        <w:rPr>
          <w:rFonts w:hint="eastAsia" w:ascii="仿宋_GB2312" w:eastAsia="仿宋_GB2312" w:hAnsiTheme="majorEastAsia"/>
          <w:sz w:val="32"/>
          <w:szCs w:val="32"/>
        </w:rPr>
      </w:pPr>
    </w:p>
    <w:p w14:paraId="11273645">
      <w:pPr>
        <w:spacing w:line="560" w:lineRule="exact"/>
        <w:ind w:firstLine="640" w:firstLineChars="200"/>
        <w:rPr>
          <w:rFonts w:hint="eastAsia" w:ascii="仿宋_GB2312" w:eastAsia="仿宋_GB2312" w:hAnsiTheme="majorEastAsia"/>
          <w:sz w:val="32"/>
          <w:szCs w:val="32"/>
        </w:rPr>
      </w:pPr>
    </w:p>
    <w:p w14:paraId="2518FF74">
      <w:pPr>
        <w:spacing w:line="560" w:lineRule="exact"/>
        <w:ind w:firstLine="640" w:firstLineChars="200"/>
        <w:rPr>
          <w:rFonts w:hint="eastAsia" w:ascii="仿宋_GB2312" w:eastAsia="仿宋_GB2312" w:hAnsiTheme="majorEastAsia"/>
          <w:sz w:val="32"/>
          <w:szCs w:val="32"/>
        </w:rPr>
      </w:pPr>
    </w:p>
    <w:p w14:paraId="06AD888D">
      <w:pPr>
        <w:spacing w:line="560" w:lineRule="exact"/>
        <w:ind w:firstLine="640" w:firstLineChars="200"/>
        <w:rPr>
          <w:rFonts w:hint="eastAsia" w:ascii="仿宋_GB2312" w:eastAsia="仿宋_GB2312" w:hAnsiTheme="majorEastAsia"/>
          <w:sz w:val="32"/>
          <w:szCs w:val="32"/>
        </w:rPr>
      </w:pPr>
    </w:p>
    <w:p w14:paraId="1BBE11A1">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被授权人居民身份证复印件请剪裁后粘贴于虚线内。</w:t>
      </w:r>
    </w:p>
    <w:p w14:paraId="5730FA9B">
      <w:pPr>
        <w:spacing w:line="560" w:lineRule="exact"/>
        <w:ind w:firstLine="640" w:firstLineChars="200"/>
        <w:rPr>
          <w:rFonts w:ascii="Times New Roman" w:hAnsi="Times New Roman" w:eastAsia="仿宋_GB2312"/>
          <w:sz w:val="32"/>
          <w:szCs w:val="32"/>
        </w:rPr>
      </w:pPr>
    </w:p>
    <w:p w14:paraId="59389C4D">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814705</wp:posOffset>
                </wp:positionH>
                <wp:positionV relativeFrom="paragraph">
                  <wp:posOffset>71120</wp:posOffset>
                </wp:positionV>
                <wp:extent cx="3429000" cy="1938655"/>
                <wp:effectExtent l="4445" t="4445" r="14605"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14:paraId="361E678C">
                            <w:pPr>
                              <w:jc w:val="center"/>
                              <w:rPr>
                                <w:rFonts w:ascii="方正仿宋_GBK" w:eastAsia="方正仿宋_GBK"/>
                                <w:kern w:val="0"/>
                                <w:sz w:val="28"/>
                                <w:szCs w:val="28"/>
                              </w:rPr>
                            </w:pPr>
                          </w:p>
                          <w:p w14:paraId="03A79501">
                            <w:pPr>
                              <w:pStyle w:val="9"/>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14:paraId="5CB7F36D">
                            <w:pPr>
                              <w:pStyle w:val="9"/>
                              <w:spacing w:line="240" w:lineRule="exact"/>
                              <w:rPr>
                                <w:rFonts w:ascii="仿宋_GB2312" w:hAnsi="Times New Roman" w:eastAsia="仿宋_GB2312"/>
                                <w:kern w:val="0"/>
                                <w:sz w:val="28"/>
                                <w:szCs w:val="28"/>
                              </w:rPr>
                            </w:pPr>
                          </w:p>
                          <w:p w14:paraId="3C4303E8">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270pt;z-index:251659264;mso-width-relative:page;mso-height-relative:page;" fillcolor="#FFFFFF" filled="t" stroked="t" coordsize="21600,21600" o:gfxdata="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14Z2AAAAAoBAAAPAAAAAAAAAAEA&#10;IAAAACIAAABkcnMvZG93bnJldi54bWxQSwECFAAUAAAACACHTuJAZd6tFUgCAACTBAAADgAAAAAA&#10;AAABACAAAAAnAQAAZHJzL2Uyb0RvYy54bWxQSwUGAAAAAAYABgBZAQAA4QUAAAAA&#10;">
                <v:fill on="t" focussize="0,0"/>
                <v:stroke color="#000000" miterlimit="8" joinstyle="miter" dashstyle="dash"/>
                <v:imagedata o:title=""/>
                <o:lock v:ext="edit" aspectratio="f"/>
                <v:textbox>
                  <w:txbxContent>
                    <w:p w14:paraId="361E678C">
                      <w:pPr>
                        <w:jc w:val="center"/>
                        <w:rPr>
                          <w:rFonts w:ascii="方正仿宋_GBK" w:eastAsia="方正仿宋_GBK"/>
                          <w:kern w:val="0"/>
                          <w:sz w:val="28"/>
                          <w:szCs w:val="28"/>
                        </w:rPr>
                      </w:pPr>
                    </w:p>
                    <w:p w14:paraId="03A79501">
                      <w:pPr>
                        <w:pStyle w:val="9"/>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14:paraId="5CB7F36D">
                      <w:pPr>
                        <w:pStyle w:val="9"/>
                        <w:spacing w:line="240" w:lineRule="exact"/>
                        <w:rPr>
                          <w:rFonts w:ascii="仿宋_GB2312" w:hAnsi="Times New Roman" w:eastAsia="仿宋_GB2312"/>
                          <w:kern w:val="0"/>
                          <w:sz w:val="28"/>
                          <w:szCs w:val="28"/>
                        </w:rPr>
                      </w:pPr>
                    </w:p>
                    <w:p w14:paraId="3C4303E8">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p>
    <w:p w14:paraId="24357803">
      <w:pPr>
        <w:spacing w:line="560" w:lineRule="exact"/>
        <w:ind w:firstLine="640" w:firstLineChars="200"/>
        <w:rPr>
          <w:rFonts w:ascii="Times New Roman" w:hAnsi="Times New Roman" w:eastAsia="新宋体"/>
          <w:sz w:val="32"/>
          <w:szCs w:val="32"/>
        </w:rPr>
      </w:pPr>
    </w:p>
    <w:p w14:paraId="0C521EA4">
      <w:pPr>
        <w:spacing w:line="560" w:lineRule="exact"/>
        <w:ind w:firstLine="640" w:firstLineChars="200"/>
        <w:rPr>
          <w:rFonts w:ascii="Times New Roman" w:hAnsi="Times New Roman" w:eastAsia="新宋体"/>
          <w:sz w:val="32"/>
          <w:szCs w:val="32"/>
        </w:rPr>
      </w:pPr>
    </w:p>
    <w:p w14:paraId="2938B007">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311785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14:paraId="6A91C4BC">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7CED6AB5">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3pt;margin-top:24.55pt;height:101.4pt;width:108pt;z-index:251661312;mso-width-relative:page;mso-height-relative:page;" fillcolor="#FFFFFF" filled="t" stroked="t" coordsize="21600,21600" o:gfxdata="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tM3XYAAAACQEAAA8AAAAAAAAAAQAgAAAAIgAAAGRycy9kb3du&#10;cmV2LnhtbFBLAQIUABQAAAAIAIdO4kBYDyRuOAIAAHEEAAAOAAAAAAAAAAEAIAAAACcBAABkcnMv&#10;ZTJvRG9jLnhtbFBLBQYAAAAABgAGAFkBAADRBQAAAAA=&#10;">
                <v:fill on="t" focussize="0,0"/>
                <v:stroke color="#000000" joinstyle="round"/>
                <v:imagedata o:title=""/>
                <o:lock v:ext="edit" aspectratio="f"/>
                <v:textbox>
                  <w:txbxContent>
                    <w:p w14:paraId="6A91C4BC">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7CED6AB5">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v:textbox>
              </v:shape>
            </w:pict>
          </mc:Fallback>
        </mc:AlternateContent>
      </w:r>
    </w:p>
    <w:p w14:paraId="7B8A6EEB">
      <w:pPr>
        <w:spacing w:line="560" w:lineRule="exact"/>
        <w:ind w:firstLine="640" w:firstLineChars="200"/>
        <w:rPr>
          <w:rFonts w:ascii="Times New Roman" w:hAnsi="Times New Roman" w:eastAsia="新宋体"/>
          <w:sz w:val="32"/>
          <w:szCs w:val="32"/>
        </w:rPr>
      </w:pPr>
    </w:p>
    <w:p w14:paraId="35D13306">
      <w:pPr>
        <w:spacing w:line="560" w:lineRule="exact"/>
        <w:ind w:firstLine="42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327660</wp:posOffset>
                </wp:positionV>
                <wp:extent cx="3429000" cy="1938655"/>
                <wp:effectExtent l="4445" t="4445" r="14605" b="1905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wps:spPr>
                      <wps:txbx>
                        <w:txbxContent>
                          <w:p w14:paraId="57DB526D">
                            <w:pPr>
                              <w:jc w:val="center"/>
                              <w:rPr>
                                <w:rFonts w:eastAsia="华文中宋"/>
                                <w:b/>
                                <w:sz w:val="28"/>
                              </w:rPr>
                            </w:pPr>
                          </w:p>
                          <w:p w14:paraId="1C9A2FE0">
                            <w:pPr>
                              <w:pStyle w:val="9"/>
                              <w:spacing w:line="240" w:lineRule="auto"/>
                              <w:rPr>
                                <w:rFonts w:ascii="方正仿宋_GBK" w:hAnsi="Times New Roman" w:eastAsia="方正仿宋_GBK"/>
                                <w:kern w:val="0"/>
                                <w:sz w:val="28"/>
                                <w:szCs w:val="28"/>
                              </w:rPr>
                            </w:pPr>
                          </w:p>
                          <w:p w14:paraId="0321EB61">
                            <w:pPr>
                              <w:pStyle w:val="9"/>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14:paraId="61381E7F">
                            <w:pPr>
                              <w:pStyle w:val="9"/>
                              <w:spacing w:line="240" w:lineRule="auto"/>
                              <w:rPr>
                                <w:rFonts w:ascii="方正仿宋_GBK" w:hAnsi="Times New Roman" w:eastAsia="方正仿宋_GBK"/>
                                <w:kern w:val="0"/>
                                <w:sz w:val="28"/>
                                <w:szCs w:val="28"/>
                              </w:rPr>
                            </w:pPr>
                          </w:p>
                          <w:p w14:paraId="543C60EE">
                            <w:pPr>
                              <w:pStyle w:val="9"/>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270pt;z-index:251660288;mso-width-relative:page;mso-height-relative:page;" fillcolor="#FFFFFF" filled="t" stroked="t" coordsize="21600,21600" o:gfxdata="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ZFoZNkAAAAKAQAADwAAAAAAAAAB&#10;ACAAAAAiAAAAZHJzL2Rvd25yZXYueG1sUEsBAhQAFAAAAAgAh07iQATi4D9IAgAAlQQAAA4AAAAA&#10;AAAAAQAgAAAAKAEAAGRycy9lMm9Eb2MueG1sUEsFBgAAAAAGAAYAWQEAAOIFAAAAAA==&#10;">
                <v:fill on="t" focussize="0,0"/>
                <v:stroke color="#000000" miterlimit="8" joinstyle="miter" dashstyle="dash"/>
                <v:imagedata o:title=""/>
                <o:lock v:ext="edit" aspectratio="f"/>
                <v:textbox>
                  <w:txbxContent>
                    <w:p w14:paraId="57DB526D">
                      <w:pPr>
                        <w:jc w:val="center"/>
                        <w:rPr>
                          <w:rFonts w:eastAsia="华文中宋"/>
                          <w:b/>
                          <w:sz w:val="28"/>
                        </w:rPr>
                      </w:pPr>
                    </w:p>
                    <w:p w14:paraId="1C9A2FE0">
                      <w:pPr>
                        <w:pStyle w:val="9"/>
                        <w:spacing w:line="240" w:lineRule="auto"/>
                        <w:rPr>
                          <w:rFonts w:ascii="方正仿宋_GBK" w:hAnsi="Times New Roman" w:eastAsia="方正仿宋_GBK"/>
                          <w:kern w:val="0"/>
                          <w:sz w:val="28"/>
                          <w:szCs w:val="28"/>
                        </w:rPr>
                      </w:pPr>
                    </w:p>
                    <w:p w14:paraId="0321EB61">
                      <w:pPr>
                        <w:pStyle w:val="9"/>
                        <w:spacing w:line="240" w:lineRule="auto"/>
                        <w:rPr>
                          <w:rFonts w:ascii="仿宋_GB2312" w:hAnsi="Times New Roman" w:eastAsia="仿宋_GB2312"/>
                          <w:kern w:val="0"/>
                          <w:sz w:val="28"/>
                          <w:szCs w:val="28"/>
                        </w:rPr>
                      </w:pPr>
                      <w:r>
                        <w:rPr>
                          <w:rFonts w:hint="eastAsia" w:ascii="仿宋_GB2312" w:hAnsi="Times New Roman" w:eastAsia="仿宋_GB2312"/>
                          <w:kern w:val="0"/>
                          <w:sz w:val="28"/>
                          <w:szCs w:val="28"/>
                        </w:rPr>
                        <w:t>（被授权人居民身份证复印件粘贴处）</w:t>
                      </w:r>
                    </w:p>
                    <w:p w14:paraId="61381E7F">
                      <w:pPr>
                        <w:pStyle w:val="9"/>
                        <w:spacing w:line="240" w:lineRule="auto"/>
                        <w:rPr>
                          <w:rFonts w:ascii="方正仿宋_GBK" w:hAnsi="Times New Roman" w:eastAsia="方正仿宋_GBK"/>
                          <w:kern w:val="0"/>
                          <w:sz w:val="28"/>
                          <w:szCs w:val="28"/>
                        </w:rPr>
                      </w:pPr>
                    </w:p>
                    <w:p w14:paraId="543C60EE">
                      <w:pPr>
                        <w:pStyle w:val="9"/>
                        <w:spacing w:line="240" w:lineRule="auto"/>
                        <w:jc w:val="center"/>
                        <w:rPr>
                          <w:rFonts w:ascii="方正仿宋_GBK" w:hAnsi="Times New Roman" w:eastAsia="方正仿宋_GBK"/>
                          <w:kern w:val="0"/>
                          <w:sz w:val="28"/>
                          <w:szCs w:val="28"/>
                        </w:rPr>
                      </w:pPr>
                      <w:r>
                        <w:rPr>
                          <w:rFonts w:hint="eastAsia" w:ascii="方正仿宋_GBK" w:hAnsi="Times New Roman" w:eastAsia="方正仿宋_GBK"/>
                          <w:kern w:val="0"/>
                          <w:sz w:val="28"/>
                          <w:szCs w:val="28"/>
                        </w:rPr>
                        <w:t>反面</w:t>
                      </w:r>
                    </w:p>
                  </w:txbxContent>
                </v:textbox>
              </v:rect>
            </w:pict>
          </mc:Fallback>
        </mc:AlternateContent>
      </w:r>
    </w:p>
    <w:p w14:paraId="0DD4909F">
      <w:pPr>
        <w:spacing w:line="560" w:lineRule="exact"/>
        <w:ind w:firstLine="640" w:firstLineChars="200"/>
        <w:rPr>
          <w:rFonts w:ascii="Times New Roman" w:hAnsi="Times New Roman" w:eastAsia="新宋体"/>
          <w:sz w:val="32"/>
          <w:szCs w:val="32"/>
        </w:rPr>
      </w:pPr>
    </w:p>
    <w:p w14:paraId="5CB9939D">
      <w:pPr>
        <w:spacing w:line="560" w:lineRule="exact"/>
        <w:ind w:firstLine="640" w:firstLineChars="200"/>
        <w:rPr>
          <w:rFonts w:ascii="Times New Roman" w:hAnsi="Times New Roman" w:eastAsia="新宋体"/>
          <w:sz w:val="32"/>
          <w:szCs w:val="32"/>
        </w:rPr>
      </w:pPr>
    </w:p>
    <w:p w14:paraId="293EB971">
      <w:pPr>
        <w:spacing w:line="560" w:lineRule="exact"/>
        <w:ind w:firstLine="640" w:firstLineChars="200"/>
        <w:rPr>
          <w:rFonts w:ascii="Times New Roman" w:hAnsi="Times New Roman" w:eastAsia="新宋体"/>
          <w:sz w:val="32"/>
          <w:szCs w:val="32"/>
        </w:rPr>
      </w:pPr>
    </w:p>
    <w:p w14:paraId="228C5415">
      <w:pPr>
        <w:spacing w:line="560" w:lineRule="exact"/>
        <w:ind w:firstLine="640" w:firstLineChars="200"/>
        <w:rPr>
          <w:rFonts w:ascii="Times New Roman" w:hAnsi="Times New Roman" w:eastAsia="新宋体"/>
          <w:sz w:val="32"/>
          <w:szCs w:val="32"/>
        </w:rPr>
      </w:pPr>
    </w:p>
    <w:p w14:paraId="2E3018E2">
      <w:pPr>
        <w:spacing w:line="560" w:lineRule="exact"/>
        <w:ind w:firstLine="640" w:firstLineChars="200"/>
        <w:rPr>
          <w:rFonts w:ascii="Times New Roman" w:hAnsi="Times New Roman" w:eastAsia="新宋体"/>
          <w:sz w:val="32"/>
          <w:szCs w:val="32"/>
        </w:rPr>
      </w:pPr>
    </w:p>
    <w:p w14:paraId="1C5B979B">
      <w:pPr>
        <w:spacing w:line="560" w:lineRule="exact"/>
        <w:ind w:firstLine="640" w:firstLineChars="200"/>
        <w:rPr>
          <w:rFonts w:ascii="Times New Roman" w:hAnsi="Times New Roman" w:eastAsia="新宋体"/>
          <w:sz w:val="32"/>
          <w:szCs w:val="32"/>
        </w:rPr>
      </w:pPr>
    </w:p>
    <w:p w14:paraId="634BDEA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说明：</w:t>
      </w:r>
    </w:p>
    <w:p w14:paraId="2C1A03E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1、此授权书仅限授权一人。</w:t>
      </w:r>
    </w:p>
    <w:p w14:paraId="14B870A1">
      <w:pPr>
        <w:spacing w:line="560" w:lineRule="exact"/>
        <w:ind w:firstLine="640" w:firstLineChars="200"/>
        <w:rPr>
          <w:rFonts w:ascii="仿宋_GB2312" w:eastAsia="仿宋_GB2312"/>
        </w:rPr>
      </w:pPr>
      <w:r>
        <w:rPr>
          <w:rFonts w:hint="eastAsia" w:ascii="仿宋_GB2312" w:hAnsi="Times New Roman" w:eastAsia="仿宋_GB2312"/>
          <w:sz w:val="32"/>
          <w:szCs w:val="32"/>
        </w:rPr>
        <w:t>2、以上信息必须逐一填写，并与身份证复印件一致，否则无效。</w:t>
      </w:r>
    </w:p>
    <w:p w14:paraId="626E3890">
      <w:pPr>
        <w:pStyle w:val="16"/>
        <w:ind w:firstLine="0" w:firstLineChars="0"/>
        <w:jc w:val="both"/>
        <w:rPr>
          <w:rFonts w:hint="eastAsia" w:ascii="宋体" w:hAnsi="宋体"/>
          <w:szCs w:val="21"/>
        </w:rPr>
      </w:pPr>
    </w:p>
    <w:p w14:paraId="5AB28612">
      <w:pPr>
        <w:pStyle w:val="16"/>
        <w:ind w:firstLine="0" w:firstLineChars="0"/>
        <w:jc w:val="both"/>
        <w:rPr>
          <w:rFonts w:hint="eastAsia" w:ascii="宋体" w:hAnsi="宋体"/>
          <w:szCs w:val="21"/>
        </w:rPr>
      </w:pPr>
    </w:p>
    <w:p w14:paraId="493FD144">
      <w:pPr>
        <w:pStyle w:val="16"/>
        <w:ind w:firstLine="0" w:firstLineChars="0"/>
        <w:jc w:val="both"/>
        <w:rPr>
          <w:rFonts w:hint="eastAsia" w:ascii="宋体" w:hAnsi="宋体"/>
          <w:szCs w:val="21"/>
        </w:rPr>
      </w:pPr>
    </w:p>
    <w:p w14:paraId="3BFE8CEE">
      <w:pPr>
        <w:pStyle w:val="16"/>
        <w:ind w:firstLine="0" w:firstLineChars="0"/>
        <w:jc w:val="both"/>
        <w:rPr>
          <w:rFonts w:hint="eastAsia" w:ascii="宋体" w:hAnsi="宋体"/>
          <w:szCs w:val="21"/>
        </w:rPr>
      </w:pPr>
    </w:p>
    <w:p w14:paraId="3821A192">
      <w:pPr>
        <w:pStyle w:val="16"/>
        <w:ind w:firstLine="0" w:firstLineChars="0"/>
        <w:jc w:val="both"/>
        <w:rPr>
          <w:rFonts w:hint="eastAsia" w:ascii="宋体" w:hAnsi="宋体"/>
          <w:szCs w:val="21"/>
        </w:rPr>
      </w:pPr>
    </w:p>
    <w:p w14:paraId="0D01573F">
      <w:pPr>
        <w:pStyle w:val="16"/>
        <w:ind w:firstLine="0" w:firstLineChars="0"/>
        <w:jc w:val="both"/>
        <w:rPr>
          <w:rFonts w:hint="eastAsia" w:ascii="宋体" w:hAnsi="宋体"/>
          <w:szCs w:val="21"/>
        </w:rPr>
      </w:pPr>
    </w:p>
    <w:p w14:paraId="09CC8F94">
      <w:pPr>
        <w:pStyle w:val="16"/>
        <w:ind w:firstLine="0" w:firstLineChars="0"/>
        <w:jc w:val="both"/>
        <w:rPr>
          <w:rFonts w:hint="eastAsia" w:ascii="宋体" w:hAnsi="宋体"/>
          <w:szCs w:val="21"/>
        </w:rPr>
      </w:pPr>
    </w:p>
    <w:p w14:paraId="505ECEF8">
      <w:pPr>
        <w:pStyle w:val="16"/>
        <w:ind w:firstLine="0" w:firstLineChars="0"/>
        <w:jc w:val="both"/>
        <w:rPr>
          <w:rFonts w:hint="eastAsia" w:ascii="宋体" w:hAnsi="宋体"/>
          <w:szCs w:val="21"/>
        </w:rPr>
      </w:pPr>
    </w:p>
    <w:p w14:paraId="2E087DF6">
      <w:pPr>
        <w:pStyle w:val="16"/>
        <w:ind w:firstLine="0" w:firstLineChars="0"/>
        <w:jc w:val="both"/>
        <w:rPr>
          <w:rFonts w:hint="eastAsia" w:ascii="宋体" w:hAnsi="宋体"/>
          <w:szCs w:val="21"/>
        </w:rPr>
      </w:pPr>
    </w:p>
    <w:p w14:paraId="29F2BE28">
      <w:pPr>
        <w:pStyle w:val="16"/>
        <w:ind w:firstLine="0" w:firstLineChars="0"/>
        <w:jc w:val="both"/>
        <w:rPr>
          <w:rFonts w:hint="eastAsia" w:ascii="宋体" w:hAnsi="宋体"/>
          <w:szCs w:val="21"/>
        </w:rPr>
      </w:pPr>
    </w:p>
    <w:p w14:paraId="6A516DED">
      <w:pPr>
        <w:pStyle w:val="16"/>
        <w:ind w:firstLine="0" w:firstLineChars="0"/>
        <w:jc w:val="both"/>
        <w:rPr>
          <w:rFonts w:hint="eastAsia" w:ascii="宋体" w:hAnsi="宋体"/>
          <w:szCs w:val="21"/>
        </w:rPr>
      </w:pPr>
    </w:p>
    <w:p w14:paraId="33415A9D">
      <w:pPr>
        <w:pStyle w:val="2"/>
      </w:pPr>
    </w:p>
    <w:p w14:paraId="123BFBE9">
      <w:pPr>
        <w:pStyle w:val="16"/>
        <w:ind w:firstLine="0" w:firstLineChars="0"/>
        <w:jc w:val="both"/>
        <w:rPr>
          <w:rFonts w:hint="eastAsia" w:ascii="宋体" w:hAnsi="宋体"/>
          <w:szCs w:val="21"/>
        </w:rPr>
      </w:pPr>
      <w:r>
        <w:rPr>
          <w:rFonts w:hint="eastAsia" w:ascii="宋体" w:hAnsi="宋体"/>
          <w:szCs w:val="21"/>
        </w:rPr>
        <w:t>3、报价表</w:t>
      </w:r>
    </w:p>
    <w:p w14:paraId="26AF4C40">
      <w:pPr>
        <w:pStyle w:val="16"/>
        <w:ind w:firstLine="0" w:firstLineChars="0"/>
        <w:jc w:val="center"/>
        <w:rPr>
          <w:rFonts w:hint="eastAsia" w:hAnsi="宋体"/>
          <w:color w:val="000000" w:themeColor="text1"/>
          <w:spacing w:val="0"/>
          <w:szCs w:val="24"/>
          <w14:textFill>
            <w14:solidFill>
              <w14:schemeClr w14:val="tx1"/>
            </w14:solidFill>
          </w14:textFill>
        </w:rPr>
      </w:pPr>
      <w:r>
        <w:rPr>
          <w:rFonts w:hint="eastAsia" w:ascii="宋体" w:hAnsi="宋体" w:cs="宋体"/>
          <w:b/>
          <w:color w:val="000000" w:themeColor="text1"/>
          <w:sz w:val="32"/>
          <w:szCs w:val="32"/>
          <w:lang w:bidi="ar"/>
          <w14:textFill>
            <w14:solidFill>
              <w14:schemeClr w14:val="tx1"/>
            </w14:solidFill>
          </w14:textFill>
        </w:rPr>
        <w:t>广西壮族自治区</w:t>
      </w:r>
      <w:r>
        <w:rPr>
          <w:rFonts w:ascii="宋体" w:hAnsi="宋体" w:cs="宋体"/>
          <w:b/>
          <w:color w:val="000000" w:themeColor="text1"/>
          <w:sz w:val="32"/>
          <w:szCs w:val="32"/>
          <w:lang w:bidi="ar"/>
          <w14:textFill>
            <w14:solidFill>
              <w14:schemeClr w14:val="tx1"/>
            </w14:solidFill>
          </w14:textFill>
        </w:rPr>
        <w:t>生殖医</w:t>
      </w:r>
      <w:r>
        <w:rPr>
          <w:rFonts w:hint="eastAsia" w:ascii="宋体" w:hAnsi="宋体" w:cs="宋体"/>
          <w:b/>
          <w:color w:val="000000" w:themeColor="text1"/>
          <w:sz w:val="32"/>
          <w:szCs w:val="32"/>
          <w:lang w:bidi="ar"/>
          <w14:textFill>
            <w14:solidFill>
              <w14:schemeClr w14:val="tx1"/>
            </w14:solidFill>
          </w14:textFill>
        </w:rPr>
        <w:t>院医用耗材</w:t>
      </w:r>
      <w:r>
        <w:rPr>
          <w:rFonts w:hint="eastAsia" w:ascii="宋体" w:hAnsi="宋体" w:eastAsia="宋体" w:cs="宋体"/>
          <w:b/>
          <w:color w:val="000000" w:themeColor="text1"/>
          <w:sz w:val="32"/>
          <w:szCs w:val="32"/>
          <w:lang w:bidi="ar"/>
          <w14:textFill>
            <w14:solidFill>
              <w14:schemeClr w14:val="tx1"/>
            </w14:solidFill>
          </w14:textFill>
        </w:rPr>
        <w:t>报价表</w:t>
      </w:r>
    </w:p>
    <w:p w14:paraId="1F8A3AA7">
      <w:pPr>
        <w:pStyle w:val="2"/>
      </w:pPr>
    </w:p>
    <w:tbl>
      <w:tblPr>
        <w:tblStyle w:val="11"/>
        <w:tblpPr w:leftFromText="180" w:rightFromText="180" w:vertAnchor="text" w:horzAnchor="page" w:tblpX="825" w:tblpY="19"/>
        <w:tblOverlap w:val="never"/>
        <w:tblW w:w="10998" w:type="dxa"/>
        <w:tblInd w:w="0" w:type="dxa"/>
        <w:tblLayout w:type="fixed"/>
        <w:tblCellMar>
          <w:top w:w="0" w:type="dxa"/>
          <w:left w:w="108" w:type="dxa"/>
          <w:bottom w:w="0" w:type="dxa"/>
          <w:right w:w="108" w:type="dxa"/>
        </w:tblCellMar>
      </w:tblPr>
      <w:tblGrid>
        <w:gridCol w:w="735"/>
        <w:gridCol w:w="1065"/>
        <w:gridCol w:w="979"/>
        <w:gridCol w:w="1039"/>
        <w:gridCol w:w="915"/>
        <w:gridCol w:w="1039"/>
        <w:gridCol w:w="745"/>
        <w:gridCol w:w="1420"/>
        <w:gridCol w:w="621"/>
        <w:gridCol w:w="813"/>
        <w:gridCol w:w="813"/>
        <w:gridCol w:w="814"/>
      </w:tblGrid>
      <w:tr w14:paraId="524D23D2">
        <w:tblPrEx>
          <w:tblCellMar>
            <w:top w:w="0" w:type="dxa"/>
            <w:left w:w="108" w:type="dxa"/>
            <w:bottom w:w="0" w:type="dxa"/>
            <w:right w:w="108" w:type="dxa"/>
          </w:tblCellMar>
        </w:tblPrEx>
        <w:trPr>
          <w:trHeight w:val="147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C574750">
            <w:pPr>
              <w:widowControl/>
              <w:jc w:val="center"/>
              <w:textAlignment w:val="center"/>
              <w:rPr>
                <w:rFonts w:hint="eastAsia" w:ascii="宋体" w:hAnsi="宋体" w:cs="宋体"/>
                <w:color w:val="000000"/>
                <w:sz w:val="22"/>
              </w:rPr>
            </w:pPr>
            <w:r>
              <w:rPr>
                <w:rFonts w:hint="eastAsia" w:ascii="宋体" w:hAnsi="宋体" w:cs="宋体"/>
                <w:color w:val="000000"/>
                <w:sz w:val="22"/>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5558732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遴选目录名称</w:t>
            </w:r>
          </w:p>
        </w:tc>
        <w:tc>
          <w:tcPr>
            <w:tcW w:w="979" w:type="dxa"/>
            <w:tcBorders>
              <w:top w:val="single" w:color="000000" w:sz="4" w:space="0"/>
              <w:left w:val="single" w:color="000000" w:sz="4" w:space="0"/>
              <w:bottom w:val="single" w:color="000000" w:sz="4" w:space="0"/>
              <w:right w:val="single" w:color="000000" w:sz="4" w:space="0"/>
            </w:tcBorders>
            <w:vAlign w:val="center"/>
          </w:tcPr>
          <w:p w14:paraId="7C204939">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医保编码</w:t>
            </w:r>
          </w:p>
        </w:tc>
        <w:tc>
          <w:tcPr>
            <w:tcW w:w="1039" w:type="dxa"/>
            <w:tcBorders>
              <w:top w:val="single" w:color="000000" w:sz="4" w:space="0"/>
              <w:left w:val="single" w:color="000000" w:sz="4" w:space="0"/>
              <w:bottom w:val="single" w:color="000000" w:sz="4" w:space="0"/>
              <w:right w:val="single" w:color="000000" w:sz="4" w:space="0"/>
            </w:tcBorders>
            <w:vAlign w:val="center"/>
          </w:tcPr>
          <w:p w14:paraId="218436C2">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注册证名称</w:t>
            </w:r>
          </w:p>
        </w:tc>
        <w:tc>
          <w:tcPr>
            <w:tcW w:w="915" w:type="dxa"/>
            <w:tcBorders>
              <w:top w:val="single" w:color="000000" w:sz="4" w:space="0"/>
              <w:left w:val="single" w:color="000000" w:sz="4" w:space="0"/>
              <w:bottom w:val="single" w:color="000000" w:sz="4" w:space="0"/>
              <w:right w:val="single" w:color="000000" w:sz="4" w:space="0"/>
            </w:tcBorders>
            <w:vAlign w:val="center"/>
          </w:tcPr>
          <w:p w14:paraId="0B34E1A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注册证号</w:t>
            </w:r>
          </w:p>
        </w:tc>
        <w:tc>
          <w:tcPr>
            <w:tcW w:w="1039" w:type="dxa"/>
            <w:tcBorders>
              <w:top w:val="single" w:color="000000" w:sz="4" w:space="0"/>
              <w:left w:val="single" w:color="000000" w:sz="4" w:space="0"/>
              <w:bottom w:val="single" w:color="000000" w:sz="4" w:space="0"/>
              <w:right w:val="single" w:color="000000" w:sz="4" w:space="0"/>
            </w:tcBorders>
            <w:vAlign w:val="center"/>
          </w:tcPr>
          <w:p w14:paraId="4F665C5A">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注册证规格型号</w:t>
            </w:r>
          </w:p>
        </w:tc>
        <w:tc>
          <w:tcPr>
            <w:tcW w:w="745" w:type="dxa"/>
            <w:tcBorders>
              <w:top w:val="single" w:color="000000" w:sz="4" w:space="0"/>
              <w:left w:val="single" w:color="000000" w:sz="4" w:space="0"/>
              <w:bottom w:val="single" w:color="000000" w:sz="4" w:space="0"/>
              <w:right w:val="single" w:color="000000" w:sz="4" w:space="0"/>
            </w:tcBorders>
            <w:vAlign w:val="center"/>
          </w:tcPr>
          <w:p w14:paraId="0AAED4EB">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品牌</w:t>
            </w:r>
          </w:p>
        </w:tc>
        <w:tc>
          <w:tcPr>
            <w:tcW w:w="1420" w:type="dxa"/>
            <w:tcBorders>
              <w:top w:val="single" w:color="000000" w:sz="4" w:space="0"/>
              <w:left w:val="single" w:color="000000" w:sz="4" w:space="0"/>
              <w:bottom w:val="single" w:color="000000" w:sz="4" w:space="0"/>
              <w:right w:val="single" w:color="000000" w:sz="4" w:space="0"/>
            </w:tcBorders>
            <w:vAlign w:val="center"/>
          </w:tcPr>
          <w:p w14:paraId="33539CFE">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生产厂家</w:t>
            </w:r>
          </w:p>
        </w:tc>
        <w:tc>
          <w:tcPr>
            <w:tcW w:w="621" w:type="dxa"/>
            <w:tcBorders>
              <w:top w:val="single" w:color="000000" w:sz="4" w:space="0"/>
              <w:left w:val="single" w:color="000000" w:sz="4" w:space="0"/>
              <w:bottom w:val="single" w:color="000000" w:sz="4" w:space="0"/>
              <w:right w:val="single" w:color="000000" w:sz="4" w:space="0"/>
            </w:tcBorders>
            <w:vAlign w:val="center"/>
          </w:tcPr>
          <w:p w14:paraId="355AF378">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813" w:type="dxa"/>
            <w:tcBorders>
              <w:top w:val="single" w:color="000000" w:sz="4" w:space="0"/>
              <w:left w:val="single" w:color="000000" w:sz="4" w:space="0"/>
              <w:bottom w:val="single" w:color="000000" w:sz="4" w:space="0"/>
              <w:right w:val="single" w:color="000000" w:sz="4" w:space="0"/>
            </w:tcBorders>
            <w:vAlign w:val="center"/>
          </w:tcPr>
          <w:p w14:paraId="551BF6E1">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广西招采子系统</w:t>
            </w:r>
            <w:r>
              <w:rPr>
                <w:rFonts w:ascii="宋体" w:hAnsi="宋体" w:cs="宋体"/>
                <w:color w:val="000000"/>
                <w:kern w:val="0"/>
                <w:sz w:val="22"/>
                <w:lang w:bidi="ar"/>
              </w:rPr>
              <w:t>挂网价</w:t>
            </w:r>
            <w:r>
              <w:rPr>
                <w:rFonts w:hint="eastAsia" w:ascii="宋体" w:hAnsi="宋体" w:cs="宋体"/>
                <w:color w:val="000000"/>
                <w:kern w:val="0"/>
                <w:sz w:val="22"/>
                <w:lang w:bidi="ar"/>
              </w:rPr>
              <w:t>（元）</w:t>
            </w:r>
          </w:p>
        </w:tc>
        <w:tc>
          <w:tcPr>
            <w:tcW w:w="813" w:type="dxa"/>
            <w:tcBorders>
              <w:top w:val="single" w:color="000000" w:sz="4" w:space="0"/>
              <w:left w:val="single" w:color="000000" w:sz="4" w:space="0"/>
              <w:bottom w:val="single" w:color="000000" w:sz="4" w:space="0"/>
              <w:right w:val="single" w:color="000000" w:sz="4" w:space="0"/>
            </w:tcBorders>
            <w:vAlign w:val="center"/>
          </w:tcPr>
          <w:p w14:paraId="346A234F">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原供货价（元)</w:t>
            </w:r>
            <w:r>
              <w:rPr>
                <w:rFonts w:hint="eastAsia" w:ascii="宋体" w:hAnsi="宋体" w:cs="宋体"/>
                <w:color w:val="FF0000"/>
                <w:kern w:val="0"/>
                <w:sz w:val="18"/>
                <w:szCs w:val="18"/>
                <w:lang w:bidi="ar"/>
              </w:rPr>
              <w:t>（未供过货无需填写）</w:t>
            </w:r>
          </w:p>
        </w:tc>
        <w:tc>
          <w:tcPr>
            <w:tcW w:w="814" w:type="dxa"/>
            <w:tcBorders>
              <w:top w:val="single" w:color="000000" w:sz="4" w:space="0"/>
              <w:left w:val="single" w:color="000000" w:sz="4" w:space="0"/>
              <w:bottom w:val="single" w:color="000000" w:sz="4" w:space="0"/>
              <w:right w:val="single" w:color="000000" w:sz="4" w:space="0"/>
            </w:tcBorders>
            <w:vAlign w:val="center"/>
          </w:tcPr>
          <w:p w14:paraId="63709642">
            <w:pPr>
              <w:widowControl/>
              <w:jc w:val="center"/>
              <w:textAlignment w:val="center"/>
              <w:rPr>
                <w:rFonts w:hint="eastAsia" w:ascii="宋体" w:hAnsi="宋体" w:cs="宋体"/>
                <w:color w:val="000000"/>
                <w:sz w:val="22"/>
              </w:rPr>
            </w:pPr>
            <w:r>
              <w:rPr>
                <w:rFonts w:ascii="宋体" w:hAnsi="宋体" w:cs="宋体"/>
                <w:color w:val="000000"/>
                <w:kern w:val="0"/>
                <w:sz w:val="22"/>
                <w:lang w:bidi="ar"/>
              </w:rPr>
              <w:t>投标单价</w:t>
            </w:r>
            <w:r>
              <w:rPr>
                <w:rFonts w:hint="eastAsia" w:ascii="宋体" w:hAnsi="宋体" w:cs="宋体"/>
                <w:color w:val="000000"/>
                <w:kern w:val="0"/>
                <w:sz w:val="22"/>
                <w:lang w:bidi="ar"/>
              </w:rPr>
              <w:t>价（元）</w:t>
            </w:r>
          </w:p>
        </w:tc>
      </w:tr>
      <w:tr w14:paraId="433BFCCD">
        <w:tblPrEx>
          <w:tblCellMar>
            <w:top w:w="0" w:type="dxa"/>
            <w:left w:w="108" w:type="dxa"/>
            <w:bottom w:w="0" w:type="dxa"/>
            <w:right w:w="108" w:type="dxa"/>
          </w:tblCellMar>
        </w:tblPrEx>
        <w:trPr>
          <w:trHeight w:val="302"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F6F1D41">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324E65B9">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CCDEF6C">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3F5C8F83">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533341C4">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7C0B7411">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177F4658">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7A8704E5">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9C3706F">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2867E8F">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DBAEDD8">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tcPr>
          <w:p w14:paraId="2D8B9185">
            <w:pPr>
              <w:jc w:val="center"/>
              <w:rPr>
                <w:rFonts w:hint="eastAsia" w:ascii="宋体" w:hAnsi="宋体" w:cs="宋体"/>
                <w:color w:val="000000"/>
                <w:sz w:val="20"/>
                <w:szCs w:val="20"/>
              </w:rPr>
            </w:pPr>
          </w:p>
        </w:tc>
      </w:tr>
      <w:tr w14:paraId="19379F91">
        <w:tblPrEx>
          <w:tblCellMar>
            <w:top w:w="0" w:type="dxa"/>
            <w:left w:w="108" w:type="dxa"/>
            <w:bottom w:w="0" w:type="dxa"/>
            <w:right w:w="108" w:type="dxa"/>
          </w:tblCellMar>
        </w:tblPrEx>
        <w:trPr>
          <w:trHeight w:val="302"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EA87122">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61B4788E">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5E309017">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75A2B067">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6D699FA9">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0E7D901B">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35EFD94C">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7415900D">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1151972">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3B547FC">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0B848BE">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tcPr>
          <w:p w14:paraId="56092305">
            <w:pPr>
              <w:jc w:val="center"/>
              <w:rPr>
                <w:rFonts w:hint="eastAsia" w:ascii="宋体" w:hAnsi="宋体" w:cs="宋体"/>
                <w:color w:val="000000"/>
                <w:sz w:val="20"/>
                <w:szCs w:val="20"/>
              </w:rPr>
            </w:pPr>
          </w:p>
        </w:tc>
      </w:tr>
      <w:tr w14:paraId="505C354B">
        <w:tblPrEx>
          <w:tblCellMar>
            <w:top w:w="0" w:type="dxa"/>
            <w:left w:w="108" w:type="dxa"/>
            <w:bottom w:w="0" w:type="dxa"/>
            <w:right w:w="108" w:type="dxa"/>
          </w:tblCellMar>
        </w:tblPrEx>
        <w:trPr>
          <w:trHeight w:val="302"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FE6B2A5">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6684BDB0">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650DAA30">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4F896B3E">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3280201E">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260CDAB0">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12A8539C">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403055DB">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C64EFFF">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7B9416D">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82C56DF">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tcPr>
          <w:p w14:paraId="27C6D9C1">
            <w:pPr>
              <w:jc w:val="center"/>
              <w:rPr>
                <w:rFonts w:hint="eastAsia" w:ascii="宋体" w:hAnsi="宋体" w:cs="宋体"/>
                <w:color w:val="000000"/>
                <w:sz w:val="20"/>
                <w:szCs w:val="20"/>
              </w:rPr>
            </w:pPr>
          </w:p>
        </w:tc>
      </w:tr>
      <w:tr w14:paraId="4C9D5AC9">
        <w:tblPrEx>
          <w:tblCellMar>
            <w:top w:w="0" w:type="dxa"/>
            <w:left w:w="108" w:type="dxa"/>
            <w:bottom w:w="0" w:type="dxa"/>
            <w:right w:w="108" w:type="dxa"/>
          </w:tblCellMar>
        </w:tblPrEx>
        <w:trPr>
          <w:trHeight w:val="302"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50598E2">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5417FC26">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1F4B0D8">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6328E7CC">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7DAE5869">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06F2ECC6">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278A26C8">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7275BEB0">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7E3E7AF">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74528C43">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94C332E">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tcPr>
          <w:p w14:paraId="1F73F95A">
            <w:pPr>
              <w:jc w:val="center"/>
              <w:rPr>
                <w:rFonts w:hint="eastAsia" w:ascii="宋体" w:hAnsi="宋体" w:cs="宋体"/>
                <w:color w:val="000000"/>
                <w:sz w:val="20"/>
                <w:szCs w:val="20"/>
              </w:rPr>
            </w:pPr>
          </w:p>
        </w:tc>
      </w:tr>
      <w:tr w14:paraId="6AE998F8">
        <w:tblPrEx>
          <w:tblCellMar>
            <w:top w:w="0" w:type="dxa"/>
            <w:left w:w="108" w:type="dxa"/>
            <w:bottom w:w="0" w:type="dxa"/>
            <w:right w:w="108" w:type="dxa"/>
          </w:tblCellMar>
        </w:tblPrEx>
        <w:trPr>
          <w:trHeight w:val="302"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9321591">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6E9A503C">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1E68241">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255BA4D5">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43700E00">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60D6B893">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5EE629C0">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7703EF73">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085D7B">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1BECBF4">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397FBB2">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tcPr>
          <w:p w14:paraId="41713510">
            <w:pPr>
              <w:jc w:val="center"/>
              <w:rPr>
                <w:rFonts w:hint="eastAsia" w:ascii="宋体" w:hAnsi="宋体" w:cs="宋体"/>
                <w:color w:val="000000"/>
                <w:sz w:val="20"/>
                <w:szCs w:val="20"/>
              </w:rPr>
            </w:pPr>
          </w:p>
        </w:tc>
      </w:tr>
      <w:tr w14:paraId="2F92FC67">
        <w:tblPrEx>
          <w:tblCellMar>
            <w:top w:w="0" w:type="dxa"/>
            <w:left w:w="108" w:type="dxa"/>
            <w:bottom w:w="0" w:type="dxa"/>
            <w:right w:w="108" w:type="dxa"/>
          </w:tblCellMar>
        </w:tblPrEx>
        <w:trPr>
          <w:trHeight w:val="311"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2B90B0E">
            <w:pPr>
              <w:jc w:val="center"/>
              <w:rPr>
                <w:rFonts w:hint="eastAsia"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cBorders>
          </w:tcPr>
          <w:p w14:paraId="247A8D65">
            <w:pPr>
              <w:jc w:val="center"/>
              <w:rPr>
                <w:rFonts w:hint="eastAsia" w:ascii="宋体" w:hAnsi="宋体" w:cs="宋体"/>
                <w:color w:val="FF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14:paraId="33311568">
            <w:pPr>
              <w:jc w:val="center"/>
              <w:rPr>
                <w:rFonts w:hint="eastAsia" w:ascii="宋体" w:hAnsi="宋体" w:cs="宋体"/>
                <w:color w:val="000000"/>
                <w:sz w:val="22"/>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7A673BB3">
            <w:pPr>
              <w:jc w:val="center"/>
              <w:rPr>
                <w:rFonts w:hint="eastAsia" w:ascii="宋体" w:hAnsi="宋体" w:cs="宋体"/>
                <w:color w:val="000000"/>
                <w:sz w:val="22"/>
              </w:rPr>
            </w:pPr>
          </w:p>
        </w:tc>
        <w:tc>
          <w:tcPr>
            <w:tcW w:w="915" w:type="dxa"/>
            <w:tcBorders>
              <w:top w:val="single" w:color="000000" w:sz="4" w:space="0"/>
              <w:left w:val="single" w:color="000000" w:sz="4" w:space="0"/>
              <w:bottom w:val="single" w:color="000000" w:sz="4" w:space="0"/>
              <w:right w:val="single" w:color="000000" w:sz="4" w:space="0"/>
            </w:tcBorders>
          </w:tcPr>
          <w:p w14:paraId="1EBB77B0">
            <w:pPr>
              <w:jc w:val="center"/>
              <w:rPr>
                <w:rFonts w:hint="eastAsia" w:ascii="宋体" w:hAnsi="宋体" w:cs="宋体"/>
                <w:color w:val="000000"/>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09C54ECD">
            <w:pPr>
              <w:jc w:val="center"/>
              <w:rPr>
                <w:rFonts w:hint="eastAsia" w:ascii="宋体" w:hAnsi="宋体" w:cs="宋体"/>
                <w:color w:val="000000"/>
                <w:sz w:val="22"/>
              </w:rPr>
            </w:pPr>
          </w:p>
        </w:tc>
        <w:tc>
          <w:tcPr>
            <w:tcW w:w="745" w:type="dxa"/>
            <w:tcBorders>
              <w:top w:val="single" w:color="000000" w:sz="4" w:space="0"/>
              <w:left w:val="single" w:color="000000" w:sz="4" w:space="0"/>
              <w:bottom w:val="single" w:color="000000" w:sz="4" w:space="0"/>
              <w:right w:val="single" w:color="000000" w:sz="4" w:space="0"/>
            </w:tcBorders>
          </w:tcPr>
          <w:p w14:paraId="5C591FE4">
            <w:pPr>
              <w:jc w:val="center"/>
              <w:rPr>
                <w:rFonts w:hint="eastAsia" w:ascii="宋体" w:hAnsi="宋体" w:cs="宋体"/>
                <w:color w:val="000000"/>
                <w:sz w:val="20"/>
                <w:szCs w:val="20"/>
              </w:rPr>
            </w:pPr>
          </w:p>
        </w:tc>
        <w:tc>
          <w:tcPr>
            <w:tcW w:w="1420" w:type="dxa"/>
            <w:tcBorders>
              <w:top w:val="single" w:color="000000" w:sz="4" w:space="0"/>
              <w:left w:val="single" w:color="000000" w:sz="4" w:space="0"/>
              <w:bottom w:val="single" w:color="000000" w:sz="4" w:space="0"/>
              <w:right w:val="single" w:color="000000" w:sz="4" w:space="0"/>
            </w:tcBorders>
          </w:tcPr>
          <w:p w14:paraId="43CAFD4E">
            <w:pPr>
              <w:jc w:val="center"/>
              <w:rPr>
                <w:rFonts w:hint="eastAsia" w:ascii="宋体" w:hAnsi="宋体" w:cs="宋体"/>
                <w:color w:val="000000"/>
                <w:sz w:val="20"/>
                <w:szCs w:val="20"/>
              </w:rPr>
            </w:pP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129F7B">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2C4789DC">
            <w:pPr>
              <w:jc w:val="center"/>
              <w:rPr>
                <w:rFonts w:hint="eastAsia" w:ascii="宋体" w:hAnsi="宋体" w:cs="宋体"/>
                <w:color w:val="000000"/>
                <w:sz w:val="22"/>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43729956">
            <w:pPr>
              <w:jc w:val="center"/>
              <w:rPr>
                <w:rFonts w:hint="eastAsia" w:ascii="宋体" w:hAnsi="宋体" w:cs="宋体"/>
                <w:color w:val="000000"/>
                <w:sz w:val="22"/>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14:paraId="5922CA47">
            <w:pPr>
              <w:rPr>
                <w:rFonts w:hint="eastAsia" w:ascii="宋体" w:hAnsi="宋体" w:cs="宋体"/>
                <w:color w:val="000000"/>
                <w:sz w:val="22"/>
              </w:rPr>
            </w:pPr>
          </w:p>
        </w:tc>
      </w:tr>
    </w:tbl>
    <w:p w14:paraId="4C9FDA67">
      <w:pPr>
        <w:pStyle w:val="15"/>
      </w:pPr>
    </w:p>
    <w:p w14:paraId="4E786AD8">
      <w:pPr>
        <w:pStyle w:val="16"/>
        <w:ind w:firstLine="0" w:firstLineChars="0"/>
        <w:rPr>
          <w:rFonts w:cs="宋体"/>
          <w:color w:val="000000"/>
          <w:sz w:val="22"/>
          <w:szCs w:val="22"/>
          <w:lang w:bidi="ar"/>
        </w:rPr>
      </w:pPr>
    </w:p>
    <w:p w14:paraId="44301860">
      <w:pPr>
        <w:pStyle w:val="16"/>
        <w:ind w:firstLine="0" w:firstLineChars="0"/>
        <w:rPr>
          <w:rFonts w:hint="eastAsia" w:ascii="宋体" w:hAnsi="宋体" w:eastAsia="宋体" w:cs="宋体"/>
          <w:b/>
          <w:color w:val="FF0000"/>
          <w:sz w:val="22"/>
          <w:szCs w:val="22"/>
          <w:lang w:bidi="ar"/>
        </w:rPr>
      </w:pPr>
      <w:r>
        <w:rPr>
          <w:rFonts w:hint="eastAsia" w:ascii="宋体" w:hAnsi="宋体" w:eastAsia="宋体" w:cs="宋体"/>
          <w:b/>
          <w:color w:val="FF0000"/>
          <w:sz w:val="22"/>
          <w:szCs w:val="22"/>
          <w:lang w:bidi="ar"/>
        </w:rPr>
        <w:t>注：</w:t>
      </w:r>
    </w:p>
    <w:p w14:paraId="585F12B1">
      <w:pPr>
        <w:pStyle w:val="16"/>
        <w:ind w:firstLine="0" w:firstLineChars="0"/>
        <w:rPr>
          <w:rFonts w:hint="eastAsia" w:ascii="宋体" w:hAnsi="宋体" w:eastAsia="宋体" w:cs="宋体"/>
          <w:b/>
          <w:color w:val="FF0000"/>
          <w:sz w:val="22"/>
          <w:szCs w:val="22"/>
          <w:lang w:bidi="ar"/>
        </w:rPr>
      </w:pPr>
      <w:r>
        <w:rPr>
          <w:rFonts w:hint="eastAsia" w:ascii="宋体" w:hAnsi="宋体" w:eastAsia="宋体" w:cs="宋体"/>
          <w:b/>
          <w:color w:val="FF0000"/>
          <w:sz w:val="22"/>
          <w:szCs w:val="22"/>
          <w:lang w:bidi="ar"/>
        </w:rPr>
        <w:t>1、此报价单洽谈现场提交，所有</w:t>
      </w:r>
      <w:r>
        <w:rPr>
          <w:rFonts w:ascii="宋体" w:hAnsi="宋体" w:eastAsia="宋体" w:cs="宋体"/>
          <w:b/>
          <w:color w:val="FF0000"/>
          <w:sz w:val="22"/>
          <w:szCs w:val="22"/>
          <w:lang w:bidi="ar"/>
        </w:rPr>
        <w:t>遴选</w:t>
      </w:r>
      <w:r>
        <w:rPr>
          <w:rFonts w:hint="eastAsia" w:ascii="宋体" w:hAnsi="宋体" w:eastAsia="宋体" w:cs="宋体"/>
          <w:b/>
          <w:color w:val="FF0000"/>
          <w:sz w:val="22"/>
          <w:szCs w:val="22"/>
          <w:lang w:bidi="ar"/>
        </w:rPr>
        <w:t>产品和规格型号均应详细填写完整。</w:t>
      </w:r>
    </w:p>
    <w:p w14:paraId="68637D23">
      <w:pPr>
        <w:pStyle w:val="16"/>
        <w:ind w:firstLine="0" w:firstLineChars="0"/>
        <w:rPr>
          <w:rFonts w:hint="eastAsia" w:ascii="宋体" w:hAnsi="宋体" w:eastAsia="宋体" w:cs="宋体"/>
          <w:b/>
          <w:color w:val="FF0000"/>
          <w:sz w:val="22"/>
          <w:szCs w:val="22"/>
          <w:lang w:bidi="ar"/>
        </w:rPr>
      </w:pPr>
      <w:r>
        <w:rPr>
          <w:rFonts w:hint="eastAsia" w:ascii="宋体" w:hAnsi="宋体" w:eastAsia="宋体" w:cs="宋体"/>
          <w:b/>
          <w:color w:val="FF0000"/>
          <w:sz w:val="22"/>
          <w:szCs w:val="22"/>
          <w:lang w:bidi="ar"/>
        </w:rPr>
        <w:t>2、单价相同规格型号有多个可填写在一起，如5#/7#。</w:t>
      </w:r>
    </w:p>
    <w:p w14:paraId="43ED8536">
      <w:pPr>
        <w:pStyle w:val="16"/>
        <w:ind w:firstLine="0" w:firstLineChars="0"/>
        <w:rPr>
          <w:rFonts w:hint="eastAsia" w:ascii="宋体" w:hAnsi="宋体" w:eastAsia="宋体" w:cs="宋体"/>
          <w:b/>
          <w:color w:val="FF0000"/>
          <w:sz w:val="22"/>
          <w:szCs w:val="22"/>
          <w:lang w:bidi="ar"/>
        </w:rPr>
      </w:pPr>
      <w:r>
        <w:rPr>
          <w:rFonts w:hint="eastAsia" w:ascii="宋体" w:hAnsi="宋体" w:eastAsia="宋体" w:cs="宋体"/>
          <w:b/>
          <w:color w:val="FF0000"/>
          <w:sz w:val="22"/>
          <w:szCs w:val="22"/>
          <w:lang w:bidi="ar"/>
        </w:rPr>
        <w:t>3、此表不能出现任何合并单元格的情况。</w:t>
      </w:r>
    </w:p>
    <w:p w14:paraId="4A677959">
      <w:pPr>
        <w:pStyle w:val="16"/>
        <w:ind w:firstLine="0" w:firstLineChars="0"/>
        <w:rPr>
          <w:rFonts w:hint="eastAsia" w:ascii="宋体" w:hAnsi="宋体" w:eastAsia="宋体" w:cs="宋体"/>
          <w:b/>
          <w:color w:val="FF0000"/>
          <w:sz w:val="22"/>
          <w:szCs w:val="22"/>
          <w:lang w:bidi="ar"/>
        </w:rPr>
      </w:pPr>
      <w:r>
        <w:rPr>
          <w:rFonts w:hint="eastAsia" w:cs="宋体"/>
          <w:b/>
          <w:color w:val="FF0000"/>
          <w:sz w:val="22"/>
          <w:szCs w:val="22"/>
          <w:lang w:bidi="ar"/>
        </w:rPr>
        <w:t>4</w:t>
      </w:r>
      <w:r>
        <w:rPr>
          <w:rFonts w:hint="eastAsia" w:ascii="宋体" w:hAnsi="宋体" w:eastAsia="宋体" w:cs="宋体"/>
          <w:b/>
          <w:color w:val="FF0000"/>
          <w:sz w:val="22"/>
          <w:szCs w:val="22"/>
          <w:lang w:bidi="ar"/>
        </w:rPr>
        <w:t>、该表提供的信息将作为签订合同的依据，如有错误或漏写，后果严重且责任自负，提交后不得随意更改。</w:t>
      </w:r>
    </w:p>
    <w:p w14:paraId="0A884D82">
      <w:pPr>
        <w:pStyle w:val="16"/>
        <w:ind w:firstLine="0" w:firstLineChars="0"/>
        <w:rPr>
          <w:rFonts w:hint="eastAsia" w:ascii="宋体" w:hAnsi="宋体" w:eastAsia="宋体" w:cs="宋体"/>
          <w:color w:val="000000"/>
          <w:sz w:val="22"/>
          <w:szCs w:val="22"/>
          <w:lang w:bidi="ar"/>
        </w:rPr>
      </w:pPr>
    </w:p>
    <w:p w14:paraId="0FC2CC7B">
      <w:pPr>
        <w:pStyle w:val="16"/>
        <w:ind w:firstLine="0" w:firstLineChars="0"/>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供应商(加盖红章):</w:t>
      </w:r>
    </w:p>
    <w:p w14:paraId="667D4901">
      <w:pPr>
        <w:pStyle w:val="16"/>
        <w:ind w:firstLine="0" w:firstLineChars="0"/>
        <w:rPr>
          <w:rFonts w:hint="eastAsia" w:ascii="宋体" w:hAnsi="宋体" w:eastAsia="宋体" w:cs="宋体"/>
          <w:color w:val="000000"/>
          <w:sz w:val="22"/>
          <w:szCs w:val="22"/>
          <w:lang w:bidi="ar"/>
        </w:rPr>
      </w:pPr>
    </w:p>
    <w:p w14:paraId="0CEB4427">
      <w:pPr>
        <w:pStyle w:val="16"/>
        <w:ind w:firstLine="0" w:firstLineChars="0"/>
        <w:rPr>
          <w:rFonts w:hint="eastAsia" w:ascii="宋体" w:hAnsi="宋体" w:cs="宋体"/>
          <w:color w:val="000000"/>
          <w:sz w:val="22"/>
          <w:szCs w:val="22"/>
          <w:lang w:bidi="ar"/>
        </w:rPr>
      </w:pPr>
      <w:r>
        <w:rPr>
          <w:rFonts w:hint="eastAsia" w:ascii="宋体" w:hAnsi="宋体" w:eastAsia="宋体" w:cs="宋体"/>
          <w:color w:val="000000"/>
          <w:sz w:val="22"/>
          <w:szCs w:val="22"/>
          <w:lang w:bidi="ar"/>
        </w:rPr>
        <w:t xml:space="preserve">签名：                              联系电话：                                     日期：     年    月   </w:t>
      </w:r>
      <w:r>
        <w:rPr>
          <w:rFonts w:hint="eastAsia" w:ascii="宋体" w:hAnsi="宋体" w:cs="宋体"/>
          <w:color w:val="000000"/>
          <w:sz w:val="22"/>
          <w:szCs w:val="22"/>
          <w:lang w:bidi="ar"/>
        </w:rPr>
        <w:t>日</w:t>
      </w:r>
    </w:p>
    <w:p w14:paraId="5B8851F7">
      <w:pPr>
        <w:adjustRightInd w:val="0"/>
        <w:rPr>
          <w:rFonts w:ascii="仿宋_GB2312" w:eastAsia="仿宋_GB2312"/>
          <w:bCs/>
        </w:rPr>
      </w:pPr>
    </w:p>
    <w:p w14:paraId="07855322">
      <w:pPr>
        <w:adjustRightInd w:val="0"/>
        <w:rPr>
          <w:rFonts w:ascii="仿宋_GB2312" w:eastAsia="仿宋_GB2312"/>
          <w:bCs/>
        </w:rPr>
      </w:pPr>
    </w:p>
    <w:p w14:paraId="454A1271">
      <w:pPr>
        <w:adjustRightInd w:val="0"/>
        <w:rPr>
          <w:rFonts w:ascii="仿宋_GB2312" w:eastAsia="仿宋_GB2312"/>
          <w:bCs/>
        </w:rPr>
      </w:pPr>
    </w:p>
    <w:p w14:paraId="4CD9403C">
      <w:pPr>
        <w:pStyle w:val="3"/>
      </w:pPr>
    </w:p>
    <w:p w14:paraId="6666CAC5"/>
    <w:p w14:paraId="1C494D44">
      <w:pPr>
        <w:pStyle w:val="3"/>
      </w:pPr>
    </w:p>
    <w:p w14:paraId="18D559DD"/>
    <w:p w14:paraId="0947A352">
      <w:pPr>
        <w:pStyle w:val="3"/>
      </w:pPr>
    </w:p>
    <w:p w14:paraId="6AE82D9C"/>
    <w:p w14:paraId="3AD64285">
      <w:pPr>
        <w:adjustRightInd w:val="0"/>
        <w:rPr>
          <w:rFonts w:ascii="仿宋_GB2312" w:eastAsia="仿宋_GB2312"/>
          <w:bCs/>
        </w:rPr>
      </w:pPr>
    </w:p>
    <w:p w14:paraId="592C17F1">
      <w:pPr>
        <w:adjustRightInd w:val="0"/>
        <w:ind w:firstLine="420" w:firstLineChars="200"/>
        <w:rPr>
          <w:rFonts w:ascii="仿宋_GB2312" w:eastAsia="仿宋_GB2312"/>
          <w:bCs/>
        </w:rPr>
      </w:pPr>
      <w:r>
        <w:rPr>
          <w:rFonts w:hint="eastAsia" w:ascii="仿宋_GB2312" w:eastAsia="仿宋_GB2312"/>
          <w:bCs/>
        </w:rPr>
        <w:t>4、报名供应商三证及相关证明材料</w:t>
      </w:r>
    </w:p>
    <w:p w14:paraId="49BA2014">
      <w:pPr>
        <w:tabs>
          <w:tab w:val="left" w:pos="4860"/>
          <w:tab w:val="left" w:pos="5400"/>
          <w:tab w:val="left" w:pos="5580"/>
        </w:tabs>
        <w:spacing w:line="480" w:lineRule="auto"/>
        <w:ind w:firstLine="420" w:firstLineChars="200"/>
      </w:pPr>
      <w:r>
        <w:rPr>
          <w:rFonts w:hint="eastAsia"/>
        </w:rPr>
        <w:t>⑴、《企业法人营业执照》复印件、国家企业信用信息公示系统的基础信息（网页打印）。</w:t>
      </w:r>
    </w:p>
    <w:p w14:paraId="09659A2B">
      <w:pPr>
        <w:tabs>
          <w:tab w:val="left" w:pos="4860"/>
          <w:tab w:val="left" w:pos="5400"/>
          <w:tab w:val="left" w:pos="5580"/>
        </w:tabs>
        <w:spacing w:line="480" w:lineRule="auto"/>
        <w:ind w:firstLine="420" w:firstLineChars="200"/>
      </w:pPr>
      <w:r>
        <w:rPr>
          <w:rFonts w:hint="eastAsia"/>
        </w:rPr>
        <w:t>⑵、《组织机构代码证》复印件。（三证合一无需提供）</w:t>
      </w:r>
    </w:p>
    <w:p w14:paraId="2DD3D053">
      <w:pPr>
        <w:tabs>
          <w:tab w:val="left" w:pos="4860"/>
          <w:tab w:val="left" w:pos="5400"/>
          <w:tab w:val="left" w:pos="5580"/>
        </w:tabs>
        <w:spacing w:line="480" w:lineRule="auto"/>
        <w:ind w:firstLine="420" w:firstLineChars="200"/>
      </w:pPr>
      <w:r>
        <w:rPr>
          <w:rFonts w:hint="eastAsia"/>
        </w:rPr>
        <w:t>⑶、《税务登记证》复印件。（三证合一无需提供）</w:t>
      </w:r>
    </w:p>
    <w:p w14:paraId="79EE17AA">
      <w:pPr>
        <w:tabs>
          <w:tab w:val="left" w:pos="4860"/>
          <w:tab w:val="left" w:pos="5400"/>
          <w:tab w:val="left" w:pos="5580"/>
        </w:tabs>
        <w:spacing w:line="480" w:lineRule="auto"/>
        <w:ind w:firstLine="420" w:firstLineChars="200"/>
        <w:rPr>
          <w:rFonts w:eastAsiaTheme="minorEastAsia"/>
        </w:rPr>
      </w:pPr>
      <w:r>
        <w:rPr>
          <w:rFonts w:hint="eastAsia"/>
        </w:rPr>
        <w:t>⑷、《医疗器械经营/生产许可证》复印件。</w:t>
      </w:r>
    </w:p>
    <w:p w14:paraId="391C2A0F">
      <w:pPr>
        <w:tabs>
          <w:tab w:val="left" w:pos="4860"/>
          <w:tab w:val="left" w:pos="5400"/>
          <w:tab w:val="left" w:pos="5580"/>
        </w:tabs>
        <w:spacing w:line="480" w:lineRule="auto"/>
        <w:ind w:firstLine="420" w:firstLineChars="200"/>
        <w:rPr>
          <w:rFonts w:ascii="仿宋_GB2312" w:eastAsia="仿宋_GB2312"/>
          <w:bCs/>
        </w:rPr>
      </w:pPr>
      <w:r>
        <w:rPr>
          <w:rFonts w:hint="eastAsia"/>
        </w:rPr>
        <w:t>（5）、各级授权公司企业三证及医疗器械经营/生产许可证（若产品</w:t>
      </w:r>
      <w:r>
        <w:rPr>
          <w:rFonts w:hint="eastAsia"/>
          <w:bCs/>
        </w:rPr>
        <w:t>不属于医疗器械或消毒产品，则无需提供本项材料）</w:t>
      </w:r>
    </w:p>
    <w:p w14:paraId="5C0ED30D">
      <w:pPr>
        <w:tabs>
          <w:tab w:val="left" w:pos="4860"/>
          <w:tab w:val="left" w:pos="5400"/>
          <w:tab w:val="left" w:pos="5580"/>
        </w:tabs>
        <w:spacing w:line="480" w:lineRule="auto"/>
        <w:ind w:firstLine="420" w:firstLineChars="200"/>
      </w:pPr>
      <w:r>
        <w:rPr>
          <w:rFonts w:hint="eastAsia"/>
        </w:rPr>
        <w:t>（6）、产品的《医疗器械注册证》、制造认可表/注册登记表和附页；</w:t>
      </w:r>
    </w:p>
    <w:p w14:paraId="28A873E3">
      <w:pPr>
        <w:tabs>
          <w:tab w:val="left" w:pos="4860"/>
          <w:tab w:val="left" w:pos="5400"/>
          <w:tab w:val="left" w:pos="5580"/>
        </w:tabs>
        <w:spacing w:line="480" w:lineRule="auto"/>
        <w:ind w:firstLine="420" w:firstLineChars="200"/>
      </w:pPr>
      <w:r>
        <w:rPr>
          <w:rFonts w:hint="eastAsia"/>
        </w:rPr>
        <w:t>（若产品不属于医疗器械或消毒产品，则无需提供本项材料）注意：必须提供制造认可表/注册登记表和附页；若制造认可表/注册登记表和附页中明确了规格型号，所报名的产品必须在其范围内，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www.nmpa.gov.cn/WS04/CL2044/)查询无结果，则在市食品药品监督管理局查询并截图打印；注册证过期的须后附受理通知书，无需注册证的必须提供相关证明。</w:t>
      </w:r>
    </w:p>
    <w:p w14:paraId="2A3D966F">
      <w:pPr>
        <w:tabs>
          <w:tab w:val="left" w:pos="4860"/>
          <w:tab w:val="left" w:pos="5400"/>
          <w:tab w:val="left" w:pos="5580"/>
        </w:tabs>
        <w:spacing w:line="480" w:lineRule="auto"/>
        <w:ind w:firstLine="420" w:firstLineChars="200"/>
        <w:rPr>
          <w:rFonts w:ascii="仿宋_GB2312" w:eastAsia="仿宋_GB2312"/>
          <w:bCs/>
        </w:rPr>
      </w:pPr>
      <w:r>
        <w:rPr>
          <w:rFonts w:hint="eastAsia" w:ascii="仿宋_GB2312" w:eastAsia="仿宋_GB2312"/>
          <w:bCs/>
        </w:rPr>
        <w:t>5、产品有效期内的各级企业授权书系列</w:t>
      </w:r>
    </w:p>
    <w:p w14:paraId="3278354A">
      <w:pPr>
        <w:tabs>
          <w:tab w:val="left" w:pos="4860"/>
          <w:tab w:val="left" w:pos="5400"/>
          <w:tab w:val="left" w:pos="5580"/>
        </w:tabs>
        <w:spacing w:line="480" w:lineRule="auto"/>
        <w:ind w:firstLine="420" w:firstLineChars="200"/>
        <w:rPr>
          <w:bCs/>
        </w:rPr>
      </w:pPr>
      <w:r>
        <w:rPr>
          <w:rFonts w:hint="eastAsia"/>
          <w:bCs/>
        </w:rPr>
        <w:t>必须含本次</w:t>
      </w:r>
      <w:r>
        <w:rPr>
          <w:bCs/>
        </w:rPr>
        <w:t>遴选</w:t>
      </w:r>
      <w:r>
        <w:rPr>
          <w:rFonts w:hint="eastAsia"/>
          <w:bCs/>
        </w:rPr>
        <w:t>产品的授权内容(有效期内的授权原件备查)</w:t>
      </w:r>
    </w:p>
    <w:p w14:paraId="7D8E504B">
      <w:pPr>
        <w:tabs>
          <w:tab w:val="left" w:pos="4860"/>
          <w:tab w:val="left" w:pos="5400"/>
          <w:tab w:val="left" w:pos="5580"/>
        </w:tabs>
        <w:spacing w:line="480" w:lineRule="auto"/>
        <w:ind w:firstLine="420" w:firstLineChars="200"/>
        <w:rPr>
          <w:rFonts w:ascii="仿宋_GB2312" w:eastAsia="仿宋_GB2312"/>
          <w:bCs/>
        </w:rPr>
      </w:pPr>
      <w:r>
        <w:rPr>
          <w:rFonts w:hint="eastAsia" w:ascii="仿宋_GB2312" w:eastAsia="仿宋_GB2312"/>
          <w:bCs/>
        </w:rPr>
        <w:t>6、</w:t>
      </w:r>
      <w:r>
        <w:rPr>
          <w:rFonts w:hint="eastAsia" w:ascii="宋体" w:hAnsi="宋体" w:cs="宋体"/>
          <w:color w:val="000000"/>
          <w:kern w:val="0"/>
          <w:sz w:val="22"/>
          <w:lang w:bidi="ar"/>
        </w:rPr>
        <w:t>产品在广西招采子系统挂网截图等证明。</w:t>
      </w:r>
    </w:p>
    <w:p w14:paraId="38C10415">
      <w:pPr>
        <w:tabs>
          <w:tab w:val="left" w:pos="4860"/>
          <w:tab w:val="left" w:pos="5400"/>
          <w:tab w:val="left" w:pos="5580"/>
        </w:tabs>
        <w:ind w:firstLine="420" w:firstLineChars="200"/>
        <w:rPr>
          <w:rFonts w:ascii="仿宋_GB2312" w:eastAsia="仿宋_GB2312"/>
          <w:bCs/>
        </w:rPr>
      </w:pPr>
    </w:p>
    <w:p w14:paraId="12EA9D3A">
      <w:pPr>
        <w:tabs>
          <w:tab w:val="left" w:pos="4860"/>
          <w:tab w:val="left" w:pos="5400"/>
          <w:tab w:val="left" w:pos="5580"/>
        </w:tabs>
        <w:ind w:firstLine="420" w:firstLineChars="200"/>
        <w:rPr>
          <w:rFonts w:ascii="仿宋_GB2312" w:eastAsia="仿宋_GB2312"/>
          <w:bCs/>
        </w:rPr>
      </w:pPr>
    </w:p>
    <w:p w14:paraId="73267F7D">
      <w:pPr>
        <w:tabs>
          <w:tab w:val="left" w:pos="4860"/>
          <w:tab w:val="left" w:pos="5400"/>
          <w:tab w:val="left" w:pos="5580"/>
        </w:tabs>
        <w:ind w:firstLine="420" w:firstLineChars="200"/>
        <w:rPr>
          <w:rFonts w:ascii="仿宋_GB2312" w:eastAsia="仿宋_GB2312"/>
          <w:bCs/>
        </w:rPr>
      </w:pPr>
    </w:p>
    <w:p w14:paraId="6FFE4A71">
      <w:pPr>
        <w:tabs>
          <w:tab w:val="left" w:pos="4860"/>
          <w:tab w:val="left" w:pos="5400"/>
          <w:tab w:val="left" w:pos="5580"/>
        </w:tabs>
        <w:ind w:firstLine="420" w:firstLineChars="200"/>
        <w:rPr>
          <w:rFonts w:ascii="仿宋_GB2312" w:eastAsia="仿宋_GB2312"/>
          <w:bCs/>
        </w:rPr>
      </w:pPr>
    </w:p>
    <w:p w14:paraId="5B252941">
      <w:pPr>
        <w:tabs>
          <w:tab w:val="left" w:pos="4860"/>
          <w:tab w:val="left" w:pos="5400"/>
          <w:tab w:val="left" w:pos="5580"/>
        </w:tabs>
        <w:ind w:firstLine="420" w:firstLineChars="200"/>
        <w:rPr>
          <w:rFonts w:ascii="仿宋_GB2312" w:eastAsia="仿宋_GB2312"/>
          <w:bCs/>
        </w:rPr>
      </w:pPr>
    </w:p>
    <w:p w14:paraId="593533A5">
      <w:pPr>
        <w:tabs>
          <w:tab w:val="left" w:pos="4860"/>
          <w:tab w:val="left" w:pos="5400"/>
          <w:tab w:val="left" w:pos="5580"/>
        </w:tabs>
        <w:ind w:firstLine="420" w:firstLineChars="200"/>
        <w:rPr>
          <w:rFonts w:ascii="仿宋_GB2312" w:eastAsia="仿宋_GB2312"/>
          <w:bCs/>
        </w:rPr>
      </w:pPr>
    </w:p>
    <w:p w14:paraId="0647120A">
      <w:pPr>
        <w:tabs>
          <w:tab w:val="left" w:pos="4860"/>
          <w:tab w:val="left" w:pos="5400"/>
          <w:tab w:val="left" w:pos="5580"/>
        </w:tabs>
        <w:ind w:firstLine="420" w:firstLineChars="200"/>
        <w:rPr>
          <w:rFonts w:ascii="仿宋_GB2312" w:eastAsia="仿宋_GB2312"/>
          <w:bCs/>
        </w:rPr>
      </w:pPr>
    </w:p>
    <w:p w14:paraId="29F79364">
      <w:pPr>
        <w:tabs>
          <w:tab w:val="left" w:pos="4860"/>
          <w:tab w:val="left" w:pos="5400"/>
          <w:tab w:val="left" w:pos="5580"/>
        </w:tabs>
        <w:ind w:firstLine="420" w:firstLineChars="200"/>
        <w:rPr>
          <w:rFonts w:ascii="仿宋_GB2312" w:eastAsia="仿宋_GB2312"/>
          <w:bCs/>
        </w:rPr>
      </w:pPr>
    </w:p>
    <w:p w14:paraId="356189CD">
      <w:pPr>
        <w:tabs>
          <w:tab w:val="left" w:pos="4860"/>
          <w:tab w:val="left" w:pos="5400"/>
          <w:tab w:val="left" w:pos="5580"/>
        </w:tabs>
        <w:ind w:firstLine="420" w:firstLineChars="200"/>
        <w:rPr>
          <w:rFonts w:ascii="仿宋_GB2312" w:eastAsia="仿宋_GB2312"/>
          <w:bCs/>
        </w:rPr>
      </w:pPr>
    </w:p>
    <w:p w14:paraId="76ECD961">
      <w:pPr>
        <w:tabs>
          <w:tab w:val="left" w:pos="4860"/>
          <w:tab w:val="left" w:pos="5400"/>
          <w:tab w:val="left" w:pos="5580"/>
        </w:tabs>
        <w:ind w:firstLine="420" w:firstLineChars="200"/>
        <w:rPr>
          <w:rFonts w:ascii="仿宋_GB2312" w:eastAsia="仿宋_GB2312"/>
          <w:bCs/>
        </w:rPr>
      </w:pPr>
    </w:p>
    <w:p w14:paraId="1D5DE85E">
      <w:pPr>
        <w:tabs>
          <w:tab w:val="left" w:pos="4860"/>
          <w:tab w:val="left" w:pos="5400"/>
          <w:tab w:val="left" w:pos="5580"/>
        </w:tabs>
        <w:ind w:firstLine="420" w:firstLineChars="200"/>
        <w:rPr>
          <w:rFonts w:ascii="仿宋_GB2312" w:eastAsia="仿宋_GB2312"/>
          <w:bCs/>
        </w:rPr>
      </w:pPr>
    </w:p>
    <w:p w14:paraId="56ABA1D9">
      <w:pPr>
        <w:tabs>
          <w:tab w:val="left" w:pos="4860"/>
          <w:tab w:val="left" w:pos="5400"/>
          <w:tab w:val="left" w:pos="5580"/>
        </w:tabs>
        <w:ind w:firstLine="420" w:firstLineChars="200"/>
        <w:rPr>
          <w:rFonts w:ascii="仿宋_GB2312" w:eastAsia="仿宋_GB2312"/>
          <w:bCs/>
        </w:rPr>
      </w:pPr>
    </w:p>
    <w:p w14:paraId="25AFDC4A">
      <w:pPr>
        <w:tabs>
          <w:tab w:val="left" w:pos="4860"/>
          <w:tab w:val="left" w:pos="5400"/>
          <w:tab w:val="left" w:pos="5580"/>
        </w:tabs>
        <w:ind w:firstLine="420" w:firstLineChars="200"/>
        <w:rPr>
          <w:rFonts w:ascii="黑体" w:eastAsia="仿宋_GB2312"/>
          <w:bCs/>
          <w:sz w:val="44"/>
          <w:szCs w:val="44"/>
        </w:rPr>
      </w:pPr>
      <w:r>
        <w:rPr>
          <w:rFonts w:hint="eastAsia" w:ascii="仿宋_GB2312" w:eastAsia="仿宋_GB2312"/>
          <w:bCs/>
        </w:rPr>
        <w:t>7、同类业绩</w:t>
      </w:r>
    </w:p>
    <w:tbl>
      <w:tblPr>
        <w:tblStyle w:val="11"/>
        <w:tblW w:w="9237" w:type="dxa"/>
        <w:jc w:val="center"/>
        <w:tblLayout w:type="fixed"/>
        <w:tblCellMar>
          <w:top w:w="0" w:type="dxa"/>
          <w:left w:w="0" w:type="dxa"/>
          <w:bottom w:w="0" w:type="dxa"/>
          <w:right w:w="0" w:type="dxa"/>
        </w:tblCellMar>
      </w:tblPr>
      <w:tblGrid>
        <w:gridCol w:w="707"/>
        <w:gridCol w:w="1772"/>
        <w:gridCol w:w="796"/>
        <w:gridCol w:w="1907"/>
        <w:gridCol w:w="1176"/>
        <w:gridCol w:w="732"/>
        <w:gridCol w:w="821"/>
        <w:gridCol w:w="1326"/>
      </w:tblGrid>
      <w:tr w14:paraId="2E512B5D">
        <w:tblPrEx>
          <w:tblCellMar>
            <w:top w:w="0" w:type="dxa"/>
            <w:left w:w="0" w:type="dxa"/>
            <w:bottom w:w="0" w:type="dxa"/>
            <w:right w:w="0" w:type="dxa"/>
          </w:tblCellMar>
        </w:tblPrEx>
        <w:trPr>
          <w:trHeight w:val="914"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CCC54">
            <w:pPr>
              <w:widowControl/>
              <w:snapToGrid w:val="0"/>
              <w:jc w:val="center"/>
              <w:textAlignment w:val="center"/>
              <w:rPr>
                <w:rFonts w:hint="eastAsia" w:ascii="宋体" w:hAnsi="宋体" w:cs="宋体"/>
                <w:color w:val="000000"/>
                <w:sz w:val="24"/>
                <w:szCs w:val="24"/>
              </w:rPr>
            </w:pPr>
            <w:r>
              <w:rPr>
                <w:rFonts w:hint="eastAsia" w:cs="宋体"/>
                <w:color w:val="000000"/>
                <w:kern w:val="0"/>
                <w:sz w:val="24"/>
                <w:szCs w:val="24"/>
                <w:lang w:bidi="ar"/>
              </w:rPr>
              <w:t>项目</w:t>
            </w:r>
            <w:r>
              <w:rPr>
                <w:rFonts w:hint="eastAsia" w:ascii="宋体" w:hAnsi="宋体" w:cs="宋体"/>
                <w:color w:val="000000"/>
                <w:kern w:val="0"/>
                <w:sz w:val="24"/>
                <w:szCs w:val="24"/>
                <w:lang w:bidi="ar"/>
              </w:rPr>
              <w:t>序号</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CD024">
            <w:pPr>
              <w:widowControl/>
              <w:snapToGrid w:val="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产品</w:t>
            </w:r>
            <w:r>
              <w:rPr>
                <w:rFonts w:hint="eastAsia" w:cs="宋体"/>
                <w:color w:val="000000"/>
                <w:kern w:val="0"/>
                <w:sz w:val="24"/>
                <w:szCs w:val="24"/>
                <w:lang w:bidi="ar"/>
              </w:rPr>
              <w:t>注册证</w:t>
            </w:r>
            <w:r>
              <w:rPr>
                <w:rFonts w:hint="eastAsia" w:ascii="宋体" w:hAnsi="宋体" w:cs="宋体"/>
                <w:color w:val="000000"/>
                <w:kern w:val="0"/>
                <w:sz w:val="24"/>
                <w:szCs w:val="24"/>
                <w:lang w:bidi="ar"/>
              </w:rPr>
              <w:t>名称</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B0101">
            <w:pPr>
              <w:widowControl/>
              <w:snapToGrid w:val="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品牌</w:t>
            </w: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1AF45">
            <w:pPr>
              <w:widowControl/>
              <w:snapToGrid w:val="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医院名称</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20E12">
            <w:pPr>
              <w:widowControl/>
              <w:snapToGrid w:val="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是否有发票/合同证明</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A64C4">
            <w:pPr>
              <w:widowControl/>
              <w:snapToGrid w:val="0"/>
              <w:jc w:val="center"/>
              <w:textAlignment w:val="center"/>
              <w:rPr>
                <w:rFonts w:hint="eastAsia" w:ascii="宋体" w:hAnsi="宋体" w:cs="宋体"/>
                <w:color w:val="000000"/>
                <w:sz w:val="22"/>
              </w:rPr>
            </w:pPr>
            <w:r>
              <w:rPr>
                <w:rFonts w:hint="eastAsia" w:ascii="宋体" w:hAnsi="宋体" w:cs="宋体"/>
                <w:color w:val="000000"/>
                <w:kern w:val="0"/>
                <w:sz w:val="24"/>
                <w:szCs w:val="24"/>
                <w:lang w:bidi="ar"/>
              </w:rPr>
              <w:t>是否三甲医院</w:t>
            </w: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16DF7">
            <w:pPr>
              <w:widowControl/>
              <w:snapToGrid w:val="0"/>
              <w:jc w:val="center"/>
              <w:textAlignment w:val="center"/>
              <w:rPr>
                <w:rFonts w:hint="eastAsia" w:ascii="宋体" w:hAnsi="宋体" w:cs="宋体"/>
                <w:color w:val="000000"/>
                <w:kern w:val="0"/>
                <w:sz w:val="24"/>
                <w:szCs w:val="24"/>
                <w:lang w:bidi="ar"/>
              </w:rPr>
            </w:pPr>
            <w:r>
              <w:rPr>
                <w:rFonts w:hint="eastAsia" w:cs="宋体"/>
                <w:color w:val="000000"/>
                <w:kern w:val="0"/>
                <w:sz w:val="24"/>
                <w:szCs w:val="24"/>
                <w:lang w:bidi="ar"/>
              </w:rPr>
              <w:t>联系人</w:t>
            </w: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68130">
            <w:pPr>
              <w:widowControl/>
              <w:snapToGrid w:val="0"/>
              <w:jc w:val="center"/>
              <w:textAlignment w:val="center"/>
              <w:rPr>
                <w:rFonts w:hint="eastAsia" w:ascii="宋体" w:hAnsi="宋体" w:cs="宋体"/>
                <w:color w:val="000000"/>
                <w:kern w:val="0"/>
                <w:sz w:val="24"/>
                <w:szCs w:val="24"/>
                <w:lang w:bidi="ar"/>
              </w:rPr>
            </w:pPr>
            <w:r>
              <w:rPr>
                <w:rFonts w:hint="eastAsia" w:cs="宋体"/>
                <w:color w:val="000000"/>
                <w:kern w:val="0"/>
                <w:sz w:val="24"/>
                <w:szCs w:val="24"/>
                <w:lang w:bidi="ar"/>
              </w:rPr>
              <w:t>座机+分机号（手机电话）</w:t>
            </w:r>
          </w:p>
        </w:tc>
      </w:tr>
      <w:tr w14:paraId="6E0BD119">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7D0FD">
            <w:pPr>
              <w:widowControl/>
              <w:snapToGrid w:val="0"/>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25208">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93178">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84DF6">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70061">
            <w:pPr>
              <w:widowControl/>
              <w:snapToGrid w:val="0"/>
              <w:rPr>
                <w:rFonts w:hint="eastAsia" w:ascii="宋体" w:hAnsi="宋体" w:cs="宋体"/>
                <w:color w:val="000000"/>
                <w:szCs w:val="21"/>
              </w:rPr>
            </w:pPr>
            <w:r>
              <w:rPr>
                <w:rFonts w:hint="eastAsia" w:ascii="宋体" w:hAnsi="宋体" w:cs="宋体"/>
                <w:color w:val="000000"/>
                <w:kern w:val="0"/>
                <w:sz w:val="24"/>
                <w:szCs w:val="24"/>
                <w:lang w:bidi="ar"/>
              </w:rPr>
              <w:t>模糊、遮挡信息等做无效处理</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52FAD">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8D6CC">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73489">
            <w:pPr>
              <w:widowControl/>
              <w:snapToGrid w:val="0"/>
              <w:rPr>
                <w:rFonts w:hint="eastAsia" w:ascii="宋体" w:hAnsi="宋体" w:cs="宋体"/>
                <w:color w:val="000000"/>
                <w:szCs w:val="21"/>
              </w:rPr>
            </w:pPr>
          </w:p>
        </w:tc>
      </w:tr>
      <w:tr w14:paraId="6EB7AEF0">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9C3B9">
            <w:pPr>
              <w:widowControl/>
              <w:snapToGrid w:val="0"/>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69090">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40369">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FABCF">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45E5A">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FFC2D">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30434">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87296">
            <w:pPr>
              <w:widowControl/>
              <w:snapToGrid w:val="0"/>
              <w:rPr>
                <w:rFonts w:hint="eastAsia" w:ascii="宋体" w:hAnsi="宋体" w:cs="宋体"/>
                <w:color w:val="000000"/>
                <w:szCs w:val="21"/>
              </w:rPr>
            </w:pPr>
          </w:p>
        </w:tc>
      </w:tr>
      <w:tr w14:paraId="2C11C878">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A1155">
            <w:pPr>
              <w:widowControl/>
              <w:snapToGrid w:val="0"/>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E67C9">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5D6CA">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C9E83">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3D100">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A1EA4">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8AF74">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DB7B5">
            <w:pPr>
              <w:widowControl/>
              <w:snapToGrid w:val="0"/>
              <w:rPr>
                <w:rFonts w:hint="eastAsia" w:ascii="宋体" w:hAnsi="宋体" w:cs="宋体"/>
                <w:color w:val="000000"/>
                <w:szCs w:val="21"/>
              </w:rPr>
            </w:pPr>
          </w:p>
        </w:tc>
      </w:tr>
      <w:tr w14:paraId="08783ACF">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D2937">
            <w:pPr>
              <w:widowControl/>
              <w:snapToGrid w:val="0"/>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BEB2F">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D2870">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5BF30">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31BD3">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0AE22">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A103A">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A1E23">
            <w:pPr>
              <w:widowControl/>
              <w:snapToGrid w:val="0"/>
              <w:rPr>
                <w:rFonts w:hint="eastAsia" w:ascii="宋体" w:hAnsi="宋体" w:cs="宋体"/>
                <w:color w:val="000000"/>
                <w:szCs w:val="21"/>
              </w:rPr>
            </w:pPr>
          </w:p>
        </w:tc>
      </w:tr>
      <w:tr w14:paraId="6C8E68DE">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CDD2A">
            <w:pPr>
              <w:widowControl/>
              <w:snapToGrid w:val="0"/>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A076">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456B5">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3022F">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04686">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2786A">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DBFA9">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7E997">
            <w:pPr>
              <w:widowControl/>
              <w:snapToGrid w:val="0"/>
              <w:rPr>
                <w:rFonts w:hint="eastAsia" w:ascii="宋体" w:hAnsi="宋体" w:cs="宋体"/>
                <w:color w:val="000000"/>
                <w:szCs w:val="21"/>
              </w:rPr>
            </w:pPr>
          </w:p>
        </w:tc>
      </w:tr>
      <w:tr w14:paraId="7FA57DF4">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CC0E0">
            <w:pPr>
              <w:widowControl/>
              <w:snapToGrid w:val="0"/>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9299A">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ACBCA">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4A517">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E6C16">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C1EDE">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BDFB8">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094B">
            <w:pPr>
              <w:widowControl/>
              <w:snapToGrid w:val="0"/>
              <w:rPr>
                <w:rFonts w:hint="eastAsia" w:ascii="宋体" w:hAnsi="宋体" w:cs="宋体"/>
                <w:color w:val="000000"/>
                <w:szCs w:val="21"/>
              </w:rPr>
            </w:pPr>
          </w:p>
        </w:tc>
      </w:tr>
      <w:tr w14:paraId="3E7410FC">
        <w:tblPrEx>
          <w:tblCellMar>
            <w:top w:w="0" w:type="dxa"/>
            <w:left w:w="0" w:type="dxa"/>
            <w:bottom w:w="0" w:type="dxa"/>
            <w:right w:w="0" w:type="dxa"/>
          </w:tblCellMar>
        </w:tblPrEx>
        <w:trPr>
          <w:trHeight w:val="717"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82A36">
            <w:pPr>
              <w:widowControl/>
              <w:snapToGrid w:val="0"/>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DA81A">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A0B2B">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C5AAF">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B10E3">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B37CD">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F02A1">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62268">
            <w:pPr>
              <w:widowControl/>
              <w:snapToGrid w:val="0"/>
              <w:rPr>
                <w:rFonts w:hint="eastAsia" w:ascii="宋体" w:hAnsi="宋体" w:cs="宋体"/>
                <w:color w:val="000000"/>
                <w:szCs w:val="21"/>
              </w:rPr>
            </w:pPr>
          </w:p>
        </w:tc>
      </w:tr>
      <w:tr w14:paraId="230F7D0F">
        <w:tblPrEx>
          <w:tblCellMar>
            <w:top w:w="0" w:type="dxa"/>
            <w:left w:w="0" w:type="dxa"/>
            <w:bottom w:w="0" w:type="dxa"/>
            <w:right w:w="0" w:type="dxa"/>
          </w:tblCellMar>
        </w:tblPrEx>
        <w:trPr>
          <w:trHeight w:val="736" w:hRule="atLeast"/>
          <w:jc w:val="center"/>
        </w:trPr>
        <w:tc>
          <w:tcPr>
            <w:tcW w:w="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1EF74">
            <w:pPr>
              <w:widowControl/>
              <w:snapToGrid w:val="0"/>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1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126F">
            <w:pPr>
              <w:widowControl/>
              <w:snapToGrid w:val="0"/>
              <w:rPr>
                <w:rFonts w:hint="eastAsia" w:ascii="宋体" w:hAnsi="宋体" w:cs="宋体"/>
                <w:color w:val="000000"/>
                <w:szCs w:val="21"/>
              </w:rPr>
            </w:pP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7D615">
            <w:pPr>
              <w:widowControl/>
              <w:snapToGrid w:val="0"/>
              <w:rPr>
                <w:rFonts w:hint="eastAsia" w:ascii="宋体" w:hAnsi="宋体" w:cs="宋体"/>
                <w:color w:val="000000"/>
                <w:szCs w:val="21"/>
              </w:rPr>
            </w:pPr>
          </w:p>
        </w:tc>
        <w:tc>
          <w:tcPr>
            <w:tcW w:w="1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1B6E">
            <w:pPr>
              <w:widowControl/>
              <w:snapToGrid w:val="0"/>
              <w:rPr>
                <w:rFonts w:hint="eastAsia" w:ascii="宋体" w:hAnsi="宋体"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86283">
            <w:pPr>
              <w:widowControl/>
              <w:snapToGrid w:val="0"/>
              <w:rPr>
                <w:rFonts w:hint="eastAsia" w:ascii="宋体" w:hAnsi="宋体" w:cs="宋体"/>
                <w:color w:val="000000"/>
                <w:szCs w:val="21"/>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48E42">
            <w:pPr>
              <w:widowControl/>
              <w:snapToGrid w:val="0"/>
              <w:rPr>
                <w:rFonts w:hint="eastAsia" w:ascii="宋体" w:hAnsi="宋体" w:cs="宋体"/>
                <w:color w:val="000000"/>
                <w:szCs w:val="21"/>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63BE8">
            <w:pPr>
              <w:widowControl/>
              <w:snapToGrid w:val="0"/>
              <w:rPr>
                <w:rFonts w:hint="eastAsia" w:ascii="宋体" w:hAnsi="宋体" w:cs="宋体"/>
                <w:color w:val="000000"/>
                <w:szCs w:val="21"/>
              </w:rPr>
            </w:pPr>
          </w:p>
        </w:tc>
        <w:tc>
          <w:tcPr>
            <w:tcW w:w="1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24A22">
            <w:pPr>
              <w:widowControl/>
              <w:snapToGrid w:val="0"/>
              <w:rPr>
                <w:rFonts w:hint="eastAsia" w:ascii="宋体" w:hAnsi="宋体" w:cs="宋体"/>
                <w:color w:val="000000"/>
                <w:szCs w:val="21"/>
              </w:rPr>
            </w:pPr>
          </w:p>
        </w:tc>
      </w:tr>
    </w:tbl>
    <w:p w14:paraId="1635F6FE">
      <w:pPr>
        <w:spacing w:line="500" w:lineRule="atLeast"/>
        <w:ind w:left="-420" w:leftChars="-200" w:firstLine="480" w:firstLineChars="200"/>
        <w:rPr>
          <w:rFonts w:hint="eastAsia" w:ascii="宋体" w:hAnsi="宋体" w:cs="宋体"/>
          <w:sz w:val="24"/>
        </w:rPr>
      </w:pPr>
      <w:r>
        <w:rPr>
          <w:rFonts w:hint="eastAsia" w:ascii="宋体" w:hAnsi="宋体" w:cs="宋体"/>
          <w:sz w:val="24"/>
        </w:rPr>
        <w:t>我公司承诺以上单位近两年（自2023年起至今）在用我公司生产的品牌产品。</w:t>
      </w:r>
    </w:p>
    <w:p w14:paraId="3F7C3388">
      <w:pPr>
        <w:spacing w:line="500" w:lineRule="atLeast"/>
        <w:ind w:left="-420" w:leftChars="-200" w:firstLine="480" w:firstLineChars="200"/>
        <w:rPr>
          <w:rFonts w:hint="eastAsia" w:ascii="宋体" w:hAnsi="宋体" w:cs="宋体"/>
          <w:sz w:val="24"/>
          <w:szCs w:val="24"/>
        </w:rPr>
      </w:pPr>
      <w:r>
        <w:rPr>
          <w:rFonts w:hint="eastAsia" w:ascii="宋体" w:hAnsi="宋体" w:cs="宋体"/>
          <w:sz w:val="24"/>
        </w:rPr>
        <w:t>备注：“所投产品品牌”要根据所投产品报价</w:t>
      </w:r>
      <w:r>
        <w:rPr>
          <w:rFonts w:ascii="宋体" w:hAnsi="宋体" w:cs="宋体"/>
          <w:sz w:val="24"/>
        </w:rPr>
        <w:t>表</w:t>
      </w:r>
      <w:r>
        <w:rPr>
          <w:rFonts w:hint="eastAsia" w:ascii="宋体" w:hAnsi="宋体" w:cs="宋体"/>
          <w:sz w:val="24"/>
        </w:rPr>
        <w:t>的目录顺序进行提供在用客户</w:t>
      </w:r>
      <w:r>
        <w:rPr>
          <w:rFonts w:hint="eastAsia" w:cs="宋体"/>
          <w:color w:val="FF0000"/>
          <w:kern w:val="0"/>
          <w:sz w:val="24"/>
          <w:szCs w:val="24"/>
          <w:u w:val="single"/>
          <w:lang w:bidi="ar"/>
        </w:rPr>
        <w:t>（</w:t>
      </w:r>
      <w:r>
        <w:rPr>
          <w:rFonts w:hint="eastAsia" w:ascii="宋体" w:hAnsi="宋体" w:cs="宋体"/>
          <w:color w:val="FF0000"/>
          <w:sz w:val="24"/>
          <w:szCs w:val="24"/>
          <w:u w:val="single"/>
        </w:rPr>
        <w:t>提供在用单位证明文件如官网截图，未提供不得分</w:t>
      </w:r>
      <w:r>
        <w:rPr>
          <w:rFonts w:hint="eastAsia" w:cs="宋体"/>
          <w:color w:val="FF0000"/>
          <w:kern w:val="0"/>
          <w:sz w:val="24"/>
          <w:szCs w:val="24"/>
          <w:u w:val="single"/>
          <w:lang w:bidi="ar"/>
        </w:rPr>
        <w:t>）</w:t>
      </w:r>
      <w:r>
        <w:rPr>
          <w:rFonts w:hint="eastAsia" w:ascii="宋体" w:hAnsi="宋体" w:cs="宋体"/>
          <w:sz w:val="24"/>
        </w:rPr>
        <w:t>。</w:t>
      </w:r>
      <w:r>
        <w:rPr>
          <w:rFonts w:hint="eastAsia" w:cs="宋体"/>
          <w:sz w:val="24"/>
          <w:szCs w:val="24"/>
        </w:rPr>
        <w:t>此项为评分项，</w:t>
      </w:r>
      <w:r>
        <w:rPr>
          <w:rFonts w:hint="eastAsia" w:cs="宋体"/>
          <w:color w:val="FF0000"/>
          <w:sz w:val="24"/>
          <w:szCs w:val="24"/>
        </w:rPr>
        <w:t>以提交的发票或合同（必须清晰复印件，</w:t>
      </w:r>
      <w:r>
        <w:rPr>
          <w:rFonts w:hint="eastAsia" w:ascii="宋体" w:hAnsi="宋体" w:cs="宋体"/>
          <w:color w:val="FF0000"/>
          <w:kern w:val="0"/>
          <w:sz w:val="24"/>
          <w:szCs w:val="24"/>
          <w:lang w:bidi="ar"/>
        </w:rPr>
        <w:t>模糊、遮挡信息等做无效处理</w:t>
      </w:r>
      <w:r>
        <w:rPr>
          <w:rFonts w:hint="eastAsia" w:cs="宋体"/>
          <w:color w:val="FF0000"/>
          <w:sz w:val="24"/>
          <w:szCs w:val="24"/>
        </w:rPr>
        <w:t>）为准。</w:t>
      </w:r>
      <w:r>
        <w:rPr>
          <w:rFonts w:hint="eastAsia" w:ascii="宋体" w:hAnsi="宋体" w:cs="宋体"/>
          <w:sz w:val="24"/>
        </w:rPr>
        <w:t>（表格所有信息务必填齐全）</w:t>
      </w:r>
    </w:p>
    <w:p w14:paraId="136D8547">
      <w:pPr>
        <w:spacing w:line="500" w:lineRule="atLeast"/>
        <w:rPr>
          <w:rFonts w:hint="eastAsia" w:ascii="宋体" w:hAnsi="宋体" w:cs="宋体"/>
          <w:sz w:val="24"/>
        </w:rPr>
      </w:pPr>
    </w:p>
    <w:p w14:paraId="2EF9A32A">
      <w:pPr>
        <w:spacing w:line="500" w:lineRule="atLeast"/>
        <w:ind w:firstLine="480" w:firstLineChars="200"/>
        <w:rPr>
          <w:rFonts w:hint="eastAsia" w:ascii="宋体" w:hAnsi="宋体" w:cs="宋体"/>
          <w:sz w:val="24"/>
        </w:rPr>
      </w:pPr>
      <w:r>
        <w:rPr>
          <w:rFonts w:hint="eastAsia" w:ascii="宋体" w:hAnsi="宋体" w:cs="宋体"/>
          <w:sz w:val="24"/>
        </w:rPr>
        <w:t>如提供虚假信息，我公司将自动放弃在贵院的谈判资格。</w:t>
      </w:r>
    </w:p>
    <w:p w14:paraId="641E0DE5">
      <w:pPr>
        <w:spacing w:line="500" w:lineRule="atLeast"/>
        <w:rPr>
          <w:rFonts w:hint="eastAsia" w:ascii="宋体" w:hAnsi="宋体" w:cs="宋体"/>
          <w:sz w:val="24"/>
        </w:rPr>
      </w:pPr>
    </w:p>
    <w:p w14:paraId="6ED20CE9">
      <w:pPr>
        <w:spacing w:line="500" w:lineRule="atLeast"/>
        <w:ind w:firstLine="3720" w:firstLineChars="1550"/>
        <w:rPr>
          <w:rFonts w:hint="eastAsia" w:ascii="宋体" w:hAnsi="宋体" w:cs="宋体"/>
          <w:sz w:val="24"/>
        </w:rPr>
      </w:pPr>
      <w:r>
        <w:rPr>
          <w:rFonts w:hint="eastAsia" w:ascii="宋体" w:hAnsi="宋体" w:cs="宋体"/>
          <w:sz w:val="24"/>
        </w:rPr>
        <w:t>承诺厂家或国内总代理（盖章）：</w:t>
      </w:r>
    </w:p>
    <w:p w14:paraId="7C2A891A">
      <w:pPr>
        <w:spacing w:line="500" w:lineRule="atLeast"/>
        <w:ind w:firstLine="3720" w:firstLineChars="1550"/>
        <w:rPr>
          <w:rFonts w:hint="eastAsia" w:ascii="宋体" w:hAnsi="宋体" w:cs="宋体"/>
          <w:sz w:val="24"/>
        </w:rPr>
      </w:pPr>
      <w:r>
        <w:rPr>
          <w:rFonts w:hint="eastAsia" w:ascii="宋体" w:hAnsi="宋体" w:cs="宋体"/>
          <w:sz w:val="24"/>
        </w:rPr>
        <w:t>法定代表人（签字）：</w:t>
      </w:r>
    </w:p>
    <w:p w14:paraId="74854B81">
      <w:pPr>
        <w:spacing w:line="500" w:lineRule="atLeast"/>
        <w:ind w:firstLine="3720" w:firstLineChars="1550"/>
        <w:rPr>
          <w:rFonts w:hint="eastAsia" w:ascii="宋体" w:hAnsi="宋体" w:cs="宋体"/>
          <w:sz w:val="24"/>
        </w:rPr>
      </w:pPr>
      <w:r>
        <w:rPr>
          <w:rFonts w:hint="eastAsia" w:ascii="宋体" w:hAnsi="宋体" w:cs="宋体"/>
          <w:sz w:val="24"/>
        </w:rPr>
        <w:t>日期：    年   月   日</w:t>
      </w:r>
    </w:p>
    <w:p w14:paraId="1513E3F9">
      <w:pPr>
        <w:adjustRightInd w:val="0"/>
        <w:ind w:right="1049"/>
        <w:rPr>
          <w:rFonts w:hint="eastAsia" w:ascii="宋体" w:hAnsi="宋体" w:cs="宋体"/>
          <w:sz w:val="24"/>
        </w:rPr>
      </w:pPr>
    </w:p>
    <w:p w14:paraId="0E7E5D4D">
      <w:pPr>
        <w:adjustRightInd w:val="0"/>
        <w:ind w:right="1049"/>
        <w:rPr>
          <w:rFonts w:hint="eastAsia" w:ascii="宋体" w:hAnsi="宋体" w:cs="宋体"/>
          <w:sz w:val="24"/>
        </w:rPr>
      </w:pPr>
    </w:p>
    <w:p w14:paraId="165AEC76">
      <w:pPr>
        <w:adjustRightInd w:val="0"/>
        <w:ind w:right="1049"/>
        <w:rPr>
          <w:rFonts w:hint="eastAsia" w:ascii="宋体" w:hAnsi="宋体" w:cs="宋体"/>
          <w:sz w:val="24"/>
        </w:rPr>
      </w:pPr>
    </w:p>
    <w:p w14:paraId="0DF88AC7">
      <w:pPr>
        <w:adjustRightInd w:val="0"/>
        <w:ind w:right="1049"/>
        <w:rPr>
          <w:rFonts w:hint="eastAsia" w:ascii="宋体" w:hAnsi="宋体" w:cs="宋体"/>
          <w:sz w:val="24"/>
        </w:rPr>
      </w:pPr>
    </w:p>
    <w:p w14:paraId="66A599D2">
      <w:pPr>
        <w:adjustRightInd w:val="0"/>
        <w:ind w:right="1049"/>
        <w:rPr>
          <w:rFonts w:ascii="黑体" w:eastAsia="黑体"/>
          <w:bCs/>
          <w:sz w:val="36"/>
          <w:szCs w:val="36"/>
        </w:rPr>
      </w:pPr>
      <w:r>
        <w:rPr>
          <w:rFonts w:hint="eastAsia" w:ascii="仿宋_GB2312" w:eastAsia="仿宋_GB2312"/>
          <w:bCs/>
        </w:rPr>
        <w:t>8、承诺函</w:t>
      </w:r>
    </w:p>
    <w:p w14:paraId="422E10B9">
      <w:pPr>
        <w:snapToGrid w:val="0"/>
        <w:jc w:val="center"/>
        <w:rPr>
          <w:rFonts w:hint="eastAsia" w:ascii="宋体" w:hAnsi="宋体" w:cs="宋体"/>
          <w:b/>
          <w:sz w:val="44"/>
          <w:szCs w:val="44"/>
        </w:rPr>
      </w:pPr>
      <w:r>
        <w:rPr>
          <w:rFonts w:hint="eastAsia" w:ascii="宋体" w:hAnsi="宋体" w:cs="宋体"/>
          <w:b/>
          <w:sz w:val="44"/>
          <w:szCs w:val="44"/>
        </w:rPr>
        <w:t>承诺函</w:t>
      </w:r>
    </w:p>
    <w:p w14:paraId="082A24E2">
      <w:pPr>
        <w:spacing w:line="288" w:lineRule="auto"/>
        <w:rPr>
          <w:rFonts w:hint="eastAsia" w:ascii="宋体" w:hAnsi="宋体" w:cs="宋体"/>
          <w:sz w:val="24"/>
        </w:rPr>
      </w:pPr>
      <w:r>
        <w:rPr>
          <w:rFonts w:hint="eastAsia" w:ascii="宋体" w:hAnsi="宋体" w:cs="宋体"/>
          <w:b/>
          <w:bCs/>
          <w:sz w:val="24"/>
        </w:rPr>
        <w:t>致：</w:t>
      </w:r>
      <w:r>
        <w:rPr>
          <w:rFonts w:ascii="宋体" w:hAnsi="宋体" w:cs="宋体"/>
          <w:b/>
          <w:bCs/>
          <w:sz w:val="24"/>
        </w:rPr>
        <w:t>广西壮族自治区生殖医院</w:t>
      </w:r>
    </w:p>
    <w:p w14:paraId="793C97A8">
      <w:pPr>
        <w:ind w:firstLine="480" w:firstLineChars="200"/>
        <w:rPr>
          <w:sz w:val="24"/>
          <w:szCs w:val="24"/>
        </w:rPr>
      </w:pPr>
      <w:r>
        <w:rPr>
          <w:rFonts w:hint="eastAsia"/>
          <w:sz w:val="24"/>
          <w:szCs w:val="24"/>
        </w:rPr>
        <w:t>我公司（报名公司全称，盖章）是合法注册的医用耗材生产/经营企业。若我公司所投产品获得中选资格，我公司承诺：</w:t>
      </w:r>
    </w:p>
    <w:p w14:paraId="6DA4949D">
      <w:pPr>
        <w:ind w:firstLine="480" w:firstLineChars="200"/>
        <w:rPr>
          <w:sz w:val="24"/>
          <w:szCs w:val="24"/>
        </w:rPr>
      </w:pPr>
      <w:r>
        <w:rPr>
          <w:rFonts w:hint="eastAsia"/>
          <w:sz w:val="24"/>
          <w:szCs w:val="24"/>
        </w:rPr>
        <w:t>1、我公司保证供货产品的实际品牌、规格型号、生产厂家、质量与谈判文件内所投产品描述一致；供货产品确保最新生产批号，绝不提供过期或即将过期的产品。否则，贵院有权单方面拒绝收货。</w:t>
      </w:r>
    </w:p>
    <w:p w14:paraId="4F25A423">
      <w:pPr>
        <w:ind w:firstLine="480" w:firstLineChars="200"/>
        <w:rPr>
          <w:sz w:val="24"/>
          <w:szCs w:val="24"/>
        </w:rPr>
      </w:pPr>
      <w:r>
        <w:rPr>
          <w:rFonts w:hint="eastAsia"/>
          <w:sz w:val="24"/>
          <w:szCs w:val="24"/>
        </w:rPr>
        <w:t>2、我公司无禁止参加政府采购等相应的行政处罚。</w:t>
      </w:r>
    </w:p>
    <w:p w14:paraId="73C6FE6E">
      <w:pPr>
        <w:ind w:firstLine="480" w:firstLineChars="200"/>
        <w:rPr>
          <w:sz w:val="24"/>
          <w:szCs w:val="24"/>
        </w:rPr>
      </w:pPr>
      <w:r>
        <w:rPr>
          <w:rFonts w:hint="eastAsia"/>
          <w:sz w:val="24"/>
          <w:szCs w:val="24"/>
        </w:rPr>
        <w:t>3、我公司保证报名开始前两年内，在生产和经营活动中无严重违法违纪记录，所投产品无不良记录，否则将自动弃权。</w:t>
      </w:r>
    </w:p>
    <w:p w14:paraId="695454C2">
      <w:pPr>
        <w:ind w:firstLine="480" w:firstLineChars="200"/>
        <w:rPr>
          <w:sz w:val="24"/>
          <w:szCs w:val="24"/>
        </w:rPr>
      </w:pPr>
      <w:r>
        <w:rPr>
          <w:rFonts w:hint="eastAsia"/>
          <w:sz w:val="24"/>
          <w:szCs w:val="24"/>
        </w:rPr>
        <w:t>4、我公司保证遵守贵院的供应商管理规定。</w:t>
      </w:r>
    </w:p>
    <w:p w14:paraId="29E062C0">
      <w:pPr>
        <w:ind w:firstLine="480" w:firstLineChars="200"/>
        <w:rPr>
          <w:sz w:val="24"/>
          <w:szCs w:val="24"/>
        </w:rPr>
      </w:pPr>
      <w:r>
        <w:rPr>
          <w:rFonts w:hint="eastAsia"/>
          <w:sz w:val="24"/>
          <w:szCs w:val="24"/>
        </w:rPr>
        <w:t>5、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64973AC4">
      <w:pPr>
        <w:ind w:firstLine="480" w:firstLineChars="200"/>
        <w:rPr>
          <w:sz w:val="24"/>
          <w:szCs w:val="24"/>
        </w:rPr>
      </w:pPr>
      <w:r>
        <w:rPr>
          <w:rFonts w:hint="eastAsia"/>
          <w:sz w:val="24"/>
          <w:szCs w:val="24"/>
        </w:rPr>
        <w:t>6、若中选耗材或试剂有断货或停货等特殊情况时，我公司保证提前告知贵院，并出示加盖公章的停货书面说明。断货期间，贵院有权向其他供货商购买同类产品，直到我公司能继续供货为止。</w:t>
      </w:r>
    </w:p>
    <w:p w14:paraId="73832E59">
      <w:pPr>
        <w:ind w:firstLine="480" w:firstLineChars="200"/>
        <w:rPr>
          <w:sz w:val="24"/>
          <w:szCs w:val="24"/>
        </w:rPr>
      </w:pPr>
      <w:r>
        <w:rPr>
          <w:rFonts w:hint="eastAsia"/>
          <w:sz w:val="24"/>
          <w:szCs w:val="24"/>
        </w:rPr>
        <w:t>7、今后若中选产品有价格变动，我公司保证应及时交由贵院备案，同时根据贵院要求执行。我公司若不如实或不及时报备，经贵院发现查实后则退回全部差额，并支付差额10倍的违约金。</w:t>
      </w:r>
    </w:p>
    <w:p w14:paraId="2D0F687E">
      <w:pPr>
        <w:ind w:firstLine="480" w:firstLineChars="200"/>
        <w:rPr>
          <w:sz w:val="24"/>
          <w:szCs w:val="24"/>
        </w:rPr>
      </w:pPr>
      <w:r>
        <w:rPr>
          <w:rFonts w:hint="eastAsia"/>
          <w:sz w:val="24"/>
          <w:szCs w:val="24"/>
        </w:rPr>
        <w:t>8、在实际使用过程中如因产品原因出现异常情况，我公司保证及时请厂家或专家到贵院协助解决异常情况，一切费用由我公司负责。</w:t>
      </w:r>
    </w:p>
    <w:p w14:paraId="1A606D5C">
      <w:pPr>
        <w:ind w:firstLine="480" w:firstLineChars="200"/>
        <w:rPr>
          <w:sz w:val="24"/>
          <w:szCs w:val="24"/>
        </w:rPr>
      </w:pPr>
      <w:r>
        <w:rPr>
          <w:rFonts w:hint="eastAsia"/>
          <w:sz w:val="24"/>
          <w:szCs w:val="24"/>
        </w:rPr>
        <w:t>9、对于一些需要指导的新产品，我公司保证做好相关培训工作，培训产生的费用由我公司负责。</w:t>
      </w:r>
    </w:p>
    <w:p w14:paraId="6EDE6C3B">
      <w:pPr>
        <w:ind w:firstLine="480" w:firstLineChars="200"/>
        <w:rPr>
          <w:sz w:val="24"/>
          <w:szCs w:val="24"/>
        </w:rPr>
      </w:pPr>
      <w:r>
        <w:rPr>
          <w:rFonts w:hint="eastAsia"/>
          <w:sz w:val="24"/>
          <w:szCs w:val="24"/>
        </w:rPr>
        <w:t>10、我公司保证在供货中对因运输破损等原因无法使用的产品无条件退换。</w:t>
      </w:r>
    </w:p>
    <w:p w14:paraId="2D424174">
      <w:pPr>
        <w:ind w:firstLine="480" w:firstLineChars="200"/>
        <w:rPr>
          <w:sz w:val="24"/>
          <w:szCs w:val="24"/>
        </w:rPr>
      </w:pPr>
      <w:r>
        <w:rPr>
          <w:rFonts w:hint="eastAsia"/>
          <w:sz w:val="24"/>
          <w:szCs w:val="24"/>
        </w:rPr>
        <w:t>11、对于接近有效期的产品（近效期3个月或以上的），我公司保证无条件更换新批号且有效期在半年以上的产品。</w:t>
      </w:r>
    </w:p>
    <w:p w14:paraId="7329322D">
      <w:pPr>
        <w:ind w:firstLine="480" w:firstLineChars="200"/>
        <w:rPr>
          <w:sz w:val="24"/>
          <w:szCs w:val="24"/>
        </w:rPr>
      </w:pPr>
      <w:r>
        <w:rPr>
          <w:rFonts w:hint="eastAsia"/>
          <w:sz w:val="24"/>
          <w:szCs w:val="24"/>
        </w:rPr>
        <w:t>12、我公司承诺中选后将在广西招采子系统交易。</w:t>
      </w:r>
    </w:p>
    <w:p w14:paraId="4FD46CEA">
      <w:pPr>
        <w:ind w:firstLine="480" w:firstLineChars="200"/>
        <w:rPr>
          <w:sz w:val="24"/>
          <w:szCs w:val="24"/>
        </w:rPr>
      </w:pPr>
      <w:r>
        <w:rPr>
          <w:rFonts w:hint="eastAsia"/>
          <w:sz w:val="24"/>
          <w:szCs w:val="24"/>
        </w:rPr>
        <w:t>13、我公司承诺，不得以回扣、提成、有价证券、现金、信用卡、购物卡等任何形式为院方工作人员或科室谋取利益。</w:t>
      </w:r>
    </w:p>
    <w:p w14:paraId="369A333A">
      <w:pPr>
        <w:ind w:firstLine="480" w:firstLineChars="200"/>
        <w:rPr>
          <w:sz w:val="24"/>
          <w:szCs w:val="24"/>
        </w:rPr>
      </w:pPr>
      <w:r>
        <w:rPr>
          <w:rFonts w:hint="eastAsia"/>
          <w:sz w:val="24"/>
          <w:szCs w:val="24"/>
        </w:rPr>
        <w:t>我公司如有违约，自愿接受贵院处罚，同意医院单方面无责终止本次公开采购相关合同并支付货款5倍的违约金。</w:t>
      </w:r>
    </w:p>
    <w:p w14:paraId="2EF7A008"/>
    <w:p w14:paraId="6E1F52DA">
      <w:pPr>
        <w:spacing w:line="288" w:lineRule="auto"/>
        <w:ind w:firstLine="482" w:firstLineChars="200"/>
        <w:rPr>
          <w:rFonts w:hint="eastAsia" w:ascii="宋体" w:hAnsi="宋体" w:cs="宋体"/>
          <w:sz w:val="24"/>
        </w:rPr>
      </w:pPr>
      <w:r>
        <w:rPr>
          <w:rFonts w:hint="eastAsia" w:ascii="宋体" w:hAnsi="宋体" w:cs="宋体"/>
          <w:b/>
          <w:bCs/>
          <w:sz w:val="24"/>
        </w:rPr>
        <w:t>本承诺书有效期限： 自签订购销合同开始至合同有效期截止。</w:t>
      </w:r>
    </w:p>
    <w:p w14:paraId="0C2597BD">
      <w:pPr>
        <w:spacing w:line="288" w:lineRule="auto"/>
        <w:rPr>
          <w:rFonts w:hint="eastAsia" w:ascii="宋体" w:hAnsi="宋体" w:cs="宋体"/>
          <w:sz w:val="24"/>
        </w:rPr>
      </w:pPr>
    </w:p>
    <w:p w14:paraId="0C23A538">
      <w:pPr>
        <w:spacing w:line="288" w:lineRule="auto"/>
        <w:ind w:firstLine="5040" w:firstLineChars="2100"/>
        <w:rPr>
          <w:rFonts w:hint="eastAsia" w:ascii="宋体" w:hAnsi="宋体" w:cs="宋体"/>
          <w:sz w:val="24"/>
        </w:rPr>
      </w:pPr>
      <w:r>
        <w:rPr>
          <w:rFonts w:hint="eastAsia" w:ascii="宋体" w:hAnsi="宋体" w:cs="宋体"/>
          <w:sz w:val="24"/>
        </w:rPr>
        <w:t>报名供应商（盖章）：</w:t>
      </w:r>
    </w:p>
    <w:p w14:paraId="61D5CEEB">
      <w:pPr>
        <w:spacing w:line="288" w:lineRule="auto"/>
        <w:ind w:firstLine="5040" w:firstLineChars="2100"/>
        <w:rPr>
          <w:rFonts w:hint="eastAsia" w:ascii="宋体" w:hAnsi="宋体" w:cs="宋体"/>
          <w:sz w:val="24"/>
        </w:rPr>
      </w:pPr>
      <w:r>
        <w:rPr>
          <w:rFonts w:hint="eastAsia" w:ascii="宋体" w:hAnsi="宋体" w:cs="宋体"/>
          <w:sz w:val="24"/>
        </w:rPr>
        <w:t>法定代表人（签字或盖章）：</w:t>
      </w:r>
    </w:p>
    <w:p w14:paraId="0134B3A3">
      <w:pPr>
        <w:spacing w:line="288" w:lineRule="auto"/>
        <w:ind w:firstLine="5040" w:firstLineChars="2100"/>
        <w:rPr>
          <w:rFonts w:hint="eastAsia" w:ascii="宋体" w:hAnsi="宋体" w:cs="宋体"/>
          <w:sz w:val="24"/>
        </w:rPr>
      </w:pPr>
      <w:r>
        <w:rPr>
          <w:rFonts w:hint="eastAsia" w:ascii="宋体" w:hAnsi="宋体" w:cs="宋体"/>
          <w:sz w:val="24"/>
        </w:rPr>
        <w:t>日期：     年   月   日</w:t>
      </w:r>
    </w:p>
    <w:p w14:paraId="53B730FC">
      <w:pPr>
        <w:spacing w:line="500" w:lineRule="atLeast"/>
        <w:rPr>
          <w:color w:val="FF0000"/>
        </w:rPr>
      </w:pPr>
    </w:p>
    <w:p w14:paraId="4384B973">
      <w:pPr>
        <w:adjustRightInd w:val="0"/>
        <w:ind w:right="1049"/>
        <w:rPr>
          <w:rFonts w:ascii="仿宋_GB2312" w:eastAsia="仿宋_GB2312"/>
          <w:bCs/>
        </w:rPr>
      </w:pPr>
    </w:p>
    <w:p w14:paraId="01BF5B00">
      <w:pPr>
        <w:adjustRightInd w:val="0"/>
        <w:ind w:right="1049"/>
        <w:rPr>
          <w:rFonts w:ascii="仿宋_GB2312" w:eastAsia="仿宋_GB2312"/>
          <w:bCs/>
        </w:rPr>
      </w:pPr>
    </w:p>
    <w:p w14:paraId="2C88B01E">
      <w:pPr>
        <w:adjustRightInd w:val="0"/>
        <w:ind w:right="1049"/>
        <w:rPr>
          <w:rFonts w:ascii="仿宋_GB2312" w:eastAsia="仿宋_GB2312"/>
          <w:bCs/>
        </w:rPr>
      </w:pPr>
    </w:p>
    <w:p w14:paraId="67A6FBDC">
      <w:pPr>
        <w:adjustRightInd w:val="0"/>
        <w:ind w:right="1049"/>
        <w:rPr>
          <w:rFonts w:ascii="仿宋_GB2312" w:eastAsia="仿宋_GB2312"/>
          <w:bCs/>
        </w:rPr>
      </w:pPr>
      <w:r>
        <w:rPr>
          <w:rFonts w:hint="eastAsia" w:ascii="仿宋_GB2312" w:eastAsia="仿宋_GB2312"/>
          <w:bCs/>
        </w:rPr>
        <w:t>9、技术响应表</w:t>
      </w:r>
    </w:p>
    <w:p w14:paraId="5DDF1169">
      <w:pPr>
        <w:spacing w:line="300" w:lineRule="auto"/>
        <w:jc w:val="center"/>
        <w:rPr>
          <w:rFonts w:hint="eastAsia" w:ascii="宋体" w:hAnsi="宋体"/>
          <w:b/>
          <w:sz w:val="32"/>
          <w:szCs w:val="32"/>
        </w:rPr>
      </w:pPr>
      <w:r>
        <w:rPr>
          <w:rFonts w:hint="eastAsia" w:ascii="宋体" w:hAnsi="宋体"/>
          <w:b/>
          <w:sz w:val="32"/>
          <w:szCs w:val="32"/>
        </w:rPr>
        <w:t>技术响应表</w:t>
      </w:r>
    </w:p>
    <w:p w14:paraId="2896DA58">
      <w:pPr>
        <w:spacing w:line="300" w:lineRule="auto"/>
        <w:rPr>
          <w:rFonts w:hint="eastAsia" w:ascii="宋体" w:hAnsi="宋体"/>
          <w:szCs w:val="21"/>
        </w:rPr>
      </w:pPr>
    </w:p>
    <w:p w14:paraId="450F7AC1">
      <w:pPr>
        <w:spacing w:line="30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74"/>
        <w:gridCol w:w="2020"/>
        <w:gridCol w:w="1953"/>
        <w:gridCol w:w="1254"/>
        <w:gridCol w:w="1194"/>
      </w:tblGrid>
      <w:tr w14:paraId="3D25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81" w:type="dxa"/>
            <w:vAlign w:val="center"/>
          </w:tcPr>
          <w:p w14:paraId="412606A1">
            <w:pPr>
              <w:spacing w:line="400" w:lineRule="exact"/>
              <w:jc w:val="center"/>
            </w:pPr>
            <w:r>
              <w:rPr>
                <w:rFonts w:hint="eastAsia"/>
              </w:rPr>
              <w:t>序号号</w:t>
            </w:r>
          </w:p>
        </w:tc>
        <w:tc>
          <w:tcPr>
            <w:tcW w:w="1574" w:type="dxa"/>
            <w:vAlign w:val="center"/>
          </w:tcPr>
          <w:p w14:paraId="3973D742">
            <w:pPr>
              <w:spacing w:line="400" w:lineRule="exact"/>
              <w:jc w:val="center"/>
            </w:pPr>
            <w:r>
              <w:rPr>
                <w:rFonts w:hint="eastAsia"/>
              </w:rPr>
              <w:t>耗材名称</w:t>
            </w:r>
          </w:p>
        </w:tc>
        <w:tc>
          <w:tcPr>
            <w:tcW w:w="2020" w:type="dxa"/>
            <w:vAlign w:val="center"/>
          </w:tcPr>
          <w:p w14:paraId="060B5C32">
            <w:pPr>
              <w:spacing w:line="400" w:lineRule="exact"/>
              <w:jc w:val="center"/>
            </w:pPr>
            <w:r>
              <w:rPr>
                <w:rFonts w:hint="eastAsia"/>
              </w:rPr>
              <w:t>采购文件技术需求</w:t>
            </w:r>
          </w:p>
        </w:tc>
        <w:tc>
          <w:tcPr>
            <w:tcW w:w="1953" w:type="dxa"/>
            <w:vAlign w:val="center"/>
          </w:tcPr>
          <w:p w14:paraId="4ECB1069">
            <w:pPr>
              <w:spacing w:line="400" w:lineRule="exact"/>
              <w:jc w:val="center"/>
            </w:pPr>
            <w:r>
              <w:rPr>
                <w:rFonts w:hint="eastAsia"/>
              </w:rPr>
              <w:t>响应文件具体响应</w:t>
            </w:r>
          </w:p>
        </w:tc>
        <w:tc>
          <w:tcPr>
            <w:tcW w:w="1254" w:type="dxa"/>
            <w:vAlign w:val="center"/>
          </w:tcPr>
          <w:p w14:paraId="22F5A5BF">
            <w:pPr>
              <w:adjustRightInd w:val="0"/>
              <w:snapToGrid w:val="0"/>
              <w:spacing w:line="300" w:lineRule="auto"/>
              <w:jc w:val="center"/>
              <w:outlineLvl w:val="0"/>
              <w:rPr>
                <w:rFonts w:hint="eastAsia" w:ascii="宋体" w:hAnsi="宋体"/>
                <w:szCs w:val="21"/>
              </w:rPr>
            </w:pPr>
            <w:bookmarkStart w:id="0" w:name="_Toc254970591"/>
            <w:bookmarkStart w:id="1" w:name="_Toc301781614"/>
            <w:bookmarkStart w:id="2" w:name="_Toc254970732"/>
            <w:bookmarkStart w:id="3" w:name="_Toc173211903"/>
            <w:bookmarkStart w:id="4" w:name="_Toc297193188"/>
            <w:bookmarkStart w:id="5" w:name="_Toc295404984"/>
            <w:bookmarkStart w:id="6" w:name="_Toc173066404"/>
            <w:bookmarkStart w:id="7" w:name="_Toc499576940"/>
            <w:bookmarkStart w:id="8" w:name="_Toc383699909"/>
            <w:bookmarkStart w:id="9" w:name="_Toc373333692"/>
            <w:r>
              <w:rPr>
                <w:rFonts w:hint="eastAsia" w:ascii="宋体" w:hAnsi="宋体"/>
                <w:szCs w:val="21"/>
              </w:rPr>
              <w:t>响应/偏离</w:t>
            </w:r>
            <w:bookmarkEnd w:id="0"/>
            <w:bookmarkEnd w:id="1"/>
            <w:bookmarkEnd w:id="2"/>
            <w:bookmarkEnd w:id="3"/>
            <w:bookmarkEnd w:id="4"/>
            <w:bookmarkEnd w:id="5"/>
            <w:bookmarkEnd w:id="6"/>
            <w:bookmarkEnd w:id="7"/>
            <w:bookmarkEnd w:id="8"/>
            <w:bookmarkEnd w:id="9"/>
          </w:p>
        </w:tc>
        <w:tc>
          <w:tcPr>
            <w:tcW w:w="1194" w:type="dxa"/>
            <w:vAlign w:val="center"/>
          </w:tcPr>
          <w:p w14:paraId="509DF49B">
            <w:pPr>
              <w:adjustRightInd w:val="0"/>
              <w:snapToGrid w:val="0"/>
              <w:spacing w:line="300" w:lineRule="auto"/>
              <w:jc w:val="center"/>
              <w:outlineLvl w:val="0"/>
              <w:rPr>
                <w:rFonts w:hint="eastAsia" w:ascii="宋体" w:hAnsi="宋体"/>
                <w:szCs w:val="21"/>
              </w:rPr>
            </w:pPr>
            <w:bookmarkStart w:id="10" w:name="_Toc499576941"/>
            <w:bookmarkStart w:id="11" w:name="_Toc254970592"/>
            <w:bookmarkStart w:id="12" w:name="_Toc297193189"/>
            <w:bookmarkStart w:id="13" w:name="_Toc373333693"/>
            <w:bookmarkStart w:id="14" w:name="_Toc173066405"/>
            <w:bookmarkStart w:id="15" w:name="_Toc295404985"/>
            <w:bookmarkStart w:id="16" w:name="_Toc301781615"/>
            <w:bookmarkStart w:id="17" w:name="_Toc173211904"/>
            <w:bookmarkStart w:id="18" w:name="_Toc383699910"/>
            <w:bookmarkStart w:id="19" w:name="_Toc254970733"/>
            <w:r>
              <w:rPr>
                <w:rFonts w:hint="eastAsia" w:ascii="宋体" w:hAnsi="宋体"/>
                <w:szCs w:val="21"/>
              </w:rPr>
              <w:t>说明</w:t>
            </w:r>
            <w:bookmarkEnd w:id="10"/>
            <w:bookmarkEnd w:id="11"/>
            <w:bookmarkEnd w:id="12"/>
            <w:bookmarkEnd w:id="13"/>
            <w:bookmarkEnd w:id="14"/>
            <w:bookmarkEnd w:id="15"/>
            <w:bookmarkEnd w:id="16"/>
            <w:bookmarkEnd w:id="17"/>
            <w:bookmarkEnd w:id="18"/>
            <w:bookmarkEnd w:id="19"/>
          </w:p>
        </w:tc>
      </w:tr>
      <w:tr w14:paraId="78AD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3C55FE4A">
            <w:pPr>
              <w:spacing w:line="600" w:lineRule="exact"/>
              <w:jc w:val="center"/>
              <w:rPr>
                <w:rFonts w:ascii="宋体" w:hAnsi="Courier New" w:cs="Courier New"/>
                <w:szCs w:val="21"/>
              </w:rPr>
            </w:pPr>
          </w:p>
        </w:tc>
        <w:tc>
          <w:tcPr>
            <w:tcW w:w="1574" w:type="dxa"/>
            <w:vAlign w:val="center"/>
          </w:tcPr>
          <w:p w14:paraId="06C12D9C">
            <w:pPr>
              <w:spacing w:line="600" w:lineRule="exact"/>
              <w:jc w:val="center"/>
              <w:rPr>
                <w:rFonts w:ascii="宋体" w:hAnsi="Courier New" w:cs="Courier New"/>
                <w:szCs w:val="21"/>
              </w:rPr>
            </w:pPr>
          </w:p>
        </w:tc>
        <w:tc>
          <w:tcPr>
            <w:tcW w:w="2020" w:type="dxa"/>
            <w:vAlign w:val="center"/>
          </w:tcPr>
          <w:p w14:paraId="3F101916">
            <w:pPr>
              <w:spacing w:line="600" w:lineRule="exact"/>
              <w:jc w:val="center"/>
              <w:rPr>
                <w:rFonts w:ascii="宋体" w:hAnsi="Courier New" w:cs="Courier New"/>
                <w:szCs w:val="21"/>
              </w:rPr>
            </w:pPr>
          </w:p>
        </w:tc>
        <w:tc>
          <w:tcPr>
            <w:tcW w:w="1953" w:type="dxa"/>
            <w:vAlign w:val="center"/>
          </w:tcPr>
          <w:p w14:paraId="762DB344">
            <w:pPr>
              <w:spacing w:line="600" w:lineRule="exact"/>
              <w:jc w:val="center"/>
              <w:rPr>
                <w:rFonts w:ascii="宋体" w:hAnsi="Courier New" w:cs="Courier New"/>
                <w:szCs w:val="21"/>
              </w:rPr>
            </w:pPr>
          </w:p>
        </w:tc>
        <w:tc>
          <w:tcPr>
            <w:tcW w:w="1254" w:type="dxa"/>
            <w:vAlign w:val="center"/>
          </w:tcPr>
          <w:p w14:paraId="3F9B9ACD">
            <w:pPr>
              <w:spacing w:line="600" w:lineRule="exact"/>
              <w:jc w:val="center"/>
              <w:rPr>
                <w:rFonts w:ascii="宋体" w:hAnsi="Courier New" w:cs="Courier New"/>
                <w:szCs w:val="21"/>
              </w:rPr>
            </w:pPr>
          </w:p>
        </w:tc>
        <w:tc>
          <w:tcPr>
            <w:tcW w:w="1194" w:type="dxa"/>
            <w:vAlign w:val="center"/>
          </w:tcPr>
          <w:p w14:paraId="3F04BDCA">
            <w:pPr>
              <w:spacing w:line="600" w:lineRule="exact"/>
              <w:jc w:val="center"/>
              <w:rPr>
                <w:rFonts w:ascii="宋体" w:hAnsi="Courier New" w:cs="Courier New"/>
                <w:szCs w:val="21"/>
              </w:rPr>
            </w:pPr>
          </w:p>
        </w:tc>
      </w:tr>
      <w:tr w14:paraId="397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2E060E24">
            <w:pPr>
              <w:spacing w:line="600" w:lineRule="exact"/>
              <w:rPr>
                <w:rFonts w:ascii="宋体" w:hAnsi="Courier New" w:cs="Courier New"/>
                <w:szCs w:val="21"/>
              </w:rPr>
            </w:pPr>
          </w:p>
        </w:tc>
        <w:tc>
          <w:tcPr>
            <w:tcW w:w="1574" w:type="dxa"/>
          </w:tcPr>
          <w:p w14:paraId="17EC413D">
            <w:pPr>
              <w:spacing w:line="600" w:lineRule="exact"/>
              <w:rPr>
                <w:rFonts w:ascii="宋体" w:hAnsi="Courier New" w:cs="Courier New"/>
                <w:szCs w:val="21"/>
              </w:rPr>
            </w:pPr>
          </w:p>
        </w:tc>
        <w:tc>
          <w:tcPr>
            <w:tcW w:w="2020" w:type="dxa"/>
          </w:tcPr>
          <w:p w14:paraId="04ED142F">
            <w:pPr>
              <w:spacing w:line="600" w:lineRule="exact"/>
              <w:rPr>
                <w:rFonts w:ascii="宋体" w:hAnsi="Courier New" w:cs="Courier New"/>
                <w:szCs w:val="21"/>
              </w:rPr>
            </w:pPr>
          </w:p>
        </w:tc>
        <w:tc>
          <w:tcPr>
            <w:tcW w:w="1953" w:type="dxa"/>
          </w:tcPr>
          <w:p w14:paraId="7365B789">
            <w:pPr>
              <w:spacing w:line="600" w:lineRule="exact"/>
              <w:rPr>
                <w:rFonts w:ascii="宋体" w:hAnsi="Courier New" w:cs="Courier New"/>
                <w:szCs w:val="21"/>
              </w:rPr>
            </w:pPr>
          </w:p>
        </w:tc>
        <w:tc>
          <w:tcPr>
            <w:tcW w:w="1254" w:type="dxa"/>
          </w:tcPr>
          <w:p w14:paraId="1FDC8B3F">
            <w:pPr>
              <w:spacing w:line="600" w:lineRule="exact"/>
              <w:rPr>
                <w:rFonts w:ascii="宋体" w:hAnsi="Courier New" w:cs="Courier New"/>
                <w:szCs w:val="21"/>
              </w:rPr>
            </w:pPr>
          </w:p>
        </w:tc>
        <w:tc>
          <w:tcPr>
            <w:tcW w:w="1194" w:type="dxa"/>
          </w:tcPr>
          <w:p w14:paraId="28F24134">
            <w:pPr>
              <w:spacing w:line="600" w:lineRule="exact"/>
              <w:rPr>
                <w:rFonts w:ascii="宋体" w:hAnsi="Courier New" w:cs="Courier New"/>
                <w:szCs w:val="21"/>
              </w:rPr>
            </w:pPr>
          </w:p>
        </w:tc>
      </w:tr>
      <w:tr w14:paraId="0583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1DC5CEF5">
            <w:pPr>
              <w:spacing w:line="600" w:lineRule="exact"/>
              <w:rPr>
                <w:rFonts w:ascii="宋体" w:hAnsi="Courier New" w:cs="Courier New"/>
                <w:szCs w:val="21"/>
              </w:rPr>
            </w:pPr>
          </w:p>
        </w:tc>
        <w:tc>
          <w:tcPr>
            <w:tcW w:w="1574" w:type="dxa"/>
          </w:tcPr>
          <w:p w14:paraId="11F19BDF">
            <w:pPr>
              <w:spacing w:line="600" w:lineRule="exact"/>
              <w:rPr>
                <w:rFonts w:ascii="宋体" w:hAnsi="Courier New" w:cs="Courier New"/>
                <w:szCs w:val="21"/>
              </w:rPr>
            </w:pPr>
          </w:p>
        </w:tc>
        <w:tc>
          <w:tcPr>
            <w:tcW w:w="2020" w:type="dxa"/>
          </w:tcPr>
          <w:p w14:paraId="1C6734ED">
            <w:pPr>
              <w:spacing w:line="600" w:lineRule="exact"/>
              <w:rPr>
                <w:rFonts w:ascii="宋体" w:hAnsi="Courier New" w:cs="Courier New"/>
                <w:szCs w:val="21"/>
              </w:rPr>
            </w:pPr>
          </w:p>
        </w:tc>
        <w:tc>
          <w:tcPr>
            <w:tcW w:w="1953" w:type="dxa"/>
          </w:tcPr>
          <w:p w14:paraId="03D96E4B">
            <w:pPr>
              <w:spacing w:line="600" w:lineRule="exact"/>
              <w:rPr>
                <w:rFonts w:ascii="宋体" w:hAnsi="Courier New" w:cs="Courier New"/>
                <w:szCs w:val="21"/>
              </w:rPr>
            </w:pPr>
          </w:p>
        </w:tc>
        <w:tc>
          <w:tcPr>
            <w:tcW w:w="1254" w:type="dxa"/>
          </w:tcPr>
          <w:p w14:paraId="2A20DDC4">
            <w:pPr>
              <w:spacing w:line="600" w:lineRule="exact"/>
              <w:rPr>
                <w:rFonts w:ascii="宋体" w:hAnsi="Courier New" w:cs="Courier New"/>
                <w:szCs w:val="21"/>
              </w:rPr>
            </w:pPr>
          </w:p>
        </w:tc>
        <w:tc>
          <w:tcPr>
            <w:tcW w:w="1194" w:type="dxa"/>
          </w:tcPr>
          <w:p w14:paraId="539D50C1">
            <w:pPr>
              <w:spacing w:line="600" w:lineRule="exact"/>
              <w:rPr>
                <w:rFonts w:ascii="宋体" w:hAnsi="Courier New" w:cs="Courier New"/>
                <w:szCs w:val="21"/>
              </w:rPr>
            </w:pPr>
          </w:p>
        </w:tc>
      </w:tr>
      <w:tr w14:paraId="304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6AE0D3E1">
            <w:pPr>
              <w:spacing w:line="600" w:lineRule="exact"/>
              <w:rPr>
                <w:rFonts w:ascii="宋体" w:hAnsi="Courier New" w:cs="Courier New"/>
                <w:szCs w:val="21"/>
              </w:rPr>
            </w:pPr>
          </w:p>
        </w:tc>
        <w:tc>
          <w:tcPr>
            <w:tcW w:w="1574" w:type="dxa"/>
          </w:tcPr>
          <w:p w14:paraId="12F0AF15">
            <w:pPr>
              <w:spacing w:line="600" w:lineRule="exact"/>
              <w:rPr>
                <w:rFonts w:ascii="宋体" w:hAnsi="Courier New" w:cs="Courier New"/>
                <w:szCs w:val="21"/>
              </w:rPr>
            </w:pPr>
          </w:p>
        </w:tc>
        <w:tc>
          <w:tcPr>
            <w:tcW w:w="2020" w:type="dxa"/>
          </w:tcPr>
          <w:p w14:paraId="0C7B2414">
            <w:pPr>
              <w:spacing w:line="600" w:lineRule="exact"/>
              <w:rPr>
                <w:rFonts w:ascii="宋体" w:hAnsi="Courier New" w:cs="Courier New"/>
                <w:szCs w:val="21"/>
              </w:rPr>
            </w:pPr>
          </w:p>
        </w:tc>
        <w:tc>
          <w:tcPr>
            <w:tcW w:w="1953" w:type="dxa"/>
          </w:tcPr>
          <w:p w14:paraId="318FC3BD">
            <w:pPr>
              <w:spacing w:line="600" w:lineRule="exact"/>
              <w:rPr>
                <w:rFonts w:ascii="宋体" w:hAnsi="Courier New" w:cs="Courier New"/>
                <w:szCs w:val="21"/>
              </w:rPr>
            </w:pPr>
          </w:p>
        </w:tc>
        <w:tc>
          <w:tcPr>
            <w:tcW w:w="1254" w:type="dxa"/>
          </w:tcPr>
          <w:p w14:paraId="23FC2529">
            <w:pPr>
              <w:spacing w:line="600" w:lineRule="exact"/>
              <w:rPr>
                <w:rFonts w:ascii="宋体" w:hAnsi="Courier New" w:cs="Courier New"/>
                <w:szCs w:val="21"/>
              </w:rPr>
            </w:pPr>
          </w:p>
        </w:tc>
        <w:tc>
          <w:tcPr>
            <w:tcW w:w="1194" w:type="dxa"/>
          </w:tcPr>
          <w:p w14:paraId="29C556EE">
            <w:pPr>
              <w:spacing w:line="600" w:lineRule="exact"/>
              <w:rPr>
                <w:rFonts w:ascii="宋体" w:hAnsi="Courier New" w:cs="Courier New"/>
                <w:szCs w:val="21"/>
              </w:rPr>
            </w:pPr>
          </w:p>
        </w:tc>
      </w:tr>
      <w:tr w14:paraId="0E42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13DCECD8">
            <w:pPr>
              <w:spacing w:line="600" w:lineRule="exact"/>
              <w:rPr>
                <w:rFonts w:ascii="宋体" w:hAnsi="Courier New" w:cs="Courier New"/>
                <w:szCs w:val="21"/>
              </w:rPr>
            </w:pPr>
          </w:p>
        </w:tc>
        <w:tc>
          <w:tcPr>
            <w:tcW w:w="1574" w:type="dxa"/>
          </w:tcPr>
          <w:p w14:paraId="0226BE85">
            <w:pPr>
              <w:spacing w:line="600" w:lineRule="exact"/>
              <w:rPr>
                <w:rFonts w:ascii="宋体" w:hAnsi="Courier New" w:cs="Courier New"/>
                <w:szCs w:val="21"/>
              </w:rPr>
            </w:pPr>
          </w:p>
        </w:tc>
        <w:tc>
          <w:tcPr>
            <w:tcW w:w="2020" w:type="dxa"/>
          </w:tcPr>
          <w:p w14:paraId="705B0A2D">
            <w:pPr>
              <w:spacing w:line="600" w:lineRule="exact"/>
              <w:rPr>
                <w:rFonts w:ascii="宋体" w:hAnsi="Courier New" w:cs="Courier New"/>
                <w:szCs w:val="21"/>
              </w:rPr>
            </w:pPr>
          </w:p>
        </w:tc>
        <w:tc>
          <w:tcPr>
            <w:tcW w:w="1953" w:type="dxa"/>
          </w:tcPr>
          <w:p w14:paraId="7BE3A6B2">
            <w:pPr>
              <w:spacing w:line="600" w:lineRule="exact"/>
              <w:rPr>
                <w:rFonts w:ascii="宋体" w:hAnsi="Courier New" w:cs="Courier New"/>
                <w:szCs w:val="21"/>
              </w:rPr>
            </w:pPr>
          </w:p>
        </w:tc>
        <w:tc>
          <w:tcPr>
            <w:tcW w:w="1254" w:type="dxa"/>
          </w:tcPr>
          <w:p w14:paraId="5F35F17C">
            <w:pPr>
              <w:spacing w:line="600" w:lineRule="exact"/>
              <w:rPr>
                <w:rFonts w:ascii="宋体" w:hAnsi="Courier New" w:cs="Courier New"/>
                <w:szCs w:val="21"/>
              </w:rPr>
            </w:pPr>
          </w:p>
        </w:tc>
        <w:tc>
          <w:tcPr>
            <w:tcW w:w="1194" w:type="dxa"/>
          </w:tcPr>
          <w:p w14:paraId="21E503AA">
            <w:pPr>
              <w:spacing w:line="600" w:lineRule="exact"/>
              <w:rPr>
                <w:rFonts w:ascii="宋体" w:hAnsi="Courier New" w:cs="Courier New"/>
                <w:szCs w:val="21"/>
              </w:rPr>
            </w:pPr>
          </w:p>
        </w:tc>
      </w:tr>
      <w:tr w14:paraId="63E6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715A40AE">
            <w:pPr>
              <w:spacing w:line="600" w:lineRule="exact"/>
              <w:rPr>
                <w:rFonts w:ascii="宋体" w:hAnsi="Courier New" w:cs="Courier New"/>
                <w:szCs w:val="21"/>
              </w:rPr>
            </w:pPr>
          </w:p>
        </w:tc>
        <w:tc>
          <w:tcPr>
            <w:tcW w:w="1574" w:type="dxa"/>
          </w:tcPr>
          <w:p w14:paraId="13B89C72">
            <w:pPr>
              <w:spacing w:line="600" w:lineRule="exact"/>
              <w:rPr>
                <w:rFonts w:ascii="宋体" w:hAnsi="Courier New" w:cs="Courier New"/>
                <w:szCs w:val="21"/>
              </w:rPr>
            </w:pPr>
          </w:p>
        </w:tc>
        <w:tc>
          <w:tcPr>
            <w:tcW w:w="2020" w:type="dxa"/>
          </w:tcPr>
          <w:p w14:paraId="4104A75D">
            <w:pPr>
              <w:spacing w:line="600" w:lineRule="exact"/>
              <w:rPr>
                <w:rFonts w:ascii="宋体" w:hAnsi="Courier New" w:cs="Courier New"/>
                <w:szCs w:val="21"/>
              </w:rPr>
            </w:pPr>
          </w:p>
        </w:tc>
        <w:tc>
          <w:tcPr>
            <w:tcW w:w="1953" w:type="dxa"/>
          </w:tcPr>
          <w:p w14:paraId="2DEF3201">
            <w:pPr>
              <w:spacing w:line="600" w:lineRule="exact"/>
              <w:rPr>
                <w:rFonts w:ascii="宋体" w:hAnsi="Courier New" w:cs="Courier New"/>
                <w:szCs w:val="21"/>
              </w:rPr>
            </w:pPr>
          </w:p>
        </w:tc>
        <w:tc>
          <w:tcPr>
            <w:tcW w:w="1254" w:type="dxa"/>
          </w:tcPr>
          <w:p w14:paraId="7A96A6A1">
            <w:pPr>
              <w:spacing w:line="600" w:lineRule="exact"/>
              <w:rPr>
                <w:rFonts w:ascii="宋体" w:hAnsi="Courier New" w:cs="Courier New"/>
                <w:szCs w:val="21"/>
              </w:rPr>
            </w:pPr>
          </w:p>
        </w:tc>
        <w:tc>
          <w:tcPr>
            <w:tcW w:w="1194" w:type="dxa"/>
          </w:tcPr>
          <w:p w14:paraId="45B60062">
            <w:pPr>
              <w:spacing w:line="600" w:lineRule="exact"/>
              <w:rPr>
                <w:rFonts w:ascii="宋体" w:hAnsi="Courier New" w:cs="Courier New"/>
                <w:szCs w:val="21"/>
              </w:rPr>
            </w:pPr>
          </w:p>
        </w:tc>
      </w:tr>
      <w:tr w14:paraId="39F3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24A54AF8">
            <w:pPr>
              <w:spacing w:line="600" w:lineRule="exact"/>
              <w:rPr>
                <w:rFonts w:ascii="宋体" w:hAnsi="Courier New" w:cs="Courier New"/>
                <w:szCs w:val="21"/>
              </w:rPr>
            </w:pPr>
          </w:p>
        </w:tc>
        <w:tc>
          <w:tcPr>
            <w:tcW w:w="1574" w:type="dxa"/>
          </w:tcPr>
          <w:p w14:paraId="12DB752E">
            <w:pPr>
              <w:spacing w:line="600" w:lineRule="exact"/>
              <w:rPr>
                <w:rFonts w:ascii="宋体" w:hAnsi="Courier New" w:cs="Courier New"/>
                <w:szCs w:val="21"/>
              </w:rPr>
            </w:pPr>
          </w:p>
        </w:tc>
        <w:tc>
          <w:tcPr>
            <w:tcW w:w="2020" w:type="dxa"/>
          </w:tcPr>
          <w:p w14:paraId="2E251D27">
            <w:pPr>
              <w:spacing w:line="600" w:lineRule="exact"/>
              <w:rPr>
                <w:rFonts w:ascii="宋体" w:hAnsi="Courier New" w:cs="Courier New"/>
                <w:szCs w:val="21"/>
              </w:rPr>
            </w:pPr>
          </w:p>
        </w:tc>
        <w:tc>
          <w:tcPr>
            <w:tcW w:w="1953" w:type="dxa"/>
          </w:tcPr>
          <w:p w14:paraId="61756182">
            <w:pPr>
              <w:spacing w:line="600" w:lineRule="exact"/>
              <w:rPr>
                <w:rFonts w:ascii="宋体" w:hAnsi="Courier New" w:cs="Courier New"/>
                <w:szCs w:val="21"/>
              </w:rPr>
            </w:pPr>
          </w:p>
        </w:tc>
        <w:tc>
          <w:tcPr>
            <w:tcW w:w="1254" w:type="dxa"/>
          </w:tcPr>
          <w:p w14:paraId="09BDAB36">
            <w:pPr>
              <w:spacing w:line="600" w:lineRule="exact"/>
              <w:rPr>
                <w:rFonts w:ascii="宋体" w:hAnsi="Courier New" w:cs="Courier New"/>
                <w:szCs w:val="21"/>
              </w:rPr>
            </w:pPr>
          </w:p>
        </w:tc>
        <w:tc>
          <w:tcPr>
            <w:tcW w:w="1194" w:type="dxa"/>
          </w:tcPr>
          <w:p w14:paraId="5DC895F2">
            <w:pPr>
              <w:spacing w:line="600" w:lineRule="exact"/>
              <w:rPr>
                <w:rFonts w:ascii="宋体" w:hAnsi="Courier New" w:cs="Courier New"/>
                <w:szCs w:val="21"/>
              </w:rPr>
            </w:pPr>
          </w:p>
        </w:tc>
      </w:tr>
      <w:tr w14:paraId="19D8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471360C6">
            <w:pPr>
              <w:spacing w:line="600" w:lineRule="exact"/>
              <w:rPr>
                <w:rFonts w:ascii="宋体" w:hAnsi="Courier New" w:cs="Courier New"/>
                <w:szCs w:val="21"/>
              </w:rPr>
            </w:pPr>
          </w:p>
        </w:tc>
        <w:tc>
          <w:tcPr>
            <w:tcW w:w="1574" w:type="dxa"/>
          </w:tcPr>
          <w:p w14:paraId="1A0F7702">
            <w:pPr>
              <w:spacing w:line="600" w:lineRule="exact"/>
              <w:rPr>
                <w:rFonts w:ascii="宋体" w:hAnsi="Courier New" w:cs="Courier New"/>
                <w:szCs w:val="21"/>
              </w:rPr>
            </w:pPr>
          </w:p>
        </w:tc>
        <w:tc>
          <w:tcPr>
            <w:tcW w:w="2020" w:type="dxa"/>
          </w:tcPr>
          <w:p w14:paraId="50B105F4">
            <w:pPr>
              <w:spacing w:line="600" w:lineRule="exact"/>
              <w:rPr>
                <w:rFonts w:ascii="宋体" w:hAnsi="Courier New" w:cs="Courier New"/>
                <w:szCs w:val="21"/>
              </w:rPr>
            </w:pPr>
          </w:p>
        </w:tc>
        <w:tc>
          <w:tcPr>
            <w:tcW w:w="1953" w:type="dxa"/>
          </w:tcPr>
          <w:p w14:paraId="6CAE07D3">
            <w:pPr>
              <w:spacing w:line="600" w:lineRule="exact"/>
              <w:rPr>
                <w:rFonts w:ascii="宋体" w:hAnsi="Courier New" w:cs="Courier New"/>
                <w:szCs w:val="21"/>
              </w:rPr>
            </w:pPr>
          </w:p>
        </w:tc>
        <w:tc>
          <w:tcPr>
            <w:tcW w:w="1254" w:type="dxa"/>
          </w:tcPr>
          <w:p w14:paraId="33681120">
            <w:pPr>
              <w:spacing w:line="600" w:lineRule="exact"/>
              <w:rPr>
                <w:rFonts w:ascii="宋体" w:hAnsi="Courier New" w:cs="Courier New"/>
                <w:szCs w:val="21"/>
              </w:rPr>
            </w:pPr>
          </w:p>
        </w:tc>
        <w:tc>
          <w:tcPr>
            <w:tcW w:w="1194" w:type="dxa"/>
          </w:tcPr>
          <w:p w14:paraId="18F17BBF">
            <w:pPr>
              <w:spacing w:line="600" w:lineRule="exact"/>
              <w:rPr>
                <w:rFonts w:ascii="宋体" w:hAnsi="Courier New" w:cs="Courier New"/>
                <w:szCs w:val="21"/>
              </w:rPr>
            </w:pPr>
          </w:p>
        </w:tc>
      </w:tr>
    </w:tbl>
    <w:p w14:paraId="5F97AF99">
      <w:pPr>
        <w:rPr>
          <w:rFonts w:ascii="宋体" w:hAnsi="Courier New" w:cs="Courier New"/>
          <w:szCs w:val="21"/>
        </w:rPr>
      </w:pPr>
    </w:p>
    <w:p w14:paraId="3B05835B">
      <w:pPr>
        <w:spacing w:line="300" w:lineRule="auto"/>
        <w:rPr>
          <w:rFonts w:hint="eastAsia" w:ascii="宋体" w:hAnsi="宋体" w:cs="Courier New"/>
          <w:szCs w:val="21"/>
        </w:rPr>
      </w:pPr>
    </w:p>
    <w:p w14:paraId="0346C0CF">
      <w:pPr>
        <w:spacing w:line="360" w:lineRule="auto"/>
        <w:ind w:firstLine="3780" w:firstLineChars="1800"/>
        <w:rPr>
          <w:rFonts w:hint="eastAsia" w:ascii="宋体" w:hAnsi="宋体" w:cs="Courier New"/>
          <w:szCs w:val="21"/>
          <w:u w:val="single"/>
        </w:rPr>
      </w:pPr>
      <w:r>
        <w:rPr>
          <w:rFonts w:hint="eastAsia" w:ascii="宋体" w:hAnsi="宋体" w:cs="Courier New"/>
          <w:szCs w:val="21"/>
        </w:rPr>
        <w:t>法定代表人或被授权人（签字）:</w:t>
      </w:r>
      <w:r>
        <w:rPr>
          <w:rFonts w:hint="eastAsia" w:ascii="宋体" w:hAnsi="宋体" w:cs="Courier New"/>
          <w:szCs w:val="21"/>
          <w:u w:val="single"/>
        </w:rPr>
        <w:t xml:space="preserve">              </w:t>
      </w:r>
    </w:p>
    <w:p w14:paraId="53C8C482">
      <w:pPr>
        <w:spacing w:line="360" w:lineRule="auto"/>
        <w:ind w:firstLine="4830" w:firstLineChars="2300"/>
        <w:rPr>
          <w:rFonts w:hint="eastAsia" w:ascii="宋体" w:hAnsi="宋体" w:cs="Courier New"/>
          <w:szCs w:val="21"/>
          <w:u w:val="single"/>
        </w:rPr>
      </w:pPr>
      <w:r>
        <w:rPr>
          <w:rFonts w:hint="eastAsia" w:ascii="宋体" w:hAnsi="宋体" w:cs="Courier New"/>
          <w:szCs w:val="21"/>
        </w:rPr>
        <w:t>供应商名称（签公章）：</w:t>
      </w:r>
      <w:r>
        <w:rPr>
          <w:rFonts w:hint="eastAsia" w:ascii="宋体" w:hAnsi="宋体" w:cs="Courier New"/>
          <w:szCs w:val="21"/>
          <w:u w:val="single"/>
        </w:rPr>
        <w:t xml:space="preserve">            </w:t>
      </w:r>
    </w:p>
    <w:p w14:paraId="4A66226E">
      <w:pPr>
        <w:adjustRightInd w:val="0"/>
        <w:snapToGrid w:val="0"/>
        <w:spacing w:line="360" w:lineRule="auto"/>
        <w:ind w:right="120"/>
        <w:jc w:val="right"/>
        <w:rPr>
          <w:rFonts w:hint="eastAsia" w:ascii="宋体" w:hAnsi="宋体"/>
          <w:szCs w:val="21"/>
          <w:u w:val="single"/>
        </w:rPr>
      </w:pPr>
      <w:r>
        <w:rPr>
          <w:rFonts w:hint="eastAsia" w:ascii="宋体" w:hAnsi="宋体"/>
          <w:szCs w:val="21"/>
        </w:rPr>
        <w:t xml:space="preserve">  日期：      年   月   日 </w:t>
      </w:r>
    </w:p>
    <w:p w14:paraId="7DF42E6B">
      <w:pPr>
        <w:spacing w:line="500" w:lineRule="atLeast"/>
        <w:rPr>
          <w:color w:val="FF0000"/>
        </w:rPr>
      </w:pPr>
    </w:p>
    <w:p w14:paraId="02CE8743">
      <w:pPr>
        <w:spacing w:line="500" w:lineRule="atLeast"/>
        <w:rPr>
          <w:color w:val="FF0000"/>
        </w:rPr>
      </w:pPr>
    </w:p>
    <w:p w14:paraId="456DBF18">
      <w:pPr>
        <w:spacing w:line="500" w:lineRule="atLeast"/>
        <w:rPr>
          <w:color w:val="FF0000"/>
        </w:rPr>
      </w:pPr>
    </w:p>
    <w:p w14:paraId="637A160B">
      <w:pPr>
        <w:spacing w:line="500" w:lineRule="atLeast"/>
        <w:rPr>
          <w:color w:val="FF0000"/>
        </w:rPr>
      </w:pPr>
    </w:p>
    <w:p w14:paraId="2ABFB7D9">
      <w:pPr>
        <w:spacing w:line="500" w:lineRule="atLeast"/>
        <w:rPr>
          <w:color w:val="FF0000"/>
        </w:rPr>
      </w:pPr>
    </w:p>
    <w:p w14:paraId="7F1BA4FD">
      <w:pPr>
        <w:spacing w:line="500" w:lineRule="atLeast"/>
        <w:rPr>
          <w:color w:val="FF0000"/>
        </w:rPr>
      </w:pPr>
    </w:p>
    <w:p w14:paraId="5F77D914">
      <w:pPr>
        <w:spacing w:line="500" w:lineRule="atLeast"/>
        <w:rPr>
          <w:color w:val="FF0000"/>
        </w:rPr>
      </w:pPr>
    </w:p>
    <w:p w14:paraId="7C40C6B3">
      <w:pPr>
        <w:spacing w:line="500" w:lineRule="atLeast"/>
        <w:rPr>
          <w:color w:val="FF0000"/>
        </w:rPr>
      </w:pPr>
    </w:p>
    <w:p w14:paraId="41BB0994">
      <w:pPr>
        <w:adjustRightInd w:val="0"/>
        <w:ind w:right="1049"/>
        <w:rPr>
          <w:rFonts w:ascii="仿宋_GB2312" w:eastAsia="仿宋_GB2312"/>
          <w:bCs/>
        </w:rPr>
      </w:pPr>
    </w:p>
    <w:p w14:paraId="2EE32C41">
      <w:pPr>
        <w:adjustRightInd w:val="0"/>
        <w:ind w:right="1049"/>
        <w:rPr>
          <w:rFonts w:ascii="仿宋_GB2312" w:eastAsia="仿宋_GB2312"/>
          <w:bCs/>
        </w:rPr>
      </w:pPr>
    </w:p>
    <w:p w14:paraId="2EACD846">
      <w:pPr>
        <w:adjustRightInd w:val="0"/>
        <w:ind w:right="1049"/>
        <w:rPr>
          <w:rFonts w:ascii="仿宋_GB2312" w:eastAsia="仿宋_GB2312"/>
          <w:bCs/>
        </w:rPr>
      </w:pPr>
    </w:p>
    <w:p w14:paraId="2C2164CA">
      <w:pPr>
        <w:adjustRightInd w:val="0"/>
        <w:ind w:right="1049"/>
        <w:rPr>
          <w:rFonts w:ascii="仿宋_GB2312" w:eastAsia="仿宋_GB2312"/>
          <w:bCs/>
        </w:rPr>
      </w:pPr>
      <w:r>
        <w:rPr>
          <w:rFonts w:hint="eastAsia" w:ascii="仿宋_GB2312" w:eastAsia="仿宋_GB2312"/>
          <w:bCs/>
        </w:rPr>
        <w:t>10、</w:t>
      </w:r>
      <w:r>
        <w:rPr>
          <w:rFonts w:hint="eastAsia" w:ascii="仿宋_GB2312" w:eastAsia="仿宋_GB2312"/>
          <w:bCs/>
          <w:lang w:val="en-US" w:eastAsia="zh-CN"/>
        </w:rPr>
        <w:t>商务</w:t>
      </w:r>
      <w:r>
        <w:rPr>
          <w:rFonts w:hint="eastAsia" w:ascii="仿宋_GB2312" w:eastAsia="仿宋_GB2312"/>
          <w:bCs/>
        </w:rPr>
        <w:t>响应表</w:t>
      </w:r>
    </w:p>
    <w:p w14:paraId="2FB614A5">
      <w:pPr>
        <w:ind w:firstLine="3855" w:firstLineChars="1200"/>
        <w:rPr>
          <w:rFonts w:hint="eastAsia" w:ascii="宋体" w:hAnsi="宋体"/>
          <w:b/>
          <w:sz w:val="32"/>
          <w:szCs w:val="32"/>
        </w:rPr>
      </w:pPr>
      <w:r>
        <w:rPr>
          <w:rFonts w:hint="eastAsia" w:ascii="宋体" w:hAnsi="宋体"/>
          <w:b/>
          <w:sz w:val="32"/>
          <w:szCs w:val="32"/>
        </w:rPr>
        <w:t>商务响应表</w:t>
      </w:r>
    </w:p>
    <w:tbl>
      <w:tblPr>
        <w:tblStyle w:val="11"/>
        <w:tblpPr w:leftFromText="180" w:rightFromText="180" w:vertAnchor="text" w:horzAnchor="page" w:tblpX="1830"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80"/>
        <w:gridCol w:w="2715"/>
        <w:gridCol w:w="1125"/>
        <w:gridCol w:w="1190"/>
      </w:tblGrid>
      <w:tr w14:paraId="199B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63" w:type="dxa"/>
            <w:vAlign w:val="center"/>
          </w:tcPr>
          <w:p w14:paraId="06451A6C">
            <w:pPr>
              <w:spacing w:line="400" w:lineRule="exact"/>
              <w:jc w:val="center"/>
            </w:pPr>
            <w:r>
              <w:rPr>
                <w:rFonts w:hint="eastAsia"/>
              </w:rPr>
              <w:t>项号</w:t>
            </w:r>
          </w:p>
        </w:tc>
        <w:tc>
          <w:tcPr>
            <w:tcW w:w="2880" w:type="dxa"/>
            <w:vAlign w:val="center"/>
          </w:tcPr>
          <w:p w14:paraId="7E045766">
            <w:pPr>
              <w:spacing w:line="400" w:lineRule="exact"/>
              <w:jc w:val="center"/>
            </w:pPr>
            <w:r>
              <w:rPr>
                <w:rFonts w:hint="eastAsia"/>
              </w:rPr>
              <w:t>商务条款要求</w:t>
            </w:r>
          </w:p>
        </w:tc>
        <w:tc>
          <w:tcPr>
            <w:tcW w:w="2715" w:type="dxa"/>
            <w:vAlign w:val="center"/>
          </w:tcPr>
          <w:p w14:paraId="300BB1DD">
            <w:pPr>
              <w:spacing w:line="400" w:lineRule="exact"/>
              <w:jc w:val="center"/>
            </w:pPr>
            <w:r>
              <w:rPr>
                <w:rFonts w:hint="eastAsia"/>
              </w:rPr>
              <w:t>响应情况</w:t>
            </w:r>
          </w:p>
        </w:tc>
        <w:tc>
          <w:tcPr>
            <w:tcW w:w="1125" w:type="dxa"/>
            <w:vAlign w:val="center"/>
          </w:tcPr>
          <w:p w14:paraId="344AB88D">
            <w:pPr>
              <w:spacing w:line="400" w:lineRule="exact"/>
              <w:jc w:val="center"/>
            </w:pPr>
            <w:r>
              <w:rPr>
                <w:rFonts w:hint="eastAsia"/>
              </w:rPr>
              <w:t>响应/偏离</w:t>
            </w:r>
          </w:p>
        </w:tc>
        <w:tc>
          <w:tcPr>
            <w:tcW w:w="1190" w:type="dxa"/>
            <w:vAlign w:val="center"/>
          </w:tcPr>
          <w:p w14:paraId="6C9FF2BB">
            <w:pPr>
              <w:adjustRightInd w:val="0"/>
              <w:snapToGrid w:val="0"/>
              <w:spacing w:line="300" w:lineRule="auto"/>
              <w:jc w:val="center"/>
              <w:outlineLvl w:val="0"/>
              <w:rPr>
                <w:rFonts w:hint="eastAsia" w:ascii="宋体" w:hAnsi="宋体"/>
                <w:szCs w:val="21"/>
              </w:rPr>
            </w:pPr>
            <w:bookmarkStart w:id="20" w:name="_Toc499576942"/>
            <w:r>
              <w:rPr>
                <w:rFonts w:hint="eastAsia" w:ascii="宋体" w:hAnsi="宋体"/>
                <w:szCs w:val="21"/>
              </w:rPr>
              <w:t>说明</w:t>
            </w:r>
            <w:bookmarkEnd w:id="20"/>
          </w:p>
        </w:tc>
      </w:tr>
      <w:tr w14:paraId="6000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2483D578">
            <w:pPr>
              <w:wordWrap w:val="0"/>
              <w:spacing w:line="360" w:lineRule="exact"/>
              <w:rPr>
                <w:rFonts w:hint="eastAsia" w:ascii="宋体" w:hAnsi="宋体"/>
                <w:szCs w:val="21"/>
              </w:rPr>
            </w:pPr>
          </w:p>
        </w:tc>
        <w:tc>
          <w:tcPr>
            <w:tcW w:w="2880" w:type="dxa"/>
            <w:vAlign w:val="center"/>
          </w:tcPr>
          <w:p w14:paraId="4B844A8A">
            <w:pPr>
              <w:wordWrap w:val="0"/>
              <w:spacing w:line="360" w:lineRule="exact"/>
              <w:rPr>
                <w:rFonts w:hint="eastAsia" w:ascii="宋体" w:hAnsi="宋体"/>
                <w:szCs w:val="21"/>
              </w:rPr>
            </w:pPr>
          </w:p>
        </w:tc>
        <w:tc>
          <w:tcPr>
            <w:tcW w:w="2715" w:type="dxa"/>
            <w:vAlign w:val="center"/>
          </w:tcPr>
          <w:p w14:paraId="6B5EBBCC">
            <w:pPr>
              <w:spacing w:line="600" w:lineRule="exact"/>
              <w:jc w:val="center"/>
              <w:rPr>
                <w:rFonts w:ascii="宋体" w:hAnsi="Courier New" w:cs="Courier New"/>
                <w:szCs w:val="21"/>
              </w:rPr>
            </w:pPr>
          </w:p>
        </w:tc>
        <w:tc>
          <w:tcPr>
            <w:tcW w:w="1125" w:type="dxa"/>
            <w:vAlign w:val="center"/>
          </w:tcPr>
          <w:p w14:paraId="1839473B">
            <w:pPr>
              <w:spacing w:line="600" w:lineRule="exact"/>
              <w:jc w:val="center"/>
              <w:rPr>
                <w:rFonts w:ascii="宋体" w:hAnsi="Courier New" w:cs="Courier New"/>
                <w:szCs w:val="21"/>
              </w:rPr>
            </w:pPr>
          </w:p>
        </w:tc>
        <w:tc>
          <w:tcPr>
            <w:tcW w:w="1190" w:type="dxa"/>
            <w:vAlign w:val="center"/>
          </w:tcPr>
          <w:p w14:paraId="7435C89B">
            <w:pPr>
              <w:spacing w:line="600" w:lineRule="exact"/>
              <w:jc w:val="center"/>
              <w:rPr>
                <w:rFonts w:ascii="宋体" w:hAnsi="Courier New" w:cs="Courier New"/>
                <w:szCs w:val="21"/>
              </w:rPr>
            </w:pPr>
          </w:p>
        </w:tc>
      </w:tr>
      <w:tr w14:paraId="626D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9070FC2">
            <w:pPr>
              <w:spacing w:line="380" w:lineRule="atLeast"/>
              <w:rPr>
                <w:rFonts w:hint="eastAsia" w:ascii="宋体" w:hAnsi="宋体"/>
                <w:szCs w:val="21"/>
              </w:rPr>
            </w:pPr>
          </w:p>
        </w:tc>
        <w:tc>
          <w:tcPr>
            <w:tcW w:w="2880" w:type="dxa"/>
            <w:vAlign w:val="center"/>
          </w:tcPr>
          <w:p w14:paraId="55625CBF">
            <w:pPr>
              <w:spacing w:line="380" w:lineRule="atLeast"/>
              <w:rPr>
                <w:rFonts w:hint="eastAsia" w:ascii="宋体" w:hAnsi="宋体"/>
                <w:szCs w:val="21"/>
              </w:rPr>
            </w:pPr>
          </w:p>
        </w:tc>
        <w:tc>
          <w:tcPr>
            <w:tcW w:w="2715" w:type="dxa"/>
          </w:tcPr>
          <w:p w14:paraId="198535A2">
            <w:pPr>
              <w:spacing w:line="600" w:lineRule="exact"/>
              <w:rPr>
                <w:rFonts w:ascii="宋体" w:hAnsi="Courier New" w:cs="Courier New"/>
                <w:szCs w:val="21"/>
              </w:rPr>
            </w:pPr>
          </w:p>
        </w:tc>
        <w:tc>
          <w:tcPr>
            <w:tcW w:w="1125" w:type="dxa"/>
          </w:tcPr>
          <w:p w14:paraId="447A3528">
            <w:pPr>
              <w:spacing w:line="600" w:lineRule="exact"/>
              <w:rPr>
                <w:rFonts w:ascii="宋体" w:hAnsi="Courier New" w:cs="Courier New"/>
                <w:szCs w:val="21"/>
              </w:rPr>
            </w:pPr>
          </w:p>
        </w:tc>
        <w:tc>
          <w:tcPr>
            <w:tcW w:w="1190" w:type="dxa"/>
          </w:tcPr>
          <w:p w14:paraId="5BAF2713">
            <w:pPr>
              <w:spacing w:line="600" w:lineRule="exact"/>
              <w:rPr>
                <w:rFonts w:ascii="宋体" w:hAnsi="Courier New" w:cs="Courier New"/>
                <w:szCs w:val="21"/>
              </w:rPr>
            </w:pPr>
          </w:p>
        </w:tc>
      </w:tr>
      <w:tr w14:paraId="41C0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200F9CA0">
            <w:pPr>
              <w:spacing w:line="380" w:lineRule="atLeast"/>
              <w:rPr>
                <w:rFonts w:hint="eastAsia" w:ascii="宋体" w:hAnsi="宋体"/>
                <w:szCs w:val="21"/>
              </w:rPr>
            </w:pPr>
          </w:p>
        </w:tc>
        <w:tc>
          <w:tcPr>
            <w:tcW w:w="2880" w:type="dxa"/>
            <w:vAlign w:val="center"/>
          </w:tcPr>
          <w:p w14:paraId="1DABF048">
            <w:pPr>
              <w:spacing w:line="380" w:lineRule="atLeast"/>
              <w:rPr>
                <w:rFonts w:hint="eastAsia" w:ascii="宋体" w:hAnsi="宋体"/>
                <w:szCs w:val="21"/>
              </w:rPr>
            </w:pPr>
          </w:p>
        </w:tc>
        <w:tc>
          <w:tcPr>
            <w:tcW w:w="2715" w:type="dxa"/>
          </w:tcPr>
          <w:p w14:paraId="47285600">
            <w:pPr>
              <w:spacing w:line="600" w:lineRule="exact"/>
              <w:rPr>
                <w:rFonts w:ascii="宋体" w:hAnsi="Courier New" w:cs="Courier New"/>
                <w:szCs w:val="21"/>
              </w:rPr>
            </w:pPr>
          </w:p>
        </w:tc>
        <w:tc>
          <w:tcPr>
            <w:tcW w:w="1125" w:type="dxa"/>
          </w:tcPr>
          <w:p w14:paraId="666D9429">
            <w:pPr>
              <w:spacing w:line="600" w:lineRule="exact"/>
              <w:rPr>
                <w:rFonts w:ascii="宋体" w:hAnsi="Courier New" w:cs="Courier New"/>
                <w:szCs w:val="21"/>
              </w:rPr>
            </w:pPr>
          </w:p>
        </w:tc>
        <w:tc>
          <w:tcPr>
            <w:tcW w:w="1190" w:type="dxa"/>
          </w:tcPr>
          <w:p w14:paraId="7095C879">
            <w:pPr>
              <w:spacing w:line="600" w:lineRule="exact"/>
              <w:rPr>
                <w:rFonts w:ascii="宋体" w:hAnsi="Courier New" w:cs="Courier New"/>
                <w:szCs w:val="21"/>
              </w:rPr>
            </w:pPr>
          </w:p>
        </w:tc>
      </w:tr>
      <w:tr w14:paraId="5668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741BFAFC">
            <w:pPr>
              <w:spacing w:line="380" w:lineRule="atLeast"/>
              <w:rPr>
                <w:rFonts w:hint="eastAsia" w:ascii="宋体" w:hAnsi="宋体"/>
                <w:szCs w:val="21"/>
              </w:rPr>
            </w:pPr>
          </w:p>
        </w:tc>
        <w:tc>
          <w:tcPr>
            <w:tcW w:w="2880" w:type="dxa"/>
            <w:vAlign w:val="center"/>
          </w:tcPr>
          <w:p w14:paraId="5323AD39">
            <w:pPr>
              <w:spacing w:line="380" w:lineRule="atLeast"/>
              <w:rPr>
                <w:rFonts w:hint="eastAsia" w:ascii="宋体" w:hAnsi="宋体"/>
                <w:szCs w:val="21"/>
              </w:rPr>
            </w:pPr>
          </w:p>
        </w:tc>
        <w:tc>
          <w:tcPr>
            <w:tcW w:w="2715" w:type="dxa"/>
          </w:tcPr>
          <w:p w14:paraId="112FB5C3">
            <w:pPr>
              <w:spacing w:line="600" w:lineRule="exact"/>
              <w:rPr>
                <w:rFonts w:ascii="宋体" w:hAnsi="Courier New" w:cs="Courier New"/>
                <w:szCs w:val="21"/>
              </w:rPr>
            </w:pPr>
          </w:p>
        </w:tc>
        <w:tc>
          <w:tcPr>
            <w:tcW w:w="1125" w:type="dxa"/>
          </w:tcPr>
          <w:p w14:paraId="3F10BE05">
            <w:pPr>
              <w:spacing w:line="600" w:lineRule="exact"/>
              <w:rPr>
                <w:rFonts w:ascii="宋体" w:hAnsi="Courier New" w:cs="Courier New"/>
                <w:szCs w:val="21"/>
              </w:rPr>
            </w:pPr>
          </w:p>
        </w:tc>
        <w:tc>
          <w:tcPr>
            <w:tcW w:w="1190" w:type="dxa"/>
          </w:tcPr>
          <w:p w14:paraId="4294E9E9">
            <w:pPr>
              <w:spacing w:line="600" w:lineRule="exact"/>
              <w:rPr>
                <w:rFonts w:ascii="宋体" w:hAnsi="Courier New" w:cs="Courier New"/>
                <w:szCs w:val="21"/>
              </w:rPr>
            </w:pPr>
          </w:p>
        </w:tc>
      </w:tr>
      <w:tr w14:paraId="1BC9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18ED716B">
            <w:pPr>
              <w:spacing w:line="380" w:lineRule="atLeast"/>
              <w:rPr>
                <w:rFonts w:hint="eastAsia" w:ascii="宋体" w:hAnsi="宋体"/>
                <w:szCs w:val="21"/>
              </w:rPr>
            </w:pPr>
          </w:p>
        </w:tc>
        <w:tc>
          <w:tcPr>
            <w:tcW w:w="2880" w:type="dxa"/>
            <w:vAlign w:val="center"/>
          </w:tcPr>
          <w:p w14:paraId="08961502">
            <w:pPr>
              <w:spacing w:line="380" w:lineRule="atLeast"/>
              <w:rPr>
                <w:rFonts w:hint="eastAsia" w:ascii="宋体" w:hAnsi="宋体"/>
                <w:szCs w:val="21"/>
              </w:rPr>
            </w:pPr>
          </w:p>
        </w:tc>
        <w:tc>
          <w:tcPr>
            <w:tcW w:w="2715" w:type="dxa"/>
          </w:tcPr>
          <w:p w14:paraId="39D5B9AD">
            <w:pPr>
              <w:spacing w:line="600" w:lineRule="exact"/>
              <w:rPr>
                <w:rFonts w:ascii="宋体" w:hAnsi="Courier New" w:cs="Courier New"/>
                <w:szCs w:val="21"/>
              </w:rPr>
            </w:pPr>
          </w:p>
        </w:tc>
        <w:tc>
          <w:tcPr>
            <w:tcW w:w="1125" w:type="dxa"/>
          </w:tcPr>
          <w:p w14:paraId="64E2A049">
            <w:pPr>
              <w:spacing w:line="600" w:lineRule="exact"/>
              <w:rPr>
                <w:rFonts w:ascii="宋体" w:hAnsi="Courier New" w:cs="Courier New"/>
                <w:szCs w:val="21"/>
              </w:rPr>
            </w:pPr>
          </w:p>
        </w:tc>
        <w:tc>
          <w:tcPr>
            <w:tcW w:w="1190" w:type="dxa"/>
          </w:tcPr>
          <w:p w14:paraId="3D256FE7">
            <w:pPr>
              <w:spacing w:line="600" w:lineRule="exact"/>
              <w:rPr>
                <w:rFonts w:ascii="宋体" w:hAnsi="Courier New" w:cs="Courier New"/>
                <w:szCs w:val="21"/>
              </w:rPr>
            </w:pPr>
          </w:p>
        </w:tc>
      </w:tr>
    </w:tbl>
    <w:p w14:paraId="0C7924A7">
      <w:pPr>
        <w:spacing w:line="300" w:lineRule="auto"/>
        <w:rPr>
          <w:rFonts w:hint="eastAsia" w:ascii="宋体" w:hAnsi="宋体" w:cs="Courier New"/>
          <w:szCs w:val="21"/>
        </w:rPr>
      </w:pPr>
    </w:p>
    <w:p w14:paraId="180FC273">
      <w:pPr>
        <w:spacing w:line="300" w:lineRule="auto"/>
        <w:rPr>
          <w:rFonts w:hint="eastAsia" w:ascii="宋体" w:hAnsi="宋体" w:cs="Courier New"/>
          <w:szCs w:val="21"/>
        </w:rPr>
      </w:pPr>
    </w:p>
    <w:p w14:paraId="3878DD29">
      <w:pPr>
        <w:spacing w:line="360" w:lineRule="auto"/>
        <w:ind w:firstLine="3675" w:firstLineChars="1750"/>
        <w:rPr>
          <w:rFonts w:hint="eastAsia" w:ascii="宋体" w:hAnsi="宋体" w:cs="Courier New"/>
          <w:szCs w:val="21"/>
          <w:u w:val="single"/>
        </w:rPr>
      </w:pPr>
      <w:r>
        <w:rPr>
          <w:rFonts w:hint="eastAsia" w:ascii="宋体" w:hAnsi="宋体" w:cs="Courier New"/>
          <w:szCs w:val="21"/>
        </w:rPr>
        <w:t>法定代表人或被授权人（签字）:</w:t>
      </w:r>
      <w:r>
        <w:rPr>
          <w:rFonts w:hint="eastAsia" w:ascii="宋体" w:hAnsi="宋体" w:cs="Courier New"/>
          <w:szCs w:val="21"/>
          <w:u w:val="single"/>
        </w:rPr>
        <w:t xml:space="preserve">              </w:t>
      </w:r>
    </w:p>
    <w:p w14:paraId="500972E5">
      <w:pPr>
        <w:spacing w:line="360" w:lineRule="auto"/>
        <w:ind w:firstLine="4830" w:firstLineChars="2300"/>
        <w:rPr>
          <w:rFonts w:hint="eastAsia" w:ascii="宋体" w:hAnsi="宋体" w:cs="Courier New"/>
          <w:szCs w:val="21"/>
          <w:u w:val="single"/>
        </w:rPr>
      </w:pPr>
      <w:r>
        <w:rPr>
          <w:rFonts w:hint="eastAsia" w:ascii="宋体" w:hAnsi="宋体" w:cs="Courier New"/>
          <w:szCs w:val="21"/>
        </w:rPr>
        <w:t>供应商名称（签公章）：</w:t>
      </w:r>
      <w:r>
        <w:rPr>
          <w:rFonts w:hint="eastAsia" w:ascii="宋体" w:hAnsi="宋体" w:cs="Courier New"/>
          <w:szCs w:val="21"/>
          <w:u w:val="single"/>
        </w:rPr>
        <w:t xml:space="preserve">            </w:t>
      </w:r>
    </w:p>
    <w:p w14:paraId="29771D4A">
      <w:pPr>
        <w:adjustRightInd w:val="0"/>
        <w:snapToGrid w:val="0"/>
        <w:spacing w:line="360" w:lineRule="auto"/>
        <w:ind w:right="120"/>
        <w:jc w:val="right"/>
        <w:rPr>
          <w:rFonts w:hint="eastAsia" w:ascii="宋体" w:hAnsi="宋体"/>
          <w:szCs w:val="21"/>
          <w:u w:val="single"/>
        </w:rPr>
      </w:pPr>
      <w:r>
        <w:rPr>
          <w:rFonts w:hint="eastAsia" w:ascii="宋体" w:hAnsi="宋体"/>
          <w:szCs w:val="21"/>
        </w:rPr>
        <w:t xml:space="preserve">  日期：      年   月   日 </w:t>
      </w:r>
    </w:p>
    <w:p w14:paraId="2D09764D">
      <w:pPr>
        <w:spacing w:line="500" w:lineRule="atLeast"/>
        <w:rPr>
          <w:color w:val="FF0000"/>
        </w:rPr>
      </w:pPr>
    </w:p>
    <w:p w14:paraId="649B0AF9">
      <w:pPr>
        <w:spacing w:line="360" w:lineRule="auto"/>
      </w:pPr>
      <w:r>
        <w:rPr>
          <w:rFonts w:hint="eastAsia"/>
        </w:rPr>
        <w:t>11、所投产品检测报告等产品合格证明材料系列</w:t>
      </w:r>
    </w:p>
    <w:p w14:paraId="2420B822">
      <w:pPr>
        <w:spacing w:line="360" w:lineRule="auto"/>
      </w:pPr>
      <w:r>
        <w:rPr>
          <w:rFonts w:hint="eastAsia"/>
        </w:rPr>
        <w:t>12、产品彩页及产品说明书</w:t>
      </w:r>
    </w:p>
    <w:p w14:paraId="5F0BF694">
      <w:pPr>
        <w:spacing w:line="360" w:lineRule="auto"/>
      </w:pPr>
      <w:r>
        <w:rPr>
          <w:rFonts w:hint="eastAsia"/>
        </w:rPr>
        <w:t>13、供应商认为需要提供的有关资料</w:t>
      </w:r>
    </w:p>
    <w:p w14:paraId="0B358F1C">
      <w:pPr>
        <w:jc w:val="center"/>
      </w:pPr>
    </w:p>
    <w:p w14:paraId="1EA92C2D">
      <w:pPr>
        <w:jc w:val="center"/>
      </w:pPr>
    </w:p>
    <w:p w14:paraId="2ECB94FE">
      <w:pPr>
        <w:jc w:val="center"/>
      </w:pPr>
    </w:p>
    <w:p w14:paraId="5232E5AE">
      <w:pPr>
        <w:jc w:val="center"/>
      </w:pPr>
    </w:p>
    <w:p w14:paraId="50AE63F8">
      <w:pPr>
        <w:jc w:val="center"/>
      </w:pPr>
    </w:p>
    <w:p w14:paraId="56F0BA8E">
      <w:pPr>
        <w:jc w:val="center"/>
      </w:pPr>
    </w:p>
    <w:p w14:paraId="714A8E89">
      <w:pPr>
        <w:jc w:val="center"/>
      </w:pPr>
    </w:p>
    <w:p w14:paraId="0D23483D">
      <w:pPr>
        <w:jc w:val="center"/>
      </w:pPr>
    </w:p>
    <w:p w14:paraId="68B1D848">
      <w:pPr>
        <w:jc w:val="center"/>
      </w:pPr>
    </w:p>
    <w:p w14:paraId="5EF67D59">
      <w:pPr>
        <w:jc w:val="center"/>
      </w:pPr>
    </w:p>
    <w:p w14:paraId="555EE2CA">
      <w:pPr>
        <w:jc w:val="center"/>
      </w:pPr>
    </w:p>
    <w:p w14:paraId="41CBD230">
      <w:pPr>
        <w:jc w:val="center"/>
      </w:pPr>
    </w:p>
    <w:p w14:paraId="73FB25BD">
      <w:pPr>
        <w:jc w:val="center"/>
      </w:pPr>
    </w:p>
    <w:p w14:paraId="4B4EA9EB">
      <w:pPr>
        <w:jc w:val="center"/>
      </w:pPr>
    </w:p>
    <w:p w14:paraId="3CF92FE9">
      <w:pPr>
        <w:jc w:val="center"/>
      </w:pPr>
    </w:p>
    <w:p w14:paraId="7EC27418">
      <w:pPr>
        <w:jc w:val="center"/>
      </w:pPr>
    </w:p>
    <w:p w14:paraId="5463DA79">
      <w:pPr>
        <w:jc w:val="center"/>
      </w:pPr>
    </w:p>
    <w:p w14:paraId="6D387E4E">
      <w:pPr>
        <w:jc w:val="center"/>
        <w:rPr>
          <w:sz w:val="32"/>
          <w:szCs w:val="32"/>
        </w:rPr>
      </w:pPr>
      <w:r>
        <w:rPr>
          <w:rFonts w:hint="eastAsia"/>
          <w:sz w:val="32"/>
          <w:szCs w:val="32"/>
        </w:rPr>
        <w:t>二、评审方法</w:t>
      </w:r>
    </w:p>
    <w:p w14:paraId="262803EA">
      <w:pPr>
        <w:pStyle w:val="16"/>
        <w:spacing w:line="300" w:lineRule="auto"/>
        <w:ind w:firstLine="420" w:firstLineChars="200"/>
        <w:rPr>
          <w:rFonts w:hint="eastAsia" w:ascii="宋体" w:hAnsi="宋体" w:eastAsia="宋体"/>
          <w:spacing w:val="0"/>
          <w:kern w:val="2"/>
          <w:sz w:val="21"/>
          <w:szCs w:val="22"/>
        </w:rPr>
      </w:pPr>
      <w:r>
        <w:rPr>
          <w:rFonts w:hint="eastAsia" w:ascii="宋体" w:hAnsi="宋体" w:eastAsia="宋体"/>
          <w:spacing w:val="0"/>
          <w:kern w:val="2"/>
          <w:sz w:val="21"/>
          <w:szCs w:val="22"/>
        </w:rPr>
        <w:t>综合评分法：评审专家根据综合报价、技术、服务水平、履约能力、售后服务等因素进行评分，各参与供应商的总得分为每个评审专家评分的汇总得分，如果两个参与人的综合评分相同时，取报价低者。最终以总分排名第一者为主选品牌，排名第二者为备选品牌。</w:t>
      </w:r>
    </w:p>
    <w:p w14:paraId="770B8BB8">
      <w:pPr>
        <w:pStyle w:val="2"/>
        <w:rPr>
          <w:rFonts w:hint="eastAsia" w:ascii="楷体" w:hAnsi="楷体" w:eastAsia="楷体" w:cs="楷体"/>
          <w:sz w:val="24"/>
          <w:szCs w:val="24"/>
        </w:rPr>
      </w:pPr>
    </w:p>
    <w:p w14:paraId="5FEC9F36">
      <w:pPr>
        <w:pStyle w:val="2"/>
        <w:rPr>
          <w:sz w:val="21"/>
          <w:szCs w:val="21"/>
        </w:rPr>
      </w:pPr>
      <w:r>
        <w:rPr>
          <w:rFonts w:hint="eastAsia"/>
          <w:sz w:val="21"/>
          <w:szCs w:val="21"/>
        </w:rPr>
        <w:t>评分标准及细则</w:t>
      </w:r>
    </w:p>
    <w:tbl>
      <w:tblPr>
        <w:tblStyle w:val="11"/>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2"/>
        <w:gridCol w:w="1966"/>
        <w:gridCol w:w="5689"/>
      </w:tblGrid>
      <w:tr w14:paraId="5A3C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vAlign w:val="center"/>
          </w:tcPr>
          <w:p w14:paraId="2783B0EB">
            <w:pPr>
              <w:spacing w:line="360" w:lineRule="exact"/>
              <w:jc w:val="center"/>
              <w:rPr>
                <w:rFonts w:hint="eastAsia" w:ascii="宋体" w:hAnsi="宋体"/>
                <w:b/>
                <w:bCs/>
              </w:rPr>
            </w:pPr>
            <w:r>
              <w:rPr>
                <w:rFonts w:hint="eastAsia" w:ascii="宋体" w:hAnsi="宋体"/>
                <w:b/>
                <w:bCs/>
              </w:rPr>
              <w:t>序号</w:t>
            </w:r>
          </w:p>
        </w:tc>
        <w:tc>
          <w:tcPr>
            <w:tcW w:w="1966" w:type="dxa"/>
            <w:tcBorders>
              <w:top w:val="single" w:color="000000" w:sz="4" w:space="0"/>
              <w:left w:val="single" w:color="000000" w:sz="4" w:space="0"/>
              <w:bottom w:val="single" w:color="000000" w:sz="4" w:space="0"/>
              <w:right w:val="single" w:color="000000" w:sz="4" w:space="0"/>
            </w:tcBorders>
            <w:vAlign w:val="center"/>
          </w:tcPr>
          <w:p w14:paraId="255D0E76">
            <w:pPr>
              <w:spacing w:line="360" w:lineRule="exact"/>
              <w:jc w:val="center"/>
              <w:rPr>
                <w:rFonts w:hint="eastAsia" w:ascii="宋体" w:hAnsi="宋体"/>
                <w:b/>
                <w:bCs/>
              </w:rPr>
            </w:pPr>
            <w:r>
              <w:rPr>
                <w:rFonts w:hint="eastAsia" w:ascii="宋体" w:hAnsi="宋体"/>
                <w:b/>
                <w:bCs/>
              </w:rPr>
              <w:t>评审因素</w:t>
            </w:r>
          </w:p>
        </w:tc>
        <w:tc>
          <w:tcPr>
            <w:tcW w:w="5689" w:type="dxa"/>
            <w:tcBorders>
              <w:top w:val="single" w:color="000000" w:sz="4" w:space="0"/>
              <w:left w:val="single" w:color="000000" w:sz="4" w:space="0"/>
              <w:bottom w:val="single" w:color="000000" w:sz="4" w:space="0"/>
              <w:right w:val="single" w:color="auto" w:sz="4" w:space="0"/>
            </w:tcBorders>
            <w:vAlign w:val="center"/>
          </w:tcPr>
          <w:p w14:paraId="58557A23">
            <w:pPr>
              <w:pStyle w:val="6"/>
              <w:spacing w:line="360" w:lineRule="exact"/>
              <w:ind w:firstLine="422" w:firstLineChars="200"/>
              <w:jc w:val="center"/>
              <w:rPr>
                <w:rFonts w:hint="eastAsia" w:hAnsi="宋体"/>
                <w:b/>
                <w:bCs/>
                <w:kern w:val="2"/>
                <w:sz w:val="21"/>
              </w:rPr>
            </w:pPr>
            <w:r>
              <w:rPr>
                <w:rFonts w:hint="eastAsia" w:hAnsi="宋体"/>
                <w:b/>
                <w:bCs/>
                <w:kern w:val="2"/>
                <w:sz w:val="21"/>
              </w:rPr>
              <w:t>评分标准</w:t>
            </w:r>
          </w:p>
        </w:tc>
      </w:tr>
      <w:tr w14:paraId="75D9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vAlign w:val="center"/>
          </w:tcPr>
          <w:p w14:paraId="37E5DBF9">
            <w:pPr>
              <w:spacing w:line="360" w:lineRule="exact"/>
              <w:jc w:val="center"/>
              <w:rPr>
                <w:rFonts w:hint="eastAsia" w:ascii="宋体" w:hAnsi="宋体"/>
                <w:bCs/>
              </w:rPr>
            </w:pPr>
            <w:r>
              <w:rPr>
                <w:rFonts w:hint="eastAsia" w:ascii="宋体" w:hAnsi="宋体"/>
                <w:bCs/>
              </w:rPr>
              <w:t>1</w:t>
            </w:r>
          </w:p>
        </w:tc>
        <w:tc>
          <w:tcPr>
            <w:tcW w:w="1966" w:type="dxa"/>
            <w:tcBorders>
              <w:top w:val="single" w:color="000000" w:sz="4" w:space="0"/>
              <w:left w:val="single" w:color="000000" w:sz="4" w:space="0"/>
              <w:bottom w:val="single" w:color="000000" w:sz="4" w:space="0"/>
              <w:right w:val="single" w:color="000000" w:sz="4" w:space="0"/>
            </w:tcBorders>
            <w:vAlign w:val="center"/>
          </w:tcPr>
          <w:p w14:paraId="3BA88C60">
            <w:pPr>
              <w:spacing w:line="360" w:lineRule="exact"/>
              <w:jc w:val="center"/>
              <w:rPr>
                <w:rFonts w:hint="eastAsia" w:ascii="宋体" w:hAnsi="宋体"/>
                <w:bCs/>
              </w:rPr>
            </w:pPr>
            <w:r>
              <w:rPr>
                <w:rFonts w:hint="eastAsia" w:ascii="宋体" w:hAnsi="宋体"/>
                <w:bCs/>
              </w:rPr>
              <w:t>价格分</w:t>
            </w:r>
          </w:p>
          <w:p w14:paraId="47D96AE3">
            <w:pPr>
              <w:spacing w:line="360" w:lineRule="exact"/>
              <w:jc w:val="center"/>
              <w:rPr>
                <w:rFonts w:hint="eastAsia" w:ascii="宋体" w:hAnsi="宋体"/>
                <w:bCs/>
              </w:rPr>
            </w:pPr>
            <w:r>
              <w:rPr>
                <w:rFonts w:hint="eastAsia" w:ascii="宋体" w:hAnsi="宋体"/>
                <w:bCs/>
              </w:rPr>
              <w:t>（满分30分）</w:t>
            </w:r>
          </w:p>
        </w:tc>
        <w:tc>
          <w:tcPr>
            <w:tcW w:w="5689" w:type="dxa"/>
            <w:tcBorders>
              <w:top w:val="single" w:color="000000" w:sz="4" w:space="0"/>
              <w:left w:val="single" w:color="000000" w:sz="4" w:space="0"/>
              <w:bottom w:val="single" w:color="000000" w:sz="4" w:space="0"/>
              <w:right w:val="single" w:color="auto" w:sz="4" w:space="0"/>
            </w:tcBorders>
            <w:vAlign w:val="center"/>
          </w:tcPr>
          <w:p w14:paraId="38E18EA7">
            <w:pPr>
              <w:ind w:firstLine="420" w:firstLineChars="200"/>
            </w:pPr>
            <w:r>
              <w:rPr>
                <w:rFonts w:hint="eastAsia"/>
              </w:rPr>
              <w:t>1、以进入比较与评价环节的最低的评审价为基准价，基准价得分为30分。</w:t>
            </w:r>
          </w:p>
          <w:p w14:paraId="0809981C">
            <w:pPr>
              <w:ind w:firstLine="420" w:firstLineChars="200"/>
            </w:pPr>
            <w:r>
              <w:rPr>
                <w:rFonts w:hint="eastAsia"/>
              </w:rPr>
              <w:t>2、价格分计算公式：</w:t>
            </w:r>
          </w:p>
          <w:p w14:paraId="0DFF74AA">
            <w:pPr>
              <w:ind w:firstLine="420" w:firstLineChars="200"/>
              <w:rPr>
                <w:rFonts w:hint="eastAsia" w:hAnsi="宋体" w:cs="Courier New"/>
                <w:bCs/>
                <w:u w:val="single"/>
              </w:rPr>
            </w:pPr>
            <w:r>
              <w:rPr>
                <w:rFonts w:hint="eastAsia"/>
              </w:rPr>
              <w:t>报价得分=（基准价/最后报价）×30分</w:t>
            </w:r>
          </w:p>
        </w:tc>
      </w:tr>
      <w:tr w14:paraId="05B3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3AAAABAB">
            <w:pPr>
              <w:spacing w:line="360" w:lineRule="exact"/>
              <w:jc w:val="center"/>
              <w:rPr>
                <w:rFonts w:hint="eastAsia" w:ascii="宋体" w:hAnsi="宋体"/>
                <w:bCs/>
              </w:rPr>
            </w:pPr>
            <w:r>
              <w:rPr>
                <w:rFonts w:hint="eastAsia" w:ascii="宋体" w:hAnsi="宋体"/>
                <w:bCs/>
              </w:rPr>
              <w:t>2</w:t>
            </w:r>
          </w:p>
        </w:tc>
        <w:tc>
          <w:tcPr>
            <w:tcW w:w="1966" w:type="dxa"/>
            <w:tcBorders>
              <w:top w:val="single" w:color="000000" w:sz="4" w:space="0"/>
              <w:left w:val="single" w:color="000000" w:sz="4" w:space="0"/>
              <w:bottom w:val="single" w:color="000000" w:sz="4" w:space="0"/>
              <w:right w:val="single" w:color="000000" w:sz="4" w:space="0"/>
            </w:tcBorders>
            <w:vAlign w:val="center"/>
          </w:tcPr>
          <w:p w14:paraId="02B9AC63">
            <w:pPr>
              <w:adjustRightInd w:val="0"/>
              <w:spacing w:line="360" w:lineRule="exact"/>
              <w:jc w:val="center"/>
              <w:textAlignment w:val="baseline"/>
              <w:rPr>
                <w:rFonts w:hint="eastAsia" w:ascii="宋体" w:hAnsi="宋体"/>
              </w:rPr>
            </w:pPr>
            <w:r>
              <w:rPr>
                <w:rFonts w:hint="eastAsia" w:ascii="宋体" w:hAnsi="宋体"/>
              </w:rPr>
              <w:t>产品质量</w:t>
            </w:r>
          </w:p>
          <w:p w14:paraId="4FF9D333">
            <w:pPr>
              <w:adjustRightInd w:val="0"/>
              <w:spacing w:line="360" w:lineRule="exact"/>
              <w:jc w:val="center"/>
              <w:textAlignment w:val="baseline"/>
              <w:rPr>
                <w:rFonts w:hint="eastAsia" w:ascii="宋体" w:hAnsi="宋体"/>
                <w:bCs/>
                <w:color w:val="000000"/>
              </w:rPr>
            </w:pPr>
            <w:r>
              <w:rPr>
                <w:rFonts w:hint="eastAsia" w:ascii="宋体" w:hAnsi="宋体"/>
              </w:rPr>
              <w:t>（满分20分）</w:t>
            </w:r>
          </w:p>
        </w:tc>
        <w:tc>
          <w:tcPr>
            <w:tcW w:w="5689" w:type="dxa"/>
            <w:tcBorders>
              <w:top w:val="single" w:color="000000" w:sz="4" w:space="0"/>
              <w:left w:val="single" w:color="000000" w:sz="4" w:space="0"/>
              <w:bottom w:val="single" w:color="000000" w:sz="4" w:space="0"/>
              <w:right w:val="single" w:color="auto" w:sz="4" w:space="0"/>
            </w:tcBorders>
            <w:vAlign w:val="center"/>
          </w:tcPr>
          <w:p w14:paraId="59570A5B">
            <w:pPr>
              <w:ind w:firstLine="420" w:firstLineChars="200"/>
            </w:pPr>
            <w:r>
              <w:rPr>
                <w:rFonts w:hint="eastAsia"/>
              </w:rPr>
              <w:t>评审专家通过对样品、产品质量进行打分。优14～20分，良7～13分，一般1～6分，差不得分。不提供样品且无其他佐证材料证明产品质量的不得分。</w:t>
            </w:r>
          </w:p>
        </w:tc>
      </w:tr>
      <w:tr w14:paraId="5A57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682" w:type="dxa"/>
            <w:tcBorders>
              <w:top w:val="single" w:color="000000" w:sz="4" w:space="0"/>
              <w:left w:val="single" w:color="000000" w:sz="4" w:space="0"/>
              <w:bottom w:val="single" w:color="000000" w:sz="4" w:space="0"/>
              <w:right w:val="single" w:color="000000" w:sz="4" w:space="0"/>
            </w:tcBorders>
            <w:vAlign w:val="center"/>
          </w:tcPr>
          <w:p w14:paraId="401E9CBD">
            <w:pPr>
              <w:spacing w:line="360" w:lineRule="exact"/>
              <w:jc w:val="center"/>
              <w:rPr>
                <w:rFonts w:hint="eastAsia" w:ascii="宋体" w:hAnsi="宋体"/>
                <w:bCs/>
              </w:rPr>
            </w:pPr>
            <w:r>
              <w:rPr>
                <w:rFonts w:hint="eastAsia" w:ascii="宋体" w:hAnsi="宋体"/>
                <w:bCs/>
              </w:rPr>
              <w:t>3</w:t>
            </w:r>
          </w:p>
        </w:tc>
        <w:tc>
          <w:tcPr>
            <w:tcW w:w="1966" w:type="dxa"/>
            <w:tcBorders>
              <w:top w:val="single" w:color="000000" w:sz="4" w:space="0"/>
              <w:left w:val="single" w:color="000000" w:sz="4" w:space="0"/>
              <w:bottom w:val="single" w:color="000000" w:sz="4" w:space="0"/>
              <w:right w:val="single" w:color="000000" w:sz="4" w:space="0"/>
            </w:tcBorders>
            <w:vAlign w:val="center"/>
          </w:tcPr>
          <w:p w14:paraId="4E254F1F">
            <w:pPr>
              <w:spacing w:line="360" w:lineRule="exact"/>
              <w:jc w:val="center"/>
              <w:rPr>
                <w:rFonts w:hint="eastAsia" w:ascii="宋体" w:hAnsi="宋体" w:cs="宋体"/>
                <w:bCs/>
                <w:szCs w:val="21"/>
              </w:rPr>
            </w:pPr>
            <w:r>
              <w:rPr>
                <w:rFonts w:hint="eastAsia" w:ascii="宋体" w:hAnsi="宋体" w:cs="宋体"/>
                <w:bCs/>
                <w:szCs w:val="21"/>
              </w:rPr>
              <w:t>技术性能分</w:t>
            </w:r>
          </w:p>
          <w:p w14:paraId="0BFEB778">
            <w:pPr>
              <w:spacing w:line="360" w:lineRule="exact"/>
              <w:jc w:val="center"/>
              <w:rPr>
                <w:rFonts w:hint="eastAsia" w:ascii="宋体" w:hAnsi="宋体"/>
                <w:bCs/>
                <w:highlight w:val="yellow"/>
              </w:rPr>
            </w:pPr>
            <w:r>
              <w:rPr>
                <w:rFonts w:hint="eastAsia" w:ascii="宋体" w:hAnsi="宋体"/>
              </w:rPr>
              <w:t>（满分12分）</w:t>
            </w:r>
          </w:p>
        </w:tc>
        <w:tc>
          <w:tcPr>
            <w:tcW w:w="5689" w:type="dxa"/>
            <w:tcBorders>
              <w:top w:val="single" w:color="000000" w:sz="4" w:space="0"/>
              <w:left w:val="single" w:color="000000" w:sz="4" w:space="0"/>
              <w:bottom w:val="single" w:color="000000" w:sz="4" w:space="0"/>
              <w:right w:val="single" w:color="auto" w:sz="4" w:space="0"/>
            </w:tcBorders>
            <w:vAlign w:val="center"/>
          </w:tcPr>
          <w:p w14:paraId="507DCF20">
            <w:pPr>
              <w:ind w:firstLine="420" w:firstLineChars="200"/>
            </w:pPr>
            <w:r>
              <w:rPr>
                <w:rFonts w:hint="eastAsia"/>
              </w:rPr>
              <w:t>1、实质性响应招标文件，全部技术参数、基本性能、配置满足招标文件要求得基本10分。非实质性参数条款不响应招标文件的，每有一项负偏离扣5分，最多扣10分。</w:t>
            </w:r>
          </w:p>
          <w:p w14:paraId="7EA96286">
            <w:pPr>
              <w:ind w:firstLine="420" w:firstLineChars="200"/>
              <w:rPr>
                <w:rFonts w:hint="eastAsia" w:ascii="宋体" w:hAnsi="宋体"/>
                <w:bCs/>
                <w:highlight w:val="yellow"/>
              </w:rPr>
            </w:pPr>
            <w:r>
              <w:rPr>
                <w:rFonts w:hint="eastAsia"/>
              </w:rPr>
              <w:t>2、技术参数完全满足招标文件的前提下，参数每有一项优于招标文件要求且评标时被评标委员会接受的，得1分，满分2 分。</w:t>
            </w:r>
          </w:p>
        </w:tc>
      </w:tr>
      <w:tr w14:paraId="430F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vAlign w:val="center"/>
          </w:tcPr>
          <w:p w14:paraId="7D098389">
            <w:pPr>
              <w:spacing w:line="360" w:lineRule="exact"/>
              <w:jc w:val="center"/>
              <w:rPr>
                <w:rFonts w:hint="eastAsia" w:ascii="宋体" w:hAnsi="宋体"/>
                <w:bCs/>
              </w:rPr>
            </w:pPr>
            <w:r>
              <w:rPr>
                <w:rFonts w:hint="eastAsia" w:ascii="宋体" w:hAnsi="宋体"/>
                <w:bCs/>
              </w:rPr>
              <w:t>4</w:t>
            </w:r>
          </w:p>
        </w:tc>
        <w:tc>
          <w:tcPr>
            <w:tcW w:w="1966" w:type="dxa"/>
            <w:tcBorders>
              <w:top w:val="single" w:color="000000" w:sz="4" w:space="0"/>
              <w:left w:val="nil"/>
              <w:bottom w:val="single" w:color="000000" w:sz="4" w:space="0"/>
              <w:right w:val="single" w:color="auto" w:sz="4" w:space="0"/>
            </w:tcBorders>
            <w:vAlign w:val="center"/>
          </w:tcPr>
          <w:p w14:paraId="2155649A">
            <w:pPr>
              <w:spacing w:line="360" w:lineRule="exact"/>
              <w:jc w:val="center"/>
              <w:rPr>
                <w:rFonts w:hint="eastAsia" w:ascii="宋体" w:hAnsi="宋体" w:cs="宋体"/>
                <w:bCs/>
                <w:szCs w:val="21"/>
              </w:rPr>
            </w:pPr>
            <w:r>
              <w:rPr>
                <w:rFonts w:hint="eastAsia" w:ascii="宋体" w:hAnsi="宋体" w:cs="宋体"/>
                <w:bCs/>
                <w:szCs w:val="21"/>
              </w:rPr>
              <w:t>售后服务方案</w:t>
            </w:r>
          </w:p>
          <w:p w14:paraId="7445CC71">
            <w:pPr>
              <w:spacing w:line="360" w:lineRule="exact"/>
              <w:jc w:val="center"/>
              <w:rPr>
                <w:rFonts w:hint="eastAsia" w:ascii="宋体" w:hAnsi="宋体"/>
              </w:rPr>
            </w:pPr>
            <w:r>
              <w:rPr>
                <w:rFonts w:hint="eastAsia" w:ascii="宋体" w:hAnsi="宋体"/>
              </w:rPr>
              <w:t>（满分18分）</w:t>
            </w:r>
          </w:p>
        </w:tc>
        <w:tc>
          <w:tcPr>
            <w:tcW w:w="5689" w:type="dxa"/>
            <w:tcBorders>
              <w:top w:val="single" w:color="000000" w:sz="4" w:space="0"/>
              <w:left w:val="nil"/>
              <w:bottom w:val="single" w:color="000000" w:sz="4" w:space="0"/>
              <w:right w:val="single" w:color="auto" w:sz="4" w:space="0"/>
            </w:tcBorders>
          </w:tcPr>
          <w:p w14:paraId="391D14B8">
            <w:pPr>
              <w:ind w:firstLine="420" w:firstLineChars="200"/>
            </w:pPr>
            <w:r>
              <w:rPr>
                <w:rFonts w:hint="eastAsia" w:ascii="宋体" w:hAnsi="宋体" w:eastAsia="宋体"/>
                <w:spacing w:val="0"/>
                <w:kern w:val="2"/>
                <w:sz w:val="21"/>
                <w:szCs w:val="22"/>
              </w:rPr>
              <w:t>评审专家</w:t>
            </w:r>
            <w:r>
              <w:rPr>
                <w:rFonts w:hint="eastAsia"/>
              </w:rPr>
              <w:t>根据供应商提供的售后服务方案内容的完整性、可行性，到达质量现场时间、质量问题出现解决方案、其他优惠措施、售后服务保证等方面进行评定。</w:t>
            </w:r>
          </w:p>
          <w:p w14:paraId="76F004B8">
            <w:pPr>
              <w:ind w:firstLine="420" w:firstLineChars="200"/>
            </w:pPr>
            <w:r>
              <w:rPr>
                <w:rFonts w:hint="eastAsia"/>
              </w:rPr>
              <w:t>一档（</w:t>
            </w:r>
            <w:r>
              <w:rPr>
                <w:rFonts w:hint="eastAsia"/>
                <w:lang w:val="en-US" w:eastAsia="zh-CN"/>
              </w:rPr>
              <w:t>1</w:t>
            </w:r>
            <w:r>
              <w:rPr>
                <w:rFonts w:hint="eastAsia"/>
              </w:rPr>
              <w:t>～6分）：售后服务承诺满足采购文件条款要求。</w:t>
            </w:r>
          </w:p>
          <w:p w14:paraId="32DBDC8C">
            <w:pPr>
              <w:ind w:firstLine="420" w:firstLineChars="200"/>
            </w:pPr>
            <w:r>
              <w:rPr>
                <w:rFonts w:hint="eastAsia"/>
              </w:rPr>
              <w:t>二档（</w:t>
            </w:r>
            <w:r>
              <w:rPr>
                <w:rFonts w:hint="eastAsia"/>
                <w:lang w:val="en-US" w:eastAsia="zh-CN"/>
              </w:rPr>
              <w:t>7</w:t>
            </w:r>
            <w:r>
              <w:rPr>
                <w:rFonts w:hint="eastAsia"/>
              </w:rPr>
              <w:t>～12分）</w:t>
            </w:r>
            <w:bookmarkStart w:id="21" w:name="_GoBack"/>
            <w:bookmarkEnd w:id="21"/>
            <w:r>
              <w:rPr>
                <w:rFonts w:hint="eastAsia"/>
              </w:rPr>
              <w:t>：满足采购文件最低要求，售后服务承诺明确、可行，并提供有简单的保证措施及应急预案措施、售后方案，提供质保期内响应服务的联系人和联系电话等方面的情况；售后服务明确响应时间、明确出现质量问题解决时间。</w:t>
            </w:r>
          </w:p>
          <w:p w14:paraId="53F76A43">
            <w:pPr>
              <w:ind w:firstLine="420" w:firstLineChars="200"/>
            </w:pPr>
            <w:r>
              <w:rPr>
                <w:rFonts w:hint="eastAsia"/>
              </w:rPr>
              <w:t>三档（</w:t>
            </w:r>
            <w:r>
              <w:rPr>
                <w:rFonts w:hint="eastAsia"/>
                <w:lang w:val="en-US" w:eastAsia="zh-CN"/>
              </w:rPr>
              <w:t>13</w:t>
            </w:r>
            <w:r>
              <w:rPr>
                <w:rFonts w:hint="eastAsia"/>
              </w:rPr>
              <w:t>～18分）：满足二档的基础上，售后服务承诺明确、可行，并提供有详细的保证措施及应急预案措施、售后方案，提供质保期内响应服务的联系人和联系电话等方面的情况；售后服务明确响应时间、明确出现质量问题解决时间；产品出现质量问题承诺无条件更换或其它优惠条件。有明确的退换货及召回、缺少补货及应急预案。急需用品24小时内送到，节假日照常配送的。</w:t>
            </w:r>
          </w:p>
          <w:p w14:paraId="12F6FFD6">
            <w:pPr>
              <w:pStyle w:val="2"/>
              <w:ind w:firstLine="420" w:firstLineChars="200"/>
            </w:pPr>
            <w:r>
              <w:rPr>
                <w:rFonts w:hint="eastAsia" w:ascii="Calibri" w:hAnsi="Calibri" w:eastAsia="宋体"/>
                <w:b w:val="0"/>
                <w:spacing w:val="0"/>
                <w:sz w:val="21"/>
                <w:szCs w:val="22"/>
              </w:rPr>
              <w:t>投标文件未提供项目产品的售后服务方案不得分。</w:t>
            </w:r>
          </w:p>
        </w:tc>
      </w:tr>
      <w:tr w14:paraId="66533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vAlign w:val="center"/>
          </w:tcPr>
          <w:p w14:paraId="21CDE4AE">
            <w:pPr>
              <w:spacing w:line="360" w:lineRule="exact"/>
              <w:jc w:val="center"/>
              <w:rPr>
                <w:rFonts w:hint="eastAsia" w:ascii="宋体" w:hAnsi="宋体"/>
                <w:bCs/>
              </w:rPr>
            </w:pPr>
            <w:r>
              <w:rPr>
                <w:rFonts w:hint="eastAsia" w:ascii="宋体" w:hAnsi="宋体"/>
                <w:bCs/>
              </w:rPr>
              <w:t>5</w:t>
            </w:r>
          </w:p>
        </w:tc>
        <w:tc>
          <w:tcPr>
            <w:tcW w:w="1966" w:type="dxa"/>
            <w:tcBorders>
              <w:top w:val="single" w:color="000000" w:sz="4" w:space="0"/>
              <w:left w:val="nil"/>
              <w:bottom w:val="single" w:color="000000" w:sz="4" w:space="0"/>
              <w:right w:val="single" w:color="auto" w:sz="4" w:space="0"/>
            </w:tcBorders>
            <w:vAlign w:val="center"/>
          </w:tcPr>
          <w:p w14:paraId="02F13EBE">
            <w:pPr>
              <w:spacing w:line="360" w:lineRule="auto"/>
              <w:jc w:val="center"/>
              <w:rPr>
                <w:rFonts w:hint="eastAsia" w:ascii="宋体" w:hAnsi="宋体" w:cs="宋体"/>
                <w:bCs/>
                <w:szCs w:val="21"/>
              </w:rPr>
            </w:pPr>
            <w:r>
              <w:rPr>
                <w:rFonts w:hint="eastAsia" w:ascii="宋体" w:hAnsi="宋体" w:cs="宋体"/>
                <w:bCs/>
                <w:szCs w:val="21"/>
              </w:rPr>
              <w:t>产品的配送保障分</w:t>
            </w:r>
          </w:p>
          <w:p w14:paraId="66969623">
            <w:pPr>
              <w:spacing w:line="360" w:lineRule="exact"/>
              <w:jc w:val="center"/>
              <w:rPr>
                <w:rFonts w:hint="eastAsia" w:ascii="宋体" w:hAnsi="宋体"/>
                <w:bCs/>
              </w:rPr>
            </w:pPr>
            <w:r>
              <w:rPr>
                <w:rFonts w:hint="eastAsia" w:ascii="宋体" w:hAnsi="宋体"/>
              </w:rPr>
              <w:t>（满分5分）</w:t>
            </w:r>
          </w:p>
        </w:tc>
        <w:tc>
          <w:tcPr>
            <w:tcW w:w="5689" w:type="dxa"/>
            <w:tcBorders>
              <w:top w:val="single" w:color="000000" w:sz="4" w:space="0"/>
              <w:left w:val="nil"/>
              <w:bottom w:val="single" w:color="000000" w:sz="4" w:space="0"/>
              <w:right w:val="single" w:color="auto" w:sz="4" w:space="0"/>
            </w:tcBorders>
          </w:tcPr>
          <w:p w14:paraId="6D3DE432">
            <w:pPr>
              <w:ind w:firstLine="420" w:firstLineChars="200"/>
            </w:pPr>
            <w:r>
              <w:rPr>
                <w:rFonts w:hint="eastAsia"/>
              </w:rPr>
              <w:t>一档 (1～</w:t>
            </w:r>
            <w:r>
              <w:rPr>
                <w:rFonts w:hint="eastAsia"/>
                <w:lang w:val="en-US" w:eastAsia="zh-CN"/>
              </w:rPr>
              <w:t>2</w:t>
            </w:r>
            <w:r>
              <w:rPr>
                <w:rFonts w:hint="eastAsia"/>
              </w:rPr>
              <w:t>分) ：有简单的配送计划和方案。</w:t>
            </w:r>
          </w:p>
          <w:p w14:paraId="03431575">
            <w:pPr>
              <w:ind w:firstLine="420" w:firstLineChars="200"/>
            </w:pPr>
            <w:r>
              <w:rPr>
                <w:rFonts w:hint="eastAsia"/>
              </w:rPr>
              <w:t>二档 (3～</w:t>
            </w:r>
            <w:r>
              <w:rPr>
                <w:rFonts w:hint="eastAsia"/>
                <w:lang w:val="en-US" w:eastAsia="zh-CN"/>
              </w:rPr>
              <w:t>4</w:t>
            </w:r>
            <w:r>
              <w:rPr>
                <w:rFonts w:hint="eastAsia"/>
              </w:rPr>
              <w:t>分) ：配送计划和方案优于一档，配送方案详细但不合理，缺乏保证措施。</w:t>
            </w:r>
          </w:p>
          <w:p w14:paraId="659E03D3">
            <w:pPr>
              <w:ind w:firstLine="420" w:firstLineChars="200"/>
            </w:pPr>
            <w:r>
              <w:rPr>
                <w:rFonts w:hint="eastAsia"/>
              </w:rPr>
              <w:t>三档 (5分) ：投标人的配送计划和方案合理、详细、周到；保证产品安全；配套资料齐全；具有及时送达的配送能力和保障措施。</w:t>
            </w:r>
          </w:p>
          <w:p w14:paraId="59190303">
            <w:pPr>
              <w:ind w:firstLine="420" w:firstLineChars="200"/>
            </w:pPr>
            <w:r>
              <w:rPr>
                <w:rFonts w:hint="eastAsia"/>
              </w:rPr>
              <w:t>投标文件未提供项目产品的配送方案不得分。</w:t>
            </w:r>
          </w:p>
        </w:tc>
      </w:tr>
      <w:tr w14:paraId="4C67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Borders>
              <w:top w:val="single" w:color="000000" w:sz="4" w:space="0"/>
              <w:left w:val="single" w:color="000000" w:sz="4" w:space="0"/>
              <w:bottom w:val="single" w:color="000000" w:sz="4" w:space="0"/>
              <w:right w:val="single" w:color="000000" w:sz="4" w:space="0"/>
            </w:tcBorders>
            <w:vAlign w:val="center"/>
          </w:tcPr>
          <w:p w14:paraId="46407B90">
            <w:pPr>
              <w:spacing w:line="360" w:lineRule="exact"/>
              <w:jc w:val="center"/>
              <w:rPr>
                <w:rFonts w:hint="eastAsia" w:ascii="宋体" w:hAnsi="宋体"/>
                <w:bCs/>
              </w:rPr>
            </w:pPr>
            <w:r>
              <w:rPr>
                <w:rFonts w:hint="eastAsia" w:ascii="宋体" w:hAnsi="宋体"/>
                <w:bCs/>
              </w:rPr>
              <w:t>6</w:t>
            </w:r>
          </w:p>
        </w:tc>
        <w:tc>
          <w:tcPr>
            <w:tcW w:w="1966" w:type="dxa"/>
            <w:tcBorders>
              <w:top w:val="single" w:color="000000" w:sz="4" w:space="0"/>
              <w:left w:val="nil"/>
              <w:bottom w:val="single" w:color="000000" w:sz="4" w:space="0"/>
              <w:right w:val="single" w:color="auto" w:sz="4" w:space="0"/>
            </w:tcBorders>
            <w:vAlign w:val="center"/>
          </w:tcPr>
          <w:p w14:paraId="673CE3C6">
            <w:pPr>
              <w:spacing w:line="360" w:lineRule="exact"/>
              <w:jc w:val="center"/>
              <w:rPr>
                <w:rFonts w:hint="eastAsia" w:ascii="宋体" w:hAnsi="宋体"/>
                <w:bCs/>
              </w:rPr>
            </w:pPr>
            <w:r>
              <w:rPr>
                <w:rFonts w:hint="eastAsia" w:ascii="宋体" w:hAnsi="宋体"/>
                <w:bCs/>
              </w:rPr>
              <w:t>业绩分</w:t>
            </w:r>
          </w:p>
          <w:p w14:paraId="7E180D0E">
            <w:pPr>
              <w:spacing w:line="360" w:lineRule="exact"/>
              <w:jc w:val="center"/>
              <w:rPr>
                <w:rFonts w:hint="eastAsia" w:ascii="宋体" w:hAnsi="宋体"/>
                <w:bCs/>
                <w:szCs w:val="24"/>
              </w:rPr>
            </w:pPr>
            <w:r>
              <w:rPr>
                <w:rFonts w:hint="eastAsia" w:ascii="宋体" w:hAnsi="宋体"/>
                <w:bCs/>
              </w:rPr>
              <w:t>（满分15分）</w:t>
            </w:r>
          </w:p>
        </w:tc>
        <w:tc>
          <w:tcPr>
            <w:tcW w:w="5689" w:type="dxa"/>
            <w:tcBorders>
              <w:top w:val="single" w:color="000000" w:sz="4" w:space="0"/>
              <w:left w:val="nil"/>
              <w:bottom w:val="single" w:color="000000" w:sz="4" w:space="0"/>
              <w:right w:val="single" w:color="auto" w:sz="4" w:space="0"/>
            </w:tcBorders>
          </w:tcPr>
          <w:p w14:paraId="3BDE6269">
            <w:pPr>
              <w:ind w:firstLine="420" w:firstLineChars="200"/>
            </w:pPr>
            <w:r>
              <w:rPr>
                <w:rFonts w:hint="eastAsia"/>
              </w:rPr>
              <w:t>投标人自2023年以来同类项目业绩，（以合同或中标/成交通知书复印件为准），每提供一个同类业绩的得3分，满分15分。</w:t>
            </w:r>
          </w:p>
        </w:tc>
      </w:tr>
      <w:tr w14:paraId="001E4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7" w:type="dxa"/>
            <w:gridSpan w:val="3"/>
            <w:tcBorders>
              <w:top w:val="single" w:color="000000" w:sz="4" w:space="0"/>
              <w:left w:val="single" w:color="000000" w:sz="4" w:space="0"/>
              <w:bottom w:val="single" w:color="000000" w:sz="4" w:space="0"/>
              <w:right w:val="single" w:color="auto" w:sz="4" w:space="0"/>
            </w:tcBorders>
            <w:vAlign w:val="center"/>
          </w:tcPr>
          <w:p w14:paraId="03C08746">
            <w:r>
              <w:rPr>
                <w:rFonts w:hint="eastAsia" w:ascii="宋体" w:hAnsi="宋体"/>
              </w:rPr>
              <w:t>总得分＝1+2+3+4+5+6</w:t>
            </w:r>
          </w:p>
        </w:tc>
      </w:tr>
    </w:tbl>
    <w:p w14:paraId="30BA0F6B">
      <w:pPr>
        <w:pStyle w:val="15"/>
        <w:sectPr>
          <w:footerReference r:id="rId3" w:type="default"/>
          <w:pgSz w:w="11906" w:h="16838"/>
          <w:pgMar w:top="1134" w:right="1797" w:bottom="850" w:left="1797" w:header="851" w:footer="992" w:gutter="0"/>
          <w:cols w:space="0" w:num="1"/>
          <w:docGrid w:type="lines" w:linePitch="316" w:charSpace="0"/>
        </w:sectPr>
      </w:pPr>
    </w:p>
    <w:p w14:paraId="740DBB70">
      <w:pPr>
        <w:pStyle w:val="3"/>
        <w:numPr>
          <w:ilvl w:val="3"/>
          <w:numId w:val="0"/>
        </w:numPr>
      </w:pPr>
    </w:p>
    <w:sectPr>
      <w:footerReference r:id="rId4"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18C4">
    <w:pPr>
      <w:snapToGrid w:val="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B4F3F">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DB4F3F">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77FB">
    <w:pPr>
      <w:snapToGrid w:val="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4FA67">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B4FA67">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24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kMGU0MWQ3ZjFiNTA0MDY5NjUzNTQyMjYyOTBjYTYifQ=="/>
  </w:docVars>
  <w:rsids>
    <w:rsidRoot w:val="153558A9"/>
    <w:rsid w:val="00044978"/>
    <w:rsid w:val="000E3F4E"/>
    <w:rsid w:val="00113A87"/>
    <w:rsid w:val="00245072"/>
    <w:rsid w:val="00263CC2"/>
    <w:rsid w:val="00370EB4"/>
    <w:rsid w:val="004A6028"/>
    <w:rsid w:val="0055006F"/>
    <w:rsid w:val="00641B6A"/>
    <w:rsid w:val="006816D7"/>
    <w:rsid w:val="00711438"/>
    <w:rsid w:val="00766544"/>
    <w:rsid w:val="00821549"/>
    <w:rsid w:val="00872841"/>
    <w:rsid w:val="008B664B"/>
    <w:rsid w:val="0093708D"/>
    <w:rsid w:val="009F783C"/>
    <w:rsid w:val="00AF36C2"/>
    <w:rsid w:val="00B76D2A"/>
    <w:rsid w:val="00D13AAF"/>
    <w:rsid w:val="00D63B28"/>
    <w:rsid w:val="00F26D9F"/>
    <w:rsid w:val="00F97D71"/>
    <w:rsid w:val="00FE35B3"/>
    <w:rsid w:val="00FE5480"/>
    <w:rsid w:val="02F354B8"/>
    <w:rsid w:val="05C472A9"/>
    <w:rsid w:val="066875A8"/>
    <w:rsid w:val="08E26E3F"/>
    <w:rsid w:val="09046A28"/>
    <w:rsid w:val="0DFC2C41"/>
    <w:rsid w:val="153558A9"/>
    <w:rsid w:val="16A74330"/>
    <w:rsid w:val="187D706F"/>
    <w:rsid w:val="195D7684"/>
    <w:rsid w:val="1B8850B1"/>
    <w:rsid w:val="276C4BF8"/>
    <w:rsid w:val="27BF0C64"/>
    <w:rsid w:val="2BCE5C13"/>
    <w:rsid w:val="2D471155"/>
    <w:rsid w:val="2DFB7239"/>
    <w:rsid w:val="30405223"/>
    <w:rsid w:val="4280659A"/>
    <w:rsid w:val="43E97C54"/>
    <w:rsid w:val="46633EB2"/>
    <w:rsid w:val="46A56191"/>
    <w:rsid w:val="51E4007E"/>
    <w:rsid w:val="54E43BAC"/>
    <w:rsid w:val="5A3F7144"/>
    <w:rsid w:val="5AFF287E"/>
    <w:rsid w:val="6505684A"/>
    <w:rsid w:val="665F73EE"/>
    <w:rsid w:val="6E066977"/>
    <w:rsid w:val="6E524E00"/>
    <w:rsid w:val="6F8C2A74"/>
    <w:rsid w:val="70966801"/>
    <w:rsid w:val="76A531ED"/>
    <w:rsid w:val="787E5EB6"/>
    <w:rsid w:val="7C25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4">
    <w:name w:val="annotation text"/>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next w:val="3"/>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Body Text First Indent"/>
    <w:basedOn w:val="2"/>
    <w:semiHidden/>
    <w:unhideWhenUsed/>
    <w:qFormat/>
    <w:uiPriority w:val="99"/>
    <w:pPr>
      <w:ind w:firstLine="420" w:firstLineChars="100"/>
    </w:pPr>
    <w:rPr>
      <w:rFonts w:asciiTheme="minorHAnsi"/>
      <w:sz w:val="21"/>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
    <w:name w:val="表格文字"/>
    <w:basedOn w:val="5"/>
    <w:next w:val="2"/>
    <w:qFormat/>
    <w:uiPriority w:val="99"/>
    <w:pPr>
      <w:spacing w:before="25" w:after="25"/>
      <w:jc w:val="left"/>
    </w:pPr>
    <w:rPr>
      <w:bCs/>
      <w:spacing w:val="10"/>
      <w:kern w:val="0"/>
      <w:sz w:val="24"/>
    </w:rPr>
  </w:style>
  <w:style w:type="paragraph" w:customStyle="1" w:styleId="17">
    <w:name w:val="正文1"/>
    <w:basedOn w:val="1"/>
    <w:qFormat/>
    <w:uiPriority w:val="0"/>
    <w:pPr>
      <w:spacing w:line="318" w:lineRule="atLeast"/>
      <w:ind w:left="369" w:firstLine="369"/>
    </w:pPr>
    <w:rPr>
      <w:rFonts w:ascii="宋体"/>
    </w:rPr>
  </w:style>
  <w:style w:type="paragraph" w:customStyle="1" w:styleId="18">
    <w:name w:val="01、普通正文"/>
    <w:basedOn w:val="1"/>
    <w:qFormat/>
    <w:uiPriority w:val="0"/>
    <w:pPr>
      <w:tabs>
        <w:tab w:val="left" w:pos="0"/>
      </w:tabs>
      <w:wordWrap w:val="0"/>
      <w:topLinePunct/>
    </w:pPr>
    <w:rPr>
      <w:rFonts w:ascii="宋体" w:hAnsi="宋体"/>
      <w:snapToGrid w:val="0"/>
    </w:rPr>
  </w:style>
  <w:style w:type="character" w:customStyle="1" w:styleId="19">
    <w:name w:val="页眉 字符"/>
    <w:basedOn w:val="13"/>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4061</Words>
  <Characters>4148</Characters>
  <Lines>539</Lines>
  <Paragraphs>254</Paragraphs>
  <TotalTime>4</TotalTime>
  <ScaleCrop>false</ScaleCrop>
  <LinksUpToDate>false</LinksUpToDate>
  <CharactersWithSpaces>4700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2025-10-23T08:30:00Z</dcterms:created>
  <dc:creator>○</dc:creator>
  <cp:lastModifiedBy>静待花开</cp:lastModifiedBy>
  <dcterms:modified xsi:type="dcterms:W3CDTF">2025-10-23T08:53:30Z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B0691300D9494E4E8FDA9DCF45191B1B_13</vt:lpwstr>
  </property>
  <property fmtid="{D5CDD505-2E9C-101B-9397-08002B2CF9AE}" pid="4" name="KSOTemplateDocerSaveRecord">
    <vt:lpwstr>eyJoZGlkIjoiYWRjNmFiYmNmYzU1NmUzZjk2YzNlY2FmMGU4MWM3NWIiLCJ1c2VySWQiOiI0ODQ2NzE1ODUifQ==</vt:lpwstr>
  </property>
</Properties>
</file>