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实验室环境检测服务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194BE9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11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2025-03-21T02:16:36Z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