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巴斯德吸管等耗材院内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巴斯德吸管等耗材院内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sz w:val="24"/>
          <w:lang w:val="en-US" w:eastAsia="zh-CN"/>
        </w:rPr>
        <w:t>巴斯德吸管等耗材</w:t>
      </w:r>
      <w:r>
        <w:rPr>
          <w:rFonts w:hint="eastAsia"/>
          <w:sz w:val="24"/>
        </w:rPr>
        <w:t>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tbl>
      <w:tblPr>
        <w:tblStyle w:val="13"/>
        <w:tblW w:w="959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051"/>
        <w:gridCol w:w="1829"/>
        <w:gridCol w:w="1513"/>
        <w:gridCol w:w="1040"/>
        <w:gridCol w:w="1697"/>
        <w:gridCol w:w="1685"/>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761B4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分标</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支</w:t>
            </w:r>
            <w:r>
              <w:rPr>
                <w:rFonts w:hint="eastAsia" w:ascii="Times New Roman" w:hAnsi="Times New Roman" w:eastAsia="宋体" w:cs="Times New Roman"/>
                <w:kern w:val="2"/>
                <w:sz w:val="24"/>
                <w:szCs w:val="24"/>
                <w:lang w:val="en-US" w:eastAsia="zh-CN" w:bidi="ar-SA"/>
              </w:rPr>
              <w:t>）</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658E8F9">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巴斯德吸管</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33000</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3.2</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3ECF2E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B27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5A9B216">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b</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2893B82">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玻璃管</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85690CE">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12000</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F82310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7E2D95">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3.5</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5BC7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594" w:type="dxa"/>
            <w:gridSpan w:val="7"/>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2142ED9">
      <w:pPr>
        <w:numPr>
          <w:ilvl w:val="0"/>
          <w:numId w:val="0"/>
        </w:numPr>
        <w:ind w:leftChars="200"/>
        <w:rPr>
          <w:rFonts w:hint="eastAsia"/>
          <w:lang w:eastAsia="zh-CN"/>
        </w:rPr>
      </w:pPr>
    </w:p>
    <w:p w14:paraId="14814450">
      <w:pPr>
        <w:pStyle w:val="2"/>
        <w:numPr>
          <w:ilvl w:val="0"/>
          <w:numId w:val="0"/>
        </w:numPr>
        <w:ind w:left="0" w:leftChars="0" w:firstLine="420" w:firstLineChars="175"/>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2025年4月2日-10日</w:t>
      </w:r>
      <w:r>
        <w:rPr>
          <w:rFonts w:hint="eastAsia"/>
          <w:color w:val="auto"/>
          <w:sz w:val="24"/>
          <w:highlight w:val="none"/>
        </w:rPr>
        <w:t>，逾期不予受理。</w:t>
      </w:r>
    </w:p>
    <w:p w14:paraId="1FCBE2E1">
      <w:pPr>
        <w:ind w:firstLine="480" w:firstLineChars="200"/>
        <w:rPr>
          <w:rFonts w:hint="default"/>
          <w:color w:val="auto"/>
          <w:sz w:val="24"/>
          <w:lang w:val="en-US"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r>
        <w:rPr>
          <w:rFonts w:hint="eastAsia"/>
          <w:color w:val="FF0000"/>
          <w:sz w:val="24"/>
          <w:lang w:val="en-US" w:eastAsia="zh-CN"/>
        </w:rPr>
        <w:t>报名邮件发送成功后请务必电话我们查收。</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ascii="Times New Roman" w:hAnsi="Times New Roman" w:cs="Times New Roman"/>
          <w:color w:val="auto"/>
          <w:sz w:val="24"/>
          <w:lang w:val="en-US" w:eastAsia="zh-CN"/>
        </w:rPr>
        <w:t>请将纸质响应文件于洽谈会开始前15分钟提交设备科。</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）报名</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刘</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40133E06">
      <w:pPr>
        <w:pStyle w:val="4"/>
        <w:rPr>
          <w:rFonts w:hint="eastAsia" w:ascii="宋体" w:hAnsi="宋体" w:eastAsia="宋体" w:cs="宋体"/>
          <w:b/>
          <w:color w:val="000000" w:themeColor="text1"/>
          <w:sz w:val="30"/>
          <w:szCs w:val="30"/>
          <w:lang w:val="en-US" w:eastAsia="zh-CN"/>
          <w14:textFill>
            <w14:solidFill>
              <w14:schemeClr w14:val="tx1"/>
            </w14:solidFill>
          </w14:textFill>
        </w:rPr>
      </w:pPr>
      <w:bookmarkStart w:id="21" w:name="_GoBack"/>
      <w:bookmarkEnd w:id="21"/>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AB6058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FC9E61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486216B">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5D22321">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4A94DBA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1D15F26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2E6CE908">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46B2B5C3">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3F895ED6">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6FF8926B">
      <w:pPr>
        <w:snapToGrid w:val="0"/>
        <w:spacing w:line="360" w:lineRule="exact"/>
        <w:jc w:val="left"/>
        <w:rPr>
          <w:rFonts w:hint="eastAsia" w:cs="Times New Roman"/>
          <w:highlight w:val="none"/>
          <w:lang w:val="en-US" w:eastAsia="zh-CN"/>
        </w:rPr>
      </w:pPr>
    </w:p>
    <w:p w14:paraId="30D8D856">
      <w:pPr>
        <w:snapToGrid w:val="0"/>
        <w:spacing w:line="360" w:lineRule="exact"/>
        <w:jc w:val="left"/>
        <w:rPr>
          <w:rFonts w:hint="default" w:cs="Times New Roman"/>
          <w:highlight w:val="none"/>
          <w:lang w:val="en-US" w:eastAsia="zh-CN"/>
        </w:rPr>
      </w:pPr>
      <w:r>
        <w:rPr>
          <w:rFonts w:hint="eastAsia" w:cs="Times New Roman"/>
          <w:highlight w:val="none"/>
          <w:lang w:val="en-US" w:eastAsia="zh-CN"/>
        </w:rPr>
        <w:t>a分标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巴斯德吸管</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3.2</w:t>
            </w:r>
          </w:p>
        </w:tc>
        <w:tc>
          <w:tcPr>
            <w:tcW w:w="6647" w:type="dxa"/>
            <w:tcBorders>
              <w:top w:val="single" w:color="auto" w:sz="4" w:space="0"/>
              <w:left w:val="single" w:color="auto" w:sz="4" w:space="0"/>
              <w:bottom w:val="single" w:color="auto" w:sz="4" w:space="0"/>
              <w:right w:val="single" w:color="auto" w:sz="4" w:space="0"/>
            </w:tcBorders>
            <w:vAlign w:val="center"/>
          </w:tcPr>
          <w:p w14:paraId="5100E0B6">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用途：用于辅助生殖卵母细胞及胚胎、精子的转移</w:t>
            </w:r>
          </w:p>
          <w:p w14:paraId="69A8F60D">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1.材质为硼硅或碱石灰玻璃；</w:t>
            </w:r>
          </w:p>
          <w:p w14:paraId="511B797E">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2.医用且一次性使用，经过灭菌处理；</w:t>
            </w:r>
          </w:p>
          <w:p w14:paraId="1F3B78FB">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3.内表面清洁光滑，小于30支独立包装，窄颈型，顶端敞口，带棉塞，用于人胚胎操作，无胚胎毒性</w:t>
            </w:r>
          </w:p>
          <w:p w14:paraId="46B6EE9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4.长度约23cm。</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auto"/>
                <w:szCs w:val="21"/>
                <w:lang w:val="en-US" w:eastAsia="zh-CN"/>
              </w:rPr>
              <w:t>8、</w:t>
            </w:r>
            <w:r>
              <w:rPr>
                <w:rFonts w:hint="eastAsia" w:ascii="Arial" w:hAnsi="Arial" w:cs="Arial"/>
                <w:color w:val="auto"/>
                <w:szCs w:val="21"/>
                <w:lang w:eastAsia="zh-CN"/>
              </w:rPr>
              <w:t>不接受物流或者快递送货，</w:t>
            </w:r>
            <w:r>
              <w:rPr>
                <w:rFonts w:hint="eastAsia" w:ascii="宋体" w:hAnsi="宋体"/>
                <w:color w:val="auto"/>
                <w:szCs w:val="21"/>
                <w:lang w:eastAsia="zh-CN"/>
              </w:rPr>
              <w:t>发物流或者快递的需供应商自己来接货，</w:t>
            </w:r>
            <w:r>
              <w:rPr>
                <w:rFonts w:hint="eastAsia" w:ascii="Arial" w:hAnsi="Arial" w:cs="Arial"/>
                <w:color w:val="auto"/>
                <w:szCs w:val="21"/>
                <w:lang w:eastAsia="zh-CN"/>
              </w:rPr>
              <w:t>送货到</w:t>
            </w:r>
            <w:r>
              <w:rPr>
                <w:rFonts w:hint="eastAsia" w:ascii="宋体" w:hAnsi="宋体"/>
                <w:color w:val="auto"/>
                <w:szCs w:val="21"/>
              </w:rPr>
              <w:t>指定地点并负责卸货</w:t>
            </w:r>
            <w:r>
              <w:rPr>
                <w:rFonts w:hint="eastAsia" w:ascii="宋体" w:hAnsi="宋体"/>
                <w:color w:val="auto"/>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1BA8EE0F">
      <w:pPr>
        <w:snapToGrid w:val="0"/>
        <w:spacing w:line="360" w:lineRule="exact"/>
        <w:jc w:val="left"/>
        <w:rPr>
          <w:rFonts w:hint="eastAsia" w:cs="Times New Roman"/>
          <w:highlight w:val="none"/>
          <w:lang w:val="en-US" w:eastAsia="zh-CN"/>
        </w:rPr>
      </w:pPr>
    </w:p>
    <w:p w14:paraId="0ABF0637">
      <w:pPr>
        <w:snapToGrid w:val="0"/>
        <w:spacing w:line="360" w:lineRule="exact"/>
        <w:jc w:val="left"/>
        <w:rPr>
          <w:rFonts w:hint="eastAsia" w:cs="Times New Roman"/>
          <w:highlight w:val="none"/>
          <w:lang w:val="en-US" w:eastAsia="zh-CN"/>
        </w:rPr>
      </w:pPr>
    </w:p>
    <w:p w14:paraId="63EA2C27">
      <w:pPr>
        <w:jc w:val="both"/>
        <w:rPr>
          <w:rFonts w:hint="eastAsia"/>
          <w:sz w:val="32"/>
          <w:szCs w:val="32"/>
          <w:lang w:val="en-US" w:eastAsia="zh-CN"/>
        </w:rPr>
      </w:pPr>
      <w:r>
        <w:rPr>
          <w:rFonts w:hint="eastAsia"/>
          <w:sz w:val="32"/>
          <w:szCs w:val="32"/>
          <w:lang w:val="en-US" w:eastAsia="zh-CN"/>
        </w:rPr>
        <w:t>b分标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0CC8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45E8AE4F">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7AA1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15D8286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3ABD653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5867F9C6">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5C7A44A6">
            <w:pPr>
              <w:snapToGrid w:val="0"/>
              <w:spacing w:line="360" w:lineRule="exact"/>
              <w:jc w:val="center"/>
              <w:rPr>
                <w:rFonts w:cs="Times New Roman"/>
                <w:highlight w:val="none"/>
              </w:rPr>
            </w:pPr>
            <w:r>
              <w:rPr>
                <w:rFonts w:cs="Times New Roman"/>
                <w:highlight w:val="none"/>
              </w:rPr>
              <w:t>项目要求及技术需求</w:t>
            </w:r>
          </w:p>
        </w:tc>
      </w:tr>
      <w:tr w14:paraId="79F44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4B44812D">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3D5EBF60">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玻璃管</w:t>
            </w:r>
          </w:p>
        </w:tc>
        <w:tc>
          <w:tcPr>
            <w:tcW w:w="1268" w:type="dxa"/>
            <w:tcBorders>
              <w:top w:val="single" w:color="auto" w:sz="4" w:space="0"/>
              <w:left w:val="single" w:color="auto" w:sz="4" w:space="0"/>
              <w:bottom w:val="single" w:color="auto" w:sz="4" w:space="0"/>
              <w:right w:val="single" w:color="auto" w:sz="4" w:space="0"/>
            </w:tcBorders>
            <w:vAlign w:val="center"/>
          </w:tcPr>
          <w:p w14:paraId="4356512D">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3.5</w:t>
            </w:r>
          </w:p>
        </w:tc>
        <w:tc>
          <w:tcPr>
            <w:tcW w:w="6647" w:type="dxa"/>
            <w:tcBorders>
              <w:top w:val="single" w:color="auto" w:sz="4" w:space="0"/>
              <w:left w:val="single" w:color="auto" w:sz="4" w:space="0"/>
              <w:bottom w:val="single" w:color="auto" w:sz="4" w:space="0"/>
              <w:right w:val="single" w:color="auto" w:sz="4" w:space="0"/>
            </w:tcBorders>
            <w:vAlign w:val="center"/>
          </w:tcPr>
          <w:p w14:paraId="3FA8A578">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用途：用于IVF实验室中各种取样、移液及捡卵操作。</w:t>
            </w:r>
          </w:p>
          <w:p w14:paraId="38067481">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1、由透明无色硼酸盐玻璃制作而成，形状统一、管壁厚，强度高；</w:t>
            </w:r>
          </w:p>
          <w:p w14:paraId="450DEBF8">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2、毛细管头端长，适合根据实验需要拉制不同规格的毛细管；</w:t>
            </w:r>
          </w:p>
          <w:p w14:paraId="27F7478B">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3、吸头端长，适合放置棉塞；</w:t>
            </w:r>
          </w:p>
          <w:p w14:paraId="203975CA">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4、一次性无菌提供，产品安全可靠；</w:t>
            </w:r>
          </w:p>
          <w:p w14:paraId="6E2B1F3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5、长度约22.5cm。</w:t>
            </w:r>
          </w:p>
        </w:tc>
      </w:tr>
      <w:tr w14:paraId="0EB88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1D91EF5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2014CB2A">
            <w:pPr>
              <w:snapToGrid w:val="0"/>
              <w:spacing w:line="360" w:lineRule="exact"/>
              <w:rPr>
                <w:highlight w:val="none"/>
              </w:rPr>
            </w:pPr>
            <w:r>
              <w:rPr>
                <w:rFonts w:hint="eastAsia"/>
                <w:b/>
                <w:bCs/>
                <w:highlight w:val="none"/>
              </w:rPr>
              <w:t>二、商务要求表</w:t>
            </w:r>
          </w:p>
        </w:tc>
      </w:tr>
      <w:tr w14:paraId="0FB1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65851A9D">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2A43CC4">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577ACEE">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2DCB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30CCB4E">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1DB8BA9E">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1E49B78B">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3EB5A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AF1991F">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B2568C0">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312B9452">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70FF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5E03A808">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84713A9">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42F68B71">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4BBC24D3">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07D01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44A4E02E">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54AC9D7">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7AD6AD78">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3DF2FD29">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12F1D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0761D1C0">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B642560">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62CCA6FA">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65D696A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5CFDBAA1">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44D79848">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702B3D4A">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67C747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721279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28764A9">
            <w:pPr>
              <w:spacing w:after="96" w:afterLines="40" w:line="360" w:lineRule="exact"/>
              <w:rPr>
                <w:rFonts w:hint="default"/>
                <w:lang w:val="en-US" w:eastAsia="zh-CN"/>
              </w:rPr>
            </w:pPr>
            <w:r>
              <w:rPr>
                <w:rFonts w:hint="eastAsia" w:ascii="Arial" w:hAnsi="Arial" w:cs="Arial"/>
                <w:color w:val="auto"/>
                <w:szCs w:val="21"/>
                <w:lang w:val="en-US" w:eastAsia="zh-CN"/>
              </w:rPr>
              <w:t>8、</w:t>
            </w:r>
            <w:r>
              <w:rPr>
                <w:rFonts w:hint="eastAsia" w:ascii="Arial" w:hAnsi="Arial" w:cs="Arial"/>
                <w:color w:val="auto"/>
                <w:szCs w:val="21"/>
                <w:lang w:eastAsia="zh-CN"/>
              </w:rPr>
              <w:t>不接受物流或者快递送货，</w:t>
            </w:r>
            <w:r>
              <w:rPr>
                <w:rFonts w:hint="eastAsia" w:ascii="宋体" w:hAnsi="宋体"/>
                <w:color w:val="auto"/>
                <w:szCs w:val="21"/>
                <w:lang w:eastAsia="zh-CN"/>
              </w:rPr>
              <w:t>发物流或者快递的需供应商自己来接货，</w:t>
            </w:r>
            <w:r>
              <w:rPr>
                <w:rFonts w:hint="eastAsia" w:ascii="Arial" w:hAnsi="Arial" w:cs="Arial"/>
                <w:color w:val="auto"/>
                <w:szCs w:val="21"/>
                <w:lang w:eastAsia="zh-CN"/>
              </w:rPr>
              <w:t>送货到</w:t>
            </w:r>
            <w:r>
              <w:rPr>
                <w:rFonts w:hint="eastAsia" w:ascii="宋体" w:hAnsi="宋体"/>
                <w:color w:val="auto"/>
                <w:szCs w:val="21"/>
              </w:rPr>
              <w:t>指定地点并负责卸货</w:t>
            </w:r>
            <w:r>
              <w:rPr>
                <w:rFonts w:hint="eastAsia" w:ascii="宋体" w:hAnsi="宋体"/>
                <w:color w:val="auto"/>
                <w:szCs w:val="21"/>
                <w:lang w:eastAsia="zh-CN"/>
              </w:rPr>
              <w:t>。</w:t>
            </w:r>
          </w:p>
        </w:tc>
      </w:tr>
      <w:tr w14:paraId="5D9B0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046F5573">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660BE31">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1BDE9A3A">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41C1313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68949BCC">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5C78A5BC">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12DC855">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75E9DEA6">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56F71E50">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1F3F9794">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61FA5A13">
            <w:pPr>
              <w:pStyle w:val="17"/>
              <w:ind w:left="0" w:leftChars="0" w:firstLine="0" w:firstLineChars="0"/>
              <w:rPr>
                <w:rFonts w:hint="eastAsia"/>
                <w:highlight w:val="none"/>
                <w:lang w:val="en-US" w:eastAsia="zh-CN"/>
              </w:rPr>
            </w:pPr>
          </w:p>
        </w:tc>
      </w:tr>
    </w:tbl>
    <w:p w14:paraId="3249393B">
      <w:pPr>
        <w:jc w:val="both"/>
        <w:rPr>
          <w:rFonts w:hint="default"/>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5"/>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6"/>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383699909"/>
            <w:bookmarkStart w:id="1" w:name="_Toc373333692"/>
            <w:bookmarkStart w:id="2" w:name="_Toc173066404"/>
            <w:bookmarkStart w:id="3" w:name="_Toc295404984"/>
            <w:bookmarkStart w:id="4" w:name="_Toc499576940"/>
            <w:bookmarkStart w:id="5" w:name="_Toc254970732"/>
            <w:bookmarkStart w:id="6" w:name="_Toc297193188"/>
            <w:bookmarkStart w:id="7" w:name="_Toc254970591"/>
            <w:bookmarkStart w:id="8" w:name="_Toc173211903"/>
            <w:bookmarkStart w:id="9" w:name="_Toc30178161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73333693"/>
            <w:bookmarkStart w:id="11" w:name="_Toc173066405"/>
            <w:bookmarkStart w:id="12" w:name="_Toc297193189"/>
            <w:bookmarkStart w:id="13" w:name="_Toc295404985"/>
            <w:bookmarkStart w:id="14" w:name="_Toc383699910"/>
            <w:bookmarkStart w:id="15" w:name="_Toc499576941"/>
            <w:bookmarkStart w:id="16" w:name="_Toc173211904"/>
            <w:bookmarkStart w:id="17" w:name="_Toc254970592"/>
            <w:bookmarkStart w:id="18" w:name="_Toc254970733"/>
            <w:bookmarkStart w:id="19" w:name="_Toc30178161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05BB7828">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7C1564E6">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F29060EC"/>
    <w:multiLevelType w:val="singleLevel"/>
    <w:tmpl w:val="F29060EC"/>
    <w:lvl w:ilvl="0" w:tentative="0">
      <w:start w:val="2"/>
      <w:numFmt w:val="chineseCounting"/>
      <w:suff w:val="space"/>
      <w:lvlText w:val="第%1章"/>
      <w:lvlJc w:val="left"/>
      <w:rPr>
        <w:rFonts w:hint="eastAsia"/>
      </w:rPr>
    </w:lvl>
  </w:abstractNum>
  <w:abstractNum w:abstractNumId="4">
    <w:nsid w:val="0F166208"/>
    <w:multiLevelType w:val="singleLevel"/>
    <w:tmpl w:val="0F166208"/>
    <w:lvl w:ilvl="0" w:tentative="0">
      <w:start w:val="1"/>
      <w:numFmt w:val="decimal"/>
      <w:suff w:val="nothing"/>
      <w:lvlText w:val="%1、"/>
      <w:lvlJc w:val="left"/>
    </w:lvl>
  </w:abstractNum>
  <w:abstractNum w:abstractNumId="5">
    <w:nsid w:val="11989F1A"/>
    <w:multiLevelType w:val="singleLevel"/>
    <w:tmpl w:val="11989F1A"/>
    <w:lvl w:ilvl="0" w:tentative="0">
      <w:start w:val="2"/>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0"/>
  </w:num>
  <w:num w:numId="3">
    <w:abstractNumId w:val="3"/>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6CE3F4F"/>
    <w:rsid w:val="09956A01"/>
    <w:rsid w:val="09FC6C3A"/>
    <w:rsid w:val="0F90726D"/>
    <w:rsid w:val="10C45D0D"/>
    <w:rsid w:val="153558A9"/>
    <w:rsid w:val="17DC7524"/>
    <w:rsid w:val="187D706F"/>
    <w:rsid w:val="18C66758"/>
    <w:rsid w:val="1B8850B1"/>
    <w:rsid w:val="1D135775"/>
    <w:rsid w:val="271C074E"/>
    <w:rsid w:val="2831053B"/>
    <w:rsid w:val="2C277F22"/>
    <w:rsid w:val="2D471155"/>
    <w:rsid w:val="2DFB7239"/>
    <w:rsid w:val="30405223"/>
    <w:rsid w:val="31F2600B"/>
    <w:rsid w:val="34630C21"/>
    <w:rsid w:val="41626E2E"/>
    <w:rsid w:val="442C2DC6"/>
    <w:rsid w:val="46633EB2"/>
    <w:rsid w:val="46A56191"/>
    <w:rsid w:val="4F9D44B6"/>
    <w:rsid w:val="5A3F7144"/>
    <w:rsid w:val="5AFF287E"/>
    <w:rsid w:val="5C76637A"/>
    <w:rsid w:val="5FF506FB"/>
    <w:rsid w:val="639A5A00"/>
    <w:rsid w:val="6505684A"/>
    <w:rsid w:val="65F11325"/>
    <w:rsid w:val="6E7032DA"/>
    <w:rsid w:val="6F3F60CB"/>
    <w:rsid w:val="70966801"/>
    <w:rsid w:val="76A531ED"/>
    <w:rsid w:val="77414247"/>
    <w:rsid w:val="7A640E07"/>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8190</Words>
  <Characters>8528</Characters>
  <Lines>1</Lines>
  <Paragraphs>1</Paragraphs>
  <TotalTime>1</TotalTime>
  <ScaleCrop>false</ScaleCrop>
  <LinksUpToDate>false</LinksUpToDate>
  <CharactersWithSpaces>9170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2025-04-02T08:30:47Z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1C66CA0D698B4AD1BB19BBE5B34CF84E_13</vt:lpwstr>
  </property>
  <property fmtid="{D5CDD505-2E9C-101B-9397-08002B2CF9AE}" pid="4" name="KSOTemplateDocerSaveRecord">
    <vt:lpwstr>eyJoZGlkIjoiYWRjNmFiYmNmYzU1NmUzZjk2YzNlY2FmMGU4MWM3NWIiLCJ1c2VySWQiOiI0ODQ2NzE1ODUifQ==</vt:lpwstr>
  </property>
</Properties>
</file>