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E2EB8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广西壮族自治区生殖医院监控、门禁设备需求表</w:t>
      </w:r>
    </w:p>
    <w:tbl>
      <w:tblPr>
        <w:tblStyle w:val="9"/>
        <w:tblW w:w="8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00"/>
        <w:gridCol w:w="1334"/>
        <w:gridCol w:w="3447"/>
        <w:gridCol w:w="896"/>
        <w:gridCol w:w="896"/>
      </w:tblGrid>
      <w:tr w14:paraId="0BCA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D78D"/>
            <w:noWrap/>
            <w:vAlign w:val="center"/>
          </w:tcPr>
          <w:p w14:paraId="4C48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D78D"/>
            <w:noWrap/>
            <w:vAlign w:val="center"/>
          </w:tcPr>
          <w:p w14:paraId="3D17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货物名称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D78D"/>
            <w:noWrap/>
            <w:vAlign w:val="center"/>
          </w:tcPr>
          <w:p w14:paraId="6F77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品牌，型号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D78D"/>
            <w:vAlign w:val="center"/>
          </w:tcPr>
          <w:p w14:paraId="2A8A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技术参数及性能配置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D78D"/>
            <w:noWrap/>
            <w:vAlign w:val="center"/>
          </w:tcPr>
          <w:p w14:paraId="6BE0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D78D"/>
            <w:noWrap/>
            <w:vAlign w:val="center"/>
          </w:tcPr>
          <w:p w14:paraId="4AC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 w14:paraId="7A4E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可视紧急报警盒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0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海康威视</w:t>
            </w:r>
          </w:p>
          <w:p w14:paraId="4AB35C3E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(DS-PEA103-C2)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【技术参数】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 操作系统：嵌入式操作系统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 屏幕尺寸：无屏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 屏幕分辨率：无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 摄像头参数：200W红外高清彩色摄像头，红外补光不小于5米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 操作方式：2个实体按键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6. 通信方式：有线网络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7. 网络协议：支持TCP/IP、RTSP、ISUP、SDK、萤石、国标、私有sip、ONVIF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 硬件接口：RJ45*1，电源接口*1，RS485*1，IO输入*2，IO输出*2，防拆报警*1，3.5mm音频输入接口*1，3.5mm音频输出接口*1，TF/micro SD卡接口*1（最大支持256G）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9. 安装方式：壁挂安装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10. 供电方式：DC12V（标配电源适配器）、POE（802.3at）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11. 设备功耗：≤8W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12. 工作温度：-25℃-＋55℃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13. 工作湿度：10%-90%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14. 防护等级：IP54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15. 产品尺寸：179mmX114mmX43.5mm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【功能特性】：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 支持一键报警，和管理中心双向语音对讲，中心呼叫前端报警盒；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 支持监听功能、广播功能；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 支持外接警灯警号、警灯警号可独立控制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 支持防拆报警/喧哗报警等功能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 支持紧急报警/业务咨询双按键（双按键版本）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 w14:paraId="4980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枪型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海康威视摄像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含支架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C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海康威视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1.全钢镀锌喷塑壳体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2.组件包括连接器前面板，用来固定连接器耦合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3.组件包括防尘盖，放置于接合架顶部，保护光纤避免尘土和其它损害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4.安装在标准的19英寸机架上，用于光缆终端的分路连接、光路的调接，多余尾纤的存储及光缆终端的保护等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5.可以安装ST、SC、LC等多种类型的光纤适配器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6.可供选择单工及双工的适配器面板，便于灵活的配置安装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符合ISO/IEC11801 EN50173标准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</w:tr>
      <w:tr w14:paraId="5647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F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400w红外半球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摄像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海康威视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设备应为高清网络半球型摄像机，应采用工业级嵌入式架构，采用专用芯片和嵌入式操作系统，稳定可靠；</w:t>
            </w:r>
          </w:p>
          <w:p w14:paraId="23F9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1、为保证监控图像质量，要求分辨率可达1280×960 @ 30fps，在该分辨率下可输出高清实时图像；支持POE供电,</w:t>
            </w:r>
          </w:p>
          <w:p w14:paraId="60844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2、摄像机内置视频压缩技术，且处理非常灵活，超低码率，超低延时；</w:t>
            </w:r>
          </w:p>
          <w:p w14:paraId="07EC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3、采用高效红外灯技术，能够看到30米处目标的轮廓和状态，以满足夜间监控需求；</w:t>
            </w:r>
          </w:p>
          <w:p w14:paraId="5E7B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4、支持日夜模式，支持ICR红外滤片式智能切换；支持自动电子慢快门，1/3秒至1/100,000秒</w:t>
            </w:r>
          </w:p>
          <w:p w14:paraId="71307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5、最少支持960P 30fps + D1 30fps双码流，满足不同网络环境监控需求，支持手机监控；</w:t>
            </w:r>
          </w:p>
          <w:p w14:paraId="45EF5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6、符合IP66级防水防尘设计，满足室外环境监控需求；</w:t>
            </w:r>
          </w:p>
          <w:p w14:paraId="50B2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7、设备应采用高效H.264编码算法，支持main profile、baseline设置，视频码率32Kbps～8Mbps可调节8、接口协议：ONVIF，PSIA，CGI，ISAPI，GB28181；</w:t>
            </w:r>
          </w:p>
          <w:p w14:paraId="4D605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9、宽动态：当环境照度在最高值≥5000LX、最低值≤100LX之间变化时，视频图像均具有尚好的清晰度、层次感和色彩还原度；</w:t>
            </w:r>
          </w:p>
          <w:p w14:paraId="28CC0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10、图像设置：饱和度，亮度，对比度，锐度通过客户端或者浏览器可调；</w:t>
            </w:r>
          </w:p>
          <w:p w14:paraId="3959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11、感兴趣区域支持双码流可设置1个固定区域；</w:t>
            </w:r>
          </w:p>
          <w:p w14:paraId="7A7BA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12、存储功能：NAS(NFS，SMB/CIFS均支持)； </w:t>
            </w:r>
          </w:p>
          <w:p w14:paraId="04729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13、为满足不同监控环境需求，要求摄像机支持基础功能包括但不限于背光补偿，移动侦测，遮挡报警，数字降噪，镜像功能，密码保护，隐私区域遮盖；</w:t>
            </w:r>
          </w:p>
          <w:p w14:paraId="6198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14、支持协议：</w:t>
            </w:r>
          </w:p>
          <w:p w14:paraId="29AA8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TCP/IP，ICMP，HTTP，HTTPS，FTP，DHCP，DNS，DDNS，RTP，RTSP，RTCP，PPPoE，NTP，UPnP，SMTP，SNMP，IGMP，802.1X，QoS，IPv6，Bonjour；</w:t>
            </w:r>
          </w:p>
          <w:p w14:paraId="3FDE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15、支持1个RJ45 10M/100M自适应以太网口，低能耗，功耗不低于7W（红外开启时）；</w:t>
            </w:r>
          </w:p>
          <w:p w14:paraId="1DC1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16、要求设备提供公安部GB/T 28181-2011标准协议检测报告证明。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</w:tr>
      <w:tr w14:paraId="5F1C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9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Poe光纤收发器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3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烽火威视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F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48v供电，千兆一光二电POE丨20KM丨单模单纤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</w:t>
            </w:r>
          </w:p>
        </w:tc>
      </w:tr>
      <w:tr w14:paraId="7EE7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2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双门门禁控制器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深圳达实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DAC MJ801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40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控制门数2门单向/1门双向，可存储注册卡数≥20000张，可存储记录数≥100000条。</w:t>
            </w:r>
          </w:p>
          <w:p w14:paraId="656FF9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输入：4组门磁状态输入，4组出门请示按钮输入，4组防撬状态输入，4组扩展输入；</w:t>
            </w:r>
          </w:p>
          <w:p w14:paraId="2AFC9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输出：4组门锁继电器输出，4组报警继电器输出，8组扩展输出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</w:tr>
      <w:tr w14:paraId="3B62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2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C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人脸识别终端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深圳达实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DAC FRT361/IS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1、识别方式：人脸、IC卡、二维码。</w:t>
            </w:r>
          </w:p>
          <w:p w14:paraId="161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2、操作系统：Android8.0</w:t>
            </w:r>
          </w:p>
          <w:p w14:paraId="263F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3、处理器：四核A55,单核主频高达1.9GHz， 1.2TOPs 算力 AI 处理单元。</w:t>
            </w:r>
          </w:p>
          <w:p w14:paraId="1772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4、存储：内存 2G，储存 16G；10W 条通行记录，3W 条抓拍记录</w:t>
            </w:r>
          </w:p>
          <w:p w14:paraId="1846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5、显示屏:8寸 IPS 高清显示屏，≥1280*800分辨率。</w:t>
            </w:r>
          </w:p>
          <w:p w14:paraId="3F6F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6、摄像头：双目人脸识别，宽动态摄像头，强光抑制识别效果好。</w:t>
            </w:r>
          </w:p>
          <w:p w14:paraId="3B64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7、人脸算法：支持活体检测，人脸权限数量:最大100000人脸数。</w:t>
            </w:r>
          </w:p>
          <w:p w14:paraId="3141F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8、人脸识别范围:0.2m~1.5m，最优距离0.6~1m。</w:t>
            </w:r>
          </w:p>
          <w:p w14:paraId="3ED8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9、IC读卡模块:读卡距离小于 30 mm。</w:t>
            </w:r>
          </w:p>
          <w:p w14:paraId="4472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10、工作环境：温度，-20 到 65℃；湿度，0%⾄ 90%(在不凝结⽔滴状态下) 。</w:t>
            </w:r>
          </w:p>
          <w:p w14:paraId="0B5C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11、电源：12 VDC/3A。</w:t>
            </w:r>
          </w:p>
          <w:p w14:paraId="0DDD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12、防护等级：IP65</w:t>
            </w:r>
          </w:p>
          <w:p w14:paraId="4CCE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13、主机尺寸: 约124*222.3*22.8mm (宽 *高* 厚)，含支架尺寸：约124*222.3*29.3mm。</w:t>
            </w:r>
          </w:p>
          <w:p w14:paraId="13E5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14、默认壁挂安装，闸机立式安装支架需选配。</w:t>
            </w:r>
          </w:p>
          <w:p w14:paraId="2A45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15、接口：USB,RJ45百兆网，韦根输出（ WG26、WG34），继电器，RS-485。</w:t>
            </w:r>
          </w:p>
          <w:p w14:paraId="45CC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16、通讯：以太网TCP/IP，WIFI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</w:tr>
      <w:tr w14:paraId="5073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9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2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出门按钮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43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深圳达实</w:t>
            </w:r>
          </w:p>
          <w:p w14:paraId="0705B6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DAC EB29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A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防火pvc材质标准86规格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</w:tr>
      <w:tr w14:paraId="62AC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设备接入医院现有系统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安装及调试。</w:t>
            </w:r>
            <w:bookmarkStart w:id="0" w:name="_GoBack"/>
            <w:bookmarkEnd w:id="0"/>
          </w:p>
        </w:tc>
      </w:tr>
    </w:tbl>
    <w:p w14:paraId="58DE4C8E"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947" w:right="947" w:bottom="947" w:left="9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02BDE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21A3"/>
    <w:rsid w:val="107C0AD5"/>
    <w:rsid w:val="33305A23"/>
    <w:rsid w:val="6065020A"/>
    <w:rsid w:val="7655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Plain Text"/>
    <w:basedOn w:val="1"/>
    <w:next w:val="4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rFonts w:ascii="宋体" w:hAnsi="Courier New"/>
      <w:kern w:val="0"/>
      <w:sz w:val="20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1763</Words>
  <Characters>2331</Characters>
  <Paragraphs>134</Paragraphs>
  <TotalTime>0</TotalTime>
  <ScaleCrop>false</ScaleCrop>
  <LinksUpToDate>false</LinksUpToDate>
  <CharactersWithSpaces>2388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2024-11-19T03:39:00Z</dcterms:created>
  <dc:creator>梁璟</dc:creator>
  <cp:lastModifiedBy>梁璟</cp:lastModifiedBy>
  <dcterms:modified xsi:type="dcterms:W3CDTF">2025-07-09T03:33:09Z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3478CD75E2B9462CA35B1AF79EB12A6F_13</vt:lpwstr>
  </property>
  <property fmtid="{D5CDD505-2E9C-101B-9397-08002B2CF9AE}" pid="4" name="KSOTemplateDocerSaveRecord">
    <vt:lpwstr>eyJoZGlkIjoiYmM1MWI3YzYyMzdiZTVhMmE4ZjU5YWZjMWU1MjYzYjciLCJ1c2VySWQiOiIxNDQxODU4Nzk2In0=</vt:lpwstr>
  </property>
</Properties>
</file>