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5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auto"/>
          <w:sz w:val="32"/>
          <w:szCs w:val="32"/>
          <w:highlight w:val="none"/>
          <w:lang w:val="en-US" w:eastAsia="zh-CN"/>
        </w:rPr>
        <w:t>广西壮族自治区生殖医院</w:t>
      </w:r>
    </w:p>
    <w:p w14:paraId="1CFFD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方正公文小标宋" w:hAnsi="方正公文小标宋" w:eastAsia="方正公文小标宋" w:cs="方正公文小标宋"/>
          <w:b/>
          <w:color w:val="1C1F23"/>
          <w:kern w:val="0"/>
          <w:sz w:val="32"/>
          <w:szCs w:val="32"/>
          <w:shd w:val="clear" w:color="auto" w:fill="FFFFFF"/>
        </w:rPr>
        <w:t>中国医师节表彰大会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auto"/>
          <w:sz w:val="32"/>
          <w:szCs w:val="32"/>
          <w:highlight w:val="none"/>
          <w:lang w:val="en-US" w:eastAsia="zh-CN"/>
        </w:rPr>
        <w:t>策划服务项目采购需求</w:t>
      </w:r>
    </w:p>
    <w:p w14:paraId="7560E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B29A7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活动时间：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8月1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日下午17: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0—2</w:t>
      </w: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：00</w:t>
      </w:r>
    </w:p>
    <w:p w14:paraId="7F35C8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会议地点：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需要一个能够容纳至少180名医师的会议场地，方便生殖医院出行，能提供免费停车位。（最好有室内外兼顾，风景优美，环境舒适）</w:t>
      </w:r>
    </w:p>
    <w:p w14:paraId="7991AB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场地布置要求</w:t>
      </w:r>
    </w:p>
    <w:p w14:paraId="039A43B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场地要求：颁奖舞台（含led屏幕、话筒、音箱、横幅）x1、可容纳180人的拓展活动场地x1、可容纳180人的帐篷或天幕数个（如果场地设置在户外）,使用气球布置场地。</w:t>
      </w:r>
    </w:p>
    <w:p w14:paraId="45E0416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签到处要求：设背景板（背景板简约，加入一些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auto"/>
        </w:rPr>
        <w:t>“弘扬崇高职业精神”、“提升职业荣誉感”、“关怀医师身心健康”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等的标语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），气球+布艺装饰，签名板（大的，可拍照留念）。</w:t>
      </w:r>
    </w:p>
    <w:p w14:paraId="3ECCDD2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主持人讲台。</w:t>
      </w:r>
    </w:p>
    <w:p w14:paraId="136AD2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444"/>
        </w:tabs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座椅要求</w:t>
      </w:r>
    </w:p>
    <w:p w14:paraId="7E875CAA">
      <w:pPr>
        <w:keepNext w:val="0"/>
        <w:keepLines w:val="0"/>
        <w:pageBreakBefore w:val="0"/>
        <w:widowControl/>
        <w:suppressLineNumbers w:val="0"/>
        <w:tabs>
          <w:tab w:val="left" w:pos="444"/>
        </w:tabs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180位座位，活动过程中提供座椅布置服务。</w:t>
      </w:r>
    </w:p>
    <w:p w14:paraId="07659E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444"/>
        </w:tabs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互动活动要求</w:t>
      </w:r>
    </w:p>
    <w:p w14:paraId="69DBE4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提供4项互动活动（17：30-18：30），2位活动组织者。</w:t>
      </w:r>
    </w:p>
    <w:p w14:paraId="06E82C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444"/>
        </w:tabs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饮食要求</w:t>
      </w:r>
    </w:p>
    <w:p w14:paraId="02EDAB9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按50人份提供自助餐包括（主食：3种；荤菜：5种；素菜：3种；甜品：2种；服务员、材料调料餐具等、简易自助餐配套等）</w:t>
      </w:r>
    </w:p>
    <w:p w14:paraId="4A0F17D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提供180人份量的烧烤食材、烧烤用具、餐具，其中肉类品种≥8种且每种≥120串，素类品种≥8种且每种≥120串；烧烤师傅。</w:t>
      </w:r>
    </w:p>
    <w:p w14:paraId="350F37B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提供甜品、蛋糕或面包等130份，品种≥2类。</w:t>
      </w:r>
    </w:p>
    <w:p w14:paraId="6CA349E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水果：品种≥3种，每种≥20斤。</w:t>
      </w:r>
    </w:p>
    <w:p w14:paraId="0AA98A7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鲜榨果汁：≥8桶（5L/桶），品种≥2种（西瓜汁、橙汁、柠檬茶均可）。</w:t>
      </w:r>
    </w:p>
    <w:p w14:paraId="52214D7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矿泉水：≥200瓶（500ML/瓶）。</w:t>
      </w:r>
    </w:p>
    <w:p w14:paraId="45990A8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一次性桌布、一次杯子、一次性碟子、纸巾。</w:t>
      </w:r>
    </w:p>
    <w:p w14:paraId="5B48766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医师节蛋糕一个，</w:t>
      </w: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16寸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4B0499B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444"/>
        </w:tabs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奖品、奖状要求</w:t>
      </w:r>
    </w:p>
    <w:p w14:paraId="31B4C08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tabs>
          <w:tab w:val="left" w:pos="444"/>
        </w:tabs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星光闪耀”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优秀医师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29份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、“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精艺传承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”医疗质量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安全与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制度授课比赛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”奖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10份（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一等奖2名、二等奖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名、三等奖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vertAlign w:val="baseline"/>
          <w:lang w:bidi="ar"/>
          <w14:textFill>
            <w14:solidFill>
              <w14:schemeClr w14:val="tx1"/>
            </w14:solidFill>
          </w14:textFill>
        </w:rPr>
        <w:t>最佳创意呈现”奖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1名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、“优秀病历”奖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15份，共计54份奖状和证书。</w:t>
      </w:r>
    </w:p>
    <w:p w14:paraId="359EE43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bidi w:val="0"/>
        <w:spacing w:line="560" w:lineRule="exact"/>
        <w:ind w:left="425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提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供100份互动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游戏小礼品（纪念品、日用品、工艺品均可，价值约30元/份）。</w:t>
      </w:r>
    </w:p>
    <w:p w14:paraId="427C2FA0">
      <w:pPr>
        <w:pStyle w:val="10"/>
        <w:keepNext w:val="0"/>
        <w:numPr>
          <w:ilvl w:val="0"/>
          <w:numId w:val="4"/>
        </w:numPr>
        <w:spacing w:line="560" w:lineRule="exact"/>
        <w:ind w:left="425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现场专职工作人员≥3人。</w:t>
      </w:r>
    </w:p>
    <w:p w14:paraId="12A7D603">
      <w:pPr>
        <w:pStyle w:val="10"/>
        <w:keepNext w:val="0"/>
        <w:numPr>
          <w:ilvl w:val="0"/>
          <w:numId w:val="1"/>
        </w:numPr>
        <w:spacing w:line="560" w:lineRule="exact"/>
        <w:ind w:left="0" w:leftChars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文艺演出：小型乐队表演。（5人）</w:t>
      </w:r>
      <w:bookmarkStart w:id="0" w:name="_GoBack"/>
      <w:bookmarkEnd w:id="0"/>
    </w:p>
    <w:p w14:paraId="64F11E5A">
      <w:pPr>
        <w:pStyle w:val="10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bidi w:val="0"/>
        <w:ind w:left="0"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九、其他需求：</w:t>
      </w:r>
    </w:p>
    <w:p w14:paraId="1B005352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制作一个整个活动的VCR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，至少</w:t>
      </w: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分钟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76DFA335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制作电子屏表彰背景及会议用PPT；</w:t>
      </w:r>
    </w:p>
    <w:p w14:paraId="4E94E4D6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制作医师节邀请函；</w:t>
      </w:r>
    </w:p>
    <w:p w14:paraId="20471D61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制作场地指引，包括电子及现场的指引；</w:t>
      </w:r>
    </w:p>
    <w:p w14:paraId="26EAC06C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10个有“医师节”氛围的手持标语牌（活动拍照用）。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C0C163A-3E7F-41CD-B5D1-C4A6E8E3B0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AE46B95-D1CB-4D8C-875F-9681C0527A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280CF5-08B0-44A3-AB32-98924C100E7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E8C98DF-C6E9-4107-BE86-3B8E2414746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Y2JkMWFhMTI5YTMyOWFmOTFhYzhjNjM4M2NiZTYifQ=="/>
  </w:docVars>
  <w:rsids>
    <w:rsidRoot w:val="00000000"/>
    <w:rsid w:val="0B592DDC"/>
    <w:rsid w:val="1CA476A4"/>
    <w:rsid w:val="1E4346C3"/>
    <w:rsid w:val="35C9034A"/>
    <w:rsid w:val="3A19724D"/>
    <w:rsid w:val="41C94F45"/>
    <w:rsid w:val="561D1388"/>
    <w:rsid w:val="5A1932E0"/>
    <w:rsid w:val="77EF2CD8"/>
    <w:rsid w:val="7C7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18"/>
    </w:rPr>
  </w:style>
  <w:style w:type="paragraph" w:styleId="3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6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872</Characters>
  <Paragraphs>32</Paragraphs>
  <TotalTime>1</TotalTime>
  <ScaleCrop>false</ScaleCrop>
  <LinksUpToDate>false</LinksUpToDate>
  <CharactersWithSpaces>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2022-08-22T04:15:00Z</dcterms:created>
  <dc:creator>Administrator</dc:creator>
  <cp:lastModifiedBy>user</cp:lastModifiedBy>
  <dcterms:modified xsi:type="dcterms:W3CDTF">2025-07-16T08:19:00Z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9E229003A5DB4B349756B03084609B0D_13</vt:lpwstr>
  </property>
  <property fmtid="{D5CDD505-2E9C-101B-9397-08002B2CF9AE}" pid="4" name="KSOTemplateDocerSaveRecord">
    <vt:lpwstr>eyJoZGlkIjoiZGY3OTVjMjkwNGRmNTkyODRhZGFjMTYwYzQ5NDRmYmYiLCJ1c2VySWQiOiIxMjg5MDA4OCJ9</vt:lpwstr>
  </property>
</Properties>
</file>