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2EF9">
      <w:pPr>
        <w:jc w:val="center"/>
        <w:rPr>
          <w:rStyle w:val="6"/>
          <w:rFonts w:hint="default"/>
          <w:lang w:val="en-US" w:eastAsia="zh-CN"/>
        </w:rPr>
      </w:pPr>
      <w:r>
        <w:rPr>
          <w:rStyle w:val="6"/>
          <w:rFonts w:hint="eastAsia"/>
          <w:lang w:val="en-US" w:eastAsia="zh-CN"/>
        </w:rPr>
        <w:t>报价单</w:t>
      </w:r>
    </w:p>
    <w:p w14:paraId="6C762FB8">
      <w:pPr>
        <w:ind w:left="0" w:leftChars="0" w:firstLine="0" w:firstLineChars="0"/>
      </w:pPr>
    </w:p>
    <w:p w14:paraId="5E62501C"/>
    <w:tbl>
      <w:tblPr>
        <w:tblStyle w:val="4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1995"/>
        <w:gridCol w:w="2123"/>
      </w:tblGrid>
      <w:tr w14:paraId="68A6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4B15C618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1995" w:type="dxa"/>
          </w:tcPr>
          <w:p w14:paraId="19EECCFD">
            <w:pPr>
              <w:widowControl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123" w:type="dxa"/>
          </w:tcPr>
          <w:p w14:paraId="5FBFCFFE">
            <w:pPr>
              <w:widowControl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报价</w:t>
            </w:r>
          </w:p>
        </w:tc>
      </w:tr>
      <w:tr w14:paraId="241E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411AB029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抖音、快手短视频文案策划、拍摄、制作、发布</w:t>
            </w:r>
          </w:p>
        </w:tc>
        <w:tc>
          <w:tcPr>
            <w:tcW w:w="1995" w:type="dxa"/>
          </w:tcPr>
          <w:p w14:paraId="0D85410B">
            <w:pPr>
              <w:widowControl/>
              <w:ind w:firstLine="48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元/分钟</w:t>
            </w:r>
          </w:p>
        </w:tc>
        <w:tc>
          <w:tcPr>
            <w:tcW w:w="2123" w:type="dxa"/>
          </w:tcPr>
          <w:p w14:paraId="497B96C9">
            <w:pPr>
              <w:widowControl/>
              <w:ind w:firstLine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4F1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2DADA25A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先进人物或各类专题短视频文案撰写、配音、拍摄、制作</w:t>
            </w:r>
          </w:p>
        </w:tc>
        <w:tc>
          <w:tcPr>
            <w:tcW w:w="1995" w:type="dxa"/>
          </w:tcPr>
          <w:p w14:paraId="71C4F885">
            <w:pPr>
              <w:widowControl/>
              <w:ind w:firstLine="48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元/分钟</w:t>
            </w:r>
          </w:p>
        </w:tc>
        <w:tc>
          <w:tcPr>
            <w:tcW w:w="2123" w:type="dxa"/>
          </w:tcPr>
          <w:p w14:paraId="222BD480">
            <w:pPr>
              <w:widowControl/>
              <w:ind w:firstLine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ABF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0F56115A">
            <w:pPr>
              <w:widowControl/>
              <w:ind w:firstLine="48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科普常识的拍摄、制作</w:t>
            </w:r>
          </w:p>
        </w:tc>
        <w:tc>
          <w:tcPr>
            <w:tcW w:w="1995" w:type="dxa"/>
          </w:tcPr>
          <w:p w14:paraId="2670344E">
            <w:pPr>
              <w:widowControl/>
              <w:ind w:firstLine="4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元/分钟</w:t>
            </w:r>
          </w:p>
        </w:tc>
        <w:tc>
          <w:tcPr>
            <w:tcW w:w="2123" w:type="dxa"/>
          </w:tcPr>
          <w:p w14:paraId="17E0E658">
            <w:pPr>
              <w:widowControl/>
              <w:ind w:firstLine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CD5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0AF5C40A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日常所需的活动拍摄</w:t>
            </w:r>
          </w:p>
        </w:tc>
        <w:tc>
          <w:tcPr>
            <w:tcW w:w="1995" w:type="dxa"/>
          </w:tcPr>
          <w:p w14:paraId="5CD518CD">
            <w:pPr>
              <w:widowControl/>
              <w:ind w:left="0" w:leftChars="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元/天/人次</w:t>
            </w:r>
          </w:p>
        </w:tc>
        <w:tc>
          <w:tcPr>
            <w:tcW w:w="2123" w:type="dxa"/>
          </w:tcPr>
          <w:p w14:paraId="7AACE0FE">
            <w:pPr>
              <w:widowControl/>
              <w:ind w:firstLine="800" w:firstLineChars="25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460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3191AF9E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其他视频的剪辑制作</w:t>
            </w:r>
          </w:p>
        </w:tc>
        <w:tc>
          <w:tcPr>
            <w:tcW w:w="1995" w:type="dxa"/>
          </w:tcPr>
          <w:p w14:paraId="53C2C7E8">
            <w:pPr>
              <w:widowControl/>
              <w:ind w:firstLine="4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元/分钟</w:t>
            </w:r>
          </w:p>
        </w:tc>
        <w:tc>
          <w:tcPr>
            <w:tcW w:w="2123" w:type="dxa"/>
          </w:tcPr>
          <w:p w14:paraId="29AF9E69">
            <w:pPr>
              <w:widowControl/>
              <w:ind w:firstLine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1FF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4" w:type="dxa"/>
          </w:tcPr>
          <w:p w14:paraId="44BEA579">
            <w:pPr>
              <w:widowControl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大型拍摄设备租赁</w:t>
            </w:r>
          </w:p>
        </w:tc>
        <w:tc>
          <w:tcPr>
            <w:tcW w:w="1995" w:type="dxa"/>
          </w:tcPr>
          <w:p w14:paraId="4097C8BF">
            <w:pPr>
              <w:widowControl/>
              <w:ind w:left="0" w:leftChars="0" w:firstLine="0" w:firstLineChars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元/项/天次</w:t>
            </w:r>
          </w:p>
        </w:tc>
        <w:tc>
          <w:tcPr>
            <w:tcW w:w="2123" w:type="dxa"/>
          </w:tcPr>
          <w:p w14:paraId="5414F722">
            <w:pPr>
              <w:widowControl/>
              <w:ind w:firstLine="48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BCE39BA"/>
    <w:p w14:paraId="73E32B7C"/>
    <w:p w14:paraId="6038A70C"/>
    <w:p w14:paraId="5B3B9BE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>供应商（盖章）：</w:t>
      </w:r>
    </w:p>
    <w:p w14:paraId="4C2F3DE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联系人：</w:t>
      </w:r>
    </w:p>
    <w:p w14:paraId="6D136646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联系电话：</w:t>
      </w:r>
      <w:bookmarkStart w:id="0" w:name="_GoBack"/>
      <w:bookmarkEnd w:id="0"/>
    </w:p>
    <w:p w14:paraId="4496B88D">
      <w:pPr>
        <w:rPr>
          <w:rFonts w:hint="eastAsia"/>
          <w:lang w:val="en-US" w:eastAsia="zh-CN"/>
        </w:rPr>
      </w:pPr>
    </w:p>
    <w:p w14:paraId="34A4BB29">
      <w:pPr>
        <w:rPr>
          <w:rFonts w:hint="eastAsia"/>
          <w:lang w:val="en-US" w:eastAsia="zh-CN"/>
        </w:rPr>
      </w:pPr>
    </w:p>
    <w:p w14:paraId="29B75D69">
      <w:pPr>
        <w:rPr>
          <w:rFonts w:hint="eastAsia"/>
          <w:lang w:val="en-US" w:eastAsia="zh-CN"/>
        </w:rPr>
      </w:pPr>
    </w:p>
    <w:p w14:paraId="05485B5F">
      <w:pPr>
        <w:rPr>
          <w:rFonts w:hint="eastAsia"/>
          <w:lang w:val="en-US" w:eastAsia="zh-CN"/>
        </w:rPr>
      </w:pPr>
    </w:p>
    <w:p w14:paraId="213EF163">
      <w:pPr>
        <w:rPr>
          <w:rFonts w:hint="eastAsia"/>
          <w:lang w:val="en-US" w:eastAsia="zh-CN"/>
        </w:rPr>
      </w:pPr>
    </w:p>
    <w:p w14:paraId="0620A43B">
      <w:pPr>
        <w:rPr>
          <w:rFonts w:hint="eastAsia"/>
          <w:lang w:val="en-US" w:eastAsia="zh-CN"/>
        </w:rPr>
      </w:pPr>
    </w:p>
    <w:p w14:paraId="329D28A5">
      <w:pPr>
        <w:rPr>
          <w:rFonts w:hint="eastAsia"/>
          <w:lang w:val="en-US" w:eastAsia="zh-CN"/>
        </w:rPr>
      </w:pPr>
    </w:p>
    <w:p w14:paraId="41D1EA5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配置技术参数要求</w:t>
      </w:r>
    </w:p>
    <w:p w14:paraId="13E4D420">
      <w:pPr>
        <w:ind w:firstLine="482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1、拍摄技术要求:</w:t>
      </w:r>
    </w:p>
    <w:p w14:paraId="4CAA942F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（1）视频表现手法：采用正常拍摄、访谈式、情景还原、虚拟演播厅等，根据主题和宣传需要，进行拍摄、剪辑、包装制作。</w:t>
      </w:r>
    </w:p>
    <w:p w14:paraId="4703B0A1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（2）按拍摄需要由经验丰富的编导、摄像等人员组成拍摄团队，按照事先制定的主题和脚本进行拍摄。</w:t>
      </w:r>
    </w:p>
    <w:p w14:paraId="739BFD5B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（3）拍摄方式：可采用单机位、多机位拍摄；定点拍摄使用三脚架等稳定辅材，行进拍摄视情况使用轨道、斯坦尼康稳定器等辅助器材。</w:t>
      </w:r>
    </w:p>
    <w:p w14:paraId="42538957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（4）录像设备：全高清(分辨率1920*1080像素)及以上标准的主流单反相机、微单相机或摄像机进行拍摄。</w:t>
      </w:r>
    </w:p>
    <w:p w14:paraId="19C89D0F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（5）录音设备：专业电容麦克风。</w:t>
      </w:r>
    </w:p>
    <w:p w14:paraId="403E02BE">
      <w:pPr>
        <w:ind w:firstLine="482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2、制作内容要求:</w:t>
      </w:r>
    </w:p>
    <w:p w14:paraId="25FC1901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（1）具有较强的科普性。</w:t>
      </w:r>
    </w:p>
    <w:p w14:paraId="5357F701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（2）通过视频形式，以风趣、幽默的手法直观地展示知识，更能吸引观看者的注意力。</w:t>
      </w:r>
    </w:p>
    <w:p w14:paraId="70ABD1AE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（3）视频形式可以将原本复杂的生殖健康常识经过艺术烘托更为简单化，更利于观众理解。</w:t>
      </w:r>
    </w:p>
    <w:p w14:paraId="0A97E4C5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（4）视频必须是原创作品。</w:t>
      </w:r>
    </w:p>
    <w:p w14:paraId="0030040E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（5）脚本通过精心设计，达到重点突出、思路清晰，内容风趣、幽默。</w:t>
      </w:r>
    </w:p>
    <w:p w14:paraId="4D184030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（6）音效与主题风格一致，具有艺术表现力。</w:t>
      </w:r>
    </w:p>
    <w:p w14:paraId="366346A2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（7） 视频内容中用到的资料，必须画面清晰，不能有图像过于模糊等现象出现（特效除外）。</w:t>
      </w:r>
    </w:p>
    <w:p w14:paraId="19998ADF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（8） 视频播放流畅，播放时间符合制作要求。</w:t>
      </w:r>
    </w:p>
    <w:p w14:paraId="32715492">
      <w:pPr>
        <w:ind w:firstLine="482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3、后期制作要求：</w:t>
      </w:r>
    </w:p>
    <w:p w14:paraId="40C62A6C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（1）后期制作包含片头片尾以及画面特效字幕等信息。视频剪辑制作后能够提供各种视频格式（高清、标清）及原始视频素材。</w:t>
      </w:r>
    </w:p>
    <w:p w14:paraId="0D5652B8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（2） 技术指标 </w:t>
      </w:r>
    </w:p>
    <w:p w14:paraId="43B01C62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（a）视频信号源稳定，信噪比不低于55dB，无明显杂波、偏色 。</w:t>
      </w:r>
    </w:p>
    <w:p w14:paraId="563DB6A3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（b）音频信噪比不低于48db。</w:t>
      </w:r>
    </w:p>
    <w:p w14:paraId="18947FA8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（c）声音和画面要求同步，无交流声或其他杂音等缺陷。</w:t>
      </w:r>
    </w:p>
    <w:p w14:paraId="13F20DDA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（d）拍摄画面无明显抖动，剪辑视频色彩统一，无明显色差。</w:t>
      </w:r>
    </w:p>
    <w:p w14:paraId="480A120D">
      <w:pPr>
        <w:ind w:firstLine="482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4、视、音频文件压缩格式要求：</w:t>
      </w:r>
    </w:p>
    <w:p w14:paraId="45635CDB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（1）视频压缩采用H.264格式编码、视频码流率1024----2000Kbps、分辨率1920*1080、视频帧率为25帧/秒、逐行扫描。</w:t>
      </w:r>
    </w:p>
    <w:p w14:paraId="0FEE1920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（2）音频压缩采用H.264格式编码、采样率48KHz、音频码流率128Kbps(恒定)、不低于双声道，做混音处理。</w:t>
      </w:r>
    </w:p>
    <w:p w14:paraId="3C4692C1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（3）视频格式可以是但不限于mp4、rmvb、mpg、avi、wmv等格式。</w:t>
      </w:r>
    </w:p>
    <w:p w14:paraId="7A78BD71">
      <w:pPr>
        <w:ind w:firstLine="482"/>
        <w:jc w:val="lef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5、制作服务要求</w:t>
      </w:r>
    </w:p>
    <w:p w14:paraId="05089543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（1）视频制作项目含前期准备资源、策划、拍摄、后期制作、成品展示服务等。</w:t>
      </w:r>
    </w:p>
    <w:p w14:paraId="3552CC89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（2）团队成员包括项目经理、编导、摄像、后期制作若干人员。项目经理必须充分理解视频制作和短视频运营特点，成员组成要求稳定。</w:t>
      </w:r>
    </w:p>
    <w:p w14:paraId="447D6927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（3）项目经理能够参与到视频制作规划和设计中，必须在拍摄之前与甲方就脚本提案做充分沟通，协助甲方梳理知识点、收集整理相关资料。</w:t>
      </w:r>
    </w:p>
    <w:p w14:paraId="1A37DEA7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（4）视频制作团队完整负责视频拍摄以及后期制作（剪辑、修改、特效、包装、动画制作、录音合成、字幕），直至甲方审核通过。</w:t>
      </w:r>
    </w:p>
    <w:p w14:paraId="6C656C34">
      <w:pPr>
        <w:ind w:firstLine="48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剪辑制作的成片应严格按照国家相关法律法规和有关出版物要求，并满足拟发布短视频平台(包括抖音、快手、微信视频号、B站等)对短视频公开发布的审核要求。如因供应商原因导致视频内容违反相关法律法规和其他审核规定的，造成的一切责任由供应商承担。</w:t>
      </w:r>
    </w:p>
    <w:p w14:paraId="1EF07763">
      <w:pPr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（6）在完成视频制作后，供应商应向采购方提交相关证明。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F0CF1"/>
    <w:rsid w:val="1AEF1640"/>
    <w:rsid w:val="2C1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2025-07-09T07:21:00Z</dcterms:created>
  <dc:creator>user</dc:creator>
  <cp:lastModifiedBy>user</cp:lastModifiedBy>
  <dcterms:modified xsi:type="dcterms:W3CDTF">2025-07-09T07:48:52Z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9EFDE2D33D0944F49159097E3827E08D_11</vt:lpwstr>
  </property>
  <property fmtid="{D5CDD505-2E9C-101B-9397-08002B2CF9AE}" pid="4" name="KSOTemplateDocerSaveRecord">
    <vt:lpwstr>eyJoZGlkIjoiZGY3OTVjMjkwNGRmNTkyODRhZGFjMTYwYzQ5NDRmYmYiLCJ1c2VySWQiOiIxMjg5MDA4OCJ9</vt:lpwstr>
  </property>
</Properties>
</file>