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9E2E">
      <w:pPr>
        <w:pStyle w:val="4"/>
        <w:widowControl/>
        <w:spacing w:line="44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0205798D">
      <w:pPr>
        <w:pStyle w:val="4"/>
        <w:widowControl/>
        <w:spacing w:line="44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广西壮族自治区生殖医院外送基因检测项目报价表</w:t>
      </w:r>
    </w:p>
    <w:p w14:paraId="22324E30">
      <w:pPr>
        <w:pStyle w:val="4"/>
        <w:widowControl/>
        <w:spacing w:line="440" w:lineRule="exact"/>
        <w:rPr>
          <w:rFonts w:hint="eastAsia"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广西壮族自治区生殖医院：</w:t>
      </w:r>
    </w:p>
    <w:p w14:paraId="0EEFF8CA">
      <w:pPr>
        <w:pStyle w:val="4"/>
        <w:widowControl/>
        <w:spacing w:line="440" w:lineRule="exact"/>
        <w:ind w:firstLine="560" w:firstLineChars="200"/>
        <w:rPr>
          <w:rFonts w:hint="eastAsia"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我公司报名参加广西壮族自治区生殖医院外送</w:t>
      </w:r>
      <w:r>
        <w:rPr>
          <w:rFonts w:hint="eastAsia" w:ascii="宋体" w:hAnsi="宋体" w:eastAsia="宋体" w:cs="方正仿宋_GB2312"/>
          <w:color w:val="000000"/>
          <w:sz w:val="28"/>
          <w:szCs w:val="28"/>
          <w:lang w:val="en-US" w:eastAsia="zh-CN"/>
        </w:rPr>
        <w:t>检验项目</w:t>
      </w:r>
      <w:r>
        <w:rPr>
          <w:rFonts w:hint="eastAsia" w:ascii="宋体" w:hAnsi="宋体" w:eastAsia="宋体" w:cs="方正仿宋_GB2312"/>
          <w:color w:val="000000"/>
          <w:sz w:val="28"/>
          <w:szCs w:val="28"/>
        </w:rPr>
        <w:t>征询活动，现将报价回复如下：</w:t>
      </w:r>
    </w:p>
    <w:p w14:paraId="7B2AEA63">
      <w:pPr>
        <w:pStyle w:val="4"/>
        <w:widowControl/>
        <w:spacing w:line="440" w:lineRule="exact"/>
        <w:ind w:firstLine="560" w:firstLineChars="200"/>
        <w:rPr>
          <w:rFonts w:hint="eastAsia"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总</w:t>
      </w:r>
      <w:r>
        <w:rPr>
          <w:rFonts w:hint="eastAsia" w:ascii="宋体" w:hAnsi="宋体" w:eastAsia="宋体" w:cs="方正仿宋_GB2312"/>
          <w:color w:val="000000"/>
          <w:sz w:val="28"/>
          <w:szCs w:val="28"/>
          <w:lang w:val="en-US" w:eastAsia="zh-CN"/>
        </w:rPr>
        <w:t>检测</w:t>
      </w:r>
      <w:r>
        <w:rPr>
          <w:rFonts w:hint="eastAsia" w:ascii="宋体" w:hAnsi="宋体" w:eastAsia="宋体" w:cs="方正仿宋_GB2312"/>
          <w:color w:val="000000"/>
          <w:sz w:val="28"/>
          <w:szCs w:val="28"/>
        </w:rPr>
        <w:t>费用合计金额大写：人民币</w:t>
      </w:r>
      <w:r>
        <w:rPr>
          <w:rFonts w:hint="eastAsia" w:ascii="宋体" w:hAnsi="宋体" w:eastAsia="宋体" w:cs="方正仿宋_GB2312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方正仿宋_GB2312"/>
          <w:color w:val="000000"/>
          <w:sz w:val="28"/>
          <w:szCs w:val="28"/>
        </w:rPr>
        <w:t xml:space="preserve"> （￥       ）</w:t>
      </w:r>
    </w:p>
    <w:p w14:paraId="1516333A">
      <w:pPr>
        <w:pStyle w:val="4"/>
        <w:widowControl/>
        <w:spacing w:line="440" w:lineRule="exact"/>
        <w:ind w:firstLine="560" w:firstLineChars="200"/>
        <w:rPr>
          <w:rFonts w:hint="eastAsia"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二、基因检测项目明细表</w:t>
      </w:r>
    </w:p>
    <w:tbl>
      <w:tblPr>
        <w:tblStyle w:val="5"/>
        <w:tblW w:w="5406" w:type="pc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50"/>
        <w:gridCol w:w="2410"/>
        <w:gridCol w:w="1843"/>
        <w:gridCol w:w="1559"/>
      </w:tblGrid>
      <w:tr w14:paraId="65CB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C7EA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C1255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09FE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检测技术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F914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项目编码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7CEF4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报价（元）</w:t>
            </w:r>
          </w:p>
        </w:tc>
      </w:tr>
      <w:tr w14:paraId="7331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3BB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426B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染色体拷贝数变异检测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7A9340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48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C0DF1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FB0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E3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8D54D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</w:t>
            </w:r>
          </w:p>
          <w:p w14:paraId="68C1A2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（单人）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20EEC7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912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B9D0B5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D0D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2D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FCB9D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</w:t>
            </w:r>
          </w:p>
          <w:p w14:paraId="5C472B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（家系二人）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E9FEA6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6EA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DF06FE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0DD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B8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AAA60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</w:t>
            </w:r>
          </w:p>
          <w:p w14:paraId="77A469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（家系三人）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0E0BD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EB4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656667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D25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0F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3028B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</w:t>
            </w:r>
          </w:p>
          <w:p w14:paraId="19055DD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（家系四人）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B75EA5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47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1D5C9B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21F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A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96D64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全外显子组测序+染色体拷贝数检测</w:t>
            </w:r>
          </w:p>
          <w:p w14:paraId="319067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(单独先证者)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2CF1E2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A09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F04EC8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B21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AD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30DB0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全外显子组测序+染色体拷贝数检测</w:t>
            </w:r>
          </w:p>
          <w:p w14:paraId="3C724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(家系三人)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BBB199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4B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685B1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D46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8B5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9E86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第三代地中海贫血基因检测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70016E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96E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1D9C38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89E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B6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69D6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第三代脊髓性肌萎缩症(SMA)基因检测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82F2D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BC9B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08F43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987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EB5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1FD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第三代脆性X综合征(FXS)基因检测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B19FBB">
            <w:pPr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36C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107924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805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AE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1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353A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第三代遗传性耳聋基因检测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8D74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B4638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42ABE4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F5E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34E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93B5C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第三代先天性肾上腺皮质增生症（CAH）</w:t>
            </w:r>
          </w:p>
          <w:p w14:paraId="6FAD11A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基因检测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992733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920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83DBD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FDB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09E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13</w:t>
            </w:r>
          </w:p>
        </w:tc>
        <w:tc>
          <w:tcPr>
            <w:tcW w:w="1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4AA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第三代血友病基因检测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E31E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681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699DC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D1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DE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E92CFE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第三代葡萄糖-6-磷酸脱氢酶(G6PD)</w:t>
            </w:r>
          </w:p>
          <w:p w14:paraId="0A90DA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基因突变检测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F5998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1D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19132E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01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33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51AF6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扩展性携带者筛查</w:t>
            </w:r>
          </w:p>
          <w:p w14:paraId="0C46AD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153种)（单人）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331D1A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49D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74FE1D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919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B84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1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D064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扩展性携带者筛查</w:t>
            </w:r>
          </w:p>
          <w:p w14:paraId="6E026F35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153种）（夫妻同检）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5D7A0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92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EF4306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48B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3BA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5F5E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假肥大性肌营养不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2"/>
                <w:szCs w:val="22"/>
              </w:rPr>
              <w:t>良（DMD）基因检测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B58CF3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A3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0A4045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A8D0241">
      <w:pPr>
        <w:pStyle w:val="4"/>
        <w:widowControl/>
        <w:spacing w:before="100" w:after="100" w:line="200" w:lineRule="atLeast"/>
        <w:rPr>
          <w:rFonts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注：</w:t>
      </w:r>
    </w:p>
    <w:p w14:paraId="1B2F922D">
      <w:pPr>
        <w:pStyle w:val="4"/>
        <w:widowControl/>
        <w:numPr>
          <w:ilvl w:val="0"/>
          <w:numId w:val="1"/>
        </w:numPr>
        <w:spacing w:before="100" w:after="100" w:line="200" w:lineRule="atLeast"/>
        <w:rPr>
          <w:rFonts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供应商须按要求填写所有信息，不得随意更改本表格式。</w:t>
      </w:r>
    </w:p>
    <w:p w14:paraId="2514AE6F">
      <w:pPr>
        <w:pStyle w:val="4"/>
        <w:widowControl/>
        <w:numPr>
          <w:ilvl w:val="0"/>
          <w:numId w:val="1"/>
        </w:numPr>
        <w:spacing w:before="100" w:after="100" w:line="200" w:lineRule="atLeast"/>
        <w:rPr>
          <w:rFonts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报价包括完成本项目所需的一切费用，须精确到小数点后两位数。</w:t>
      </w:r>
    </w:p>
    <w:p w14:paraId="1149F878">
      <w:pPr>
        <w:pStyle w:val="4"/>
        <w:widowControl/>
        <w:numPr>
          <w:ilvl w:val="0"/>
          <w:numId w:val="1"/>
        </w:numPr>
        <w:spacing w:before="100" w:after="100" w:line="200" w:lineRule="atLeast"/>
        <w:rPr>
          <w:rFonts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报价单位在填报调研报价时，应根据公司自身的成本核算情况，充分考虑相关风险。一经参与，即认为供应商已充分考虑有关风险，愿意承担因这些风险所造成的一切经济损失，并放弃因此造成的损失求偿权。</w:t>
      </w:r>
    </w:p>
    <w:p w14:paraId="65942CE4">
      <w:pPr>
        <w:pStyle w:val="4"/>
        <w:widowControl/>
        <w:numPr>
          <w:ilvl w:val="0"/>
          <w:numId w:val="1"/>
        </w:numPr>
        <w:spacing w:before="100" w:after="100" w:line="200" w:lineRule="atLeast"/>
        <w:rPr>
          <w:rFonts w:hint="eastAsia"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 xml:space="preserve">联系人： </w:t>
      </w:r>
      <w:r>
        <w:rPr>
          <w:rFonts w:hint="eastAsia" w:ascii="宋体" w:hAnsi="宋体" w:eastAsia="宋体" w:cs="方正仿宋_GB2312"/>
          <w:color w:val="000000"/>
          <w:sz w:val="28"/>
          <w:szCs w:val="28"/>
          <w:u w:val="single"/>
        </w:rPr>
        <w:t xml:space="preserve">                     </w:t>
      </w:r>
    </w:p>
    <w:p w14:paraId="66EB8053">
      <w:pPr>
        <w:pStyle w:val="4"/>
        <w:widowControl/>
        <w:spacing w:before="100" w:after="100" w:line="200" w:lineRule="atLeast"/>
        <w:rPr>
          <w:rFonts w:hint="eastAsia"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联系人电话：</w:t>
      </w:r>
      <w:r>
        <w:rPr>
          <w:rFonts w:hint="eastAsia" w:ascii="宋体" w:hAnsi="宋体" w:eastAsia="宋体" w:cs="方正仿宋_GB2312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方正仿宋_GB2312"/>
          <w:color w:val="000000"/>
          <w:sz w:val="28"/>
          <w:szCs w:val="28"/>
        </w:rPr>
        <w:t xml:space="preserve">  </w:t>
      </w:r>
    </w:p>
    <w:p w14:paraId="1BBEEEBE">
      <w:pPr>
        <w:pStyle w:val="4"/>
        <w:widowControl/>
        <w:spacing w:before="100" w:after="100" w:line="200" w:lineRule="atLeast"/>
        <w:ind w:firstLine="1120" w:firstLineChars="400"/>
        <w:rPr>
          <w:rFonts w:hint="eastAsia" w:ascii="宋体" w:hAnsi="宋体" w:eastAsia="宋体" w:cs="方正仿宋_GB2312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法定代表人或授权委托代理人签字：</w:t>
      </w:r>
      <w:r>
        <w:rPr>
          <w:rFonts w:hint="eastAsia" w:ascii="宋体" w:hAnsi="宋体" w:eastAsia="宋体" w:cs="方正仿宋_GB2312"/>
          <w:color w:val="000000"/>
          <w:sz w:val="28"/>
          <w:szCs w:val="28"/>
          <w:u w:val="single"/>
        </w:rPr>
        <w:t xml:space="preserve">                </w:t>
      </w:r>
    </w:p>
    <w:p w14:paraId="48E6F8AB">
      <w:pPr>
        <w:pStyle w:val="4"/>
        <w:widowControl/>
        <w:spacing w:before="100" w:after="100" w:line="200" w:lineRule="atLeast"/>
        <w:rPr>
          <w:rFonts w:hint="eastAsia" w:ascii="宋体" w:hAnsi="宋体" w:eastAsia="宋体" w:cs="方正仿宋_GB2312"/>
          <w:color w:val="000000"/>
          <w:sz w:val="28"/>
          <w:szCs w:val="28"/>
          <w:u w:val="single"/>
        </w:rPr>
      </w:pPr>
    </w:p>
    <w:p w14:paraId="4272B4B1">
      <w:pPr>
        <w:pStyle w:val="4"/>
        <w:widowControl/>
        <w:spacing w:before="100" w:after="100" w:line="200" w:lineRule="atLeast"/>
        <w:ind w:firstLine="2520" w:firstLineChars="900"/>
        <w:rPr>
          <w:rFonts w:hint="eastAsia"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供应商单位名称（加盖公章）：</w:t>
      </w:r>
    </w:p>
    <w:p w14:paraId="4FB3B453">
      <w:pPr>
        <w:pStyle w:val="4"/>
        <w:widowControl/>
        <w:spacing w:before="100" w:after="100" w:line="200" w:lineRule="atLeast"/>
        <w:ind w:firstLine="5040" w:firstLineChars="1800"/>
        <w:rPr>
          <w:rFonts w:hint="eastAsia" w:ascii="宋体" w:hAnsi="宋体" w:eastAsia="宋体" w:cs="方正仿宋_GB2312"/>
          <w:color w:val="000000"/>
          <w:sz w:val="28"/>
          <w:szCs w:val="28"/>
        </w:rPr>
      </w:pPr>
      <w:r>
        <w:rPr>
          <w:rFonts w:hint="eastAsia" w:ascii="宋体" w:hAnsi="宋体" w:eastAsia="宋体" w:cs="方正仿宋_GB2312"/>
          <w:color w:val="000000"/>
          <w:sz w:val="28"/>
          <w:szCs w:val="28"/>
        </w:rPr>
        <w:t>日期：   年   月    日</w:t>
      </w:r>
    </w:p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06B8A6-6B7A-44D9-BB91-395122B2DB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1D01824B-3D14-4A38-BC7A-E4C93B6CE2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C396F"/>
    <w:multiLevelType w:val="multilevel"/>
    <w:tmpl w:val="065C39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23C5E"/>
    <w:rsid w:val="00365F16"/>
    <w:rsid w:val="00426E29"/>
    <w:rsid w:val="004E29B2"/>
    <w:rsid w:val="0070342E"/>
    <w:rsid w:val="00721D42"/>
    <w:rsid w:val="009E0780"/>
    <w:rsid w:val="04DE21B6"/>
    <w:rsid w:val="05C23C5E"/>
    <w:rsid w:val="0C985340"/>
    <w:rsid w:val="11D566EF"/>
    <w:rsid w:val="26A82763"/>
    <w:rsid w:val="27B506FD"/>
    <w:rsid w:val="295B52D4"/>
    <w:rsid w:val="2DF53F49"/>
    <w:rsid w:val="36EF34FF"/>
    <w:rsid w:val="37133692"/>
    <w:rsid w:val="3D1B32A0"/>
    <w:rsid w:val="3F7A6532"/>
    <w:rsid w:val="526130AB"/>
    <w:rsid w:val="58AC2BA6"/>
    <w:rsid w:val="5B4377F2"/>
    <w:rsid w:val="62EA4C49"/>
    <w:rsid w:val="64432611"/>
    <w:rsid w:val="68A13F41"/>
    <w:rsid w:val="6DCA3DA3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652</Characters>
  <Lines>6</Lines>
  <Paragraphs>1</Paragraphs>
  <TotalTime>1</TotalTime>
  <ScaleCrop>false</ScaleCrop>
  <LinksUpToDate>false</LinksUpToDate>
  <CharactersWithSpaces>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2025-07-11T07:28:00Z</dcterms:created>
  <dc:creator>a霞</dc:creator>
  <cp:lastModifiedBy>肖剑春</cp:lastModifiedBy>
  <dcterms:modified xsi:type="dcterms:W3CDTF">2025-09-19T14:40:24Z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610223502C5248B6BCD6044F71631355_11</vt:lpwstr>
  </property>
  <property fmtid="{D5CDD505-2E9C-101B-9397-08002B2CF9AE}" pid="4" name="KSOTemplateDocerSaveRecord">
    <vt:lpwstr>eyJoZGlkIjoiNjIxNmRkMmFlNzA2MDUwNGVmZjEzMzU2M2JkMjI4NjciLCJ1c2VySWQiOiIxNTgwMDQyODYyIn0=</vt:lpwstr>
  </property>
</Properties>
</file>