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BA18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bookmarkStart w:id="21" w:name="_GoBack"/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广西壮族自治区生殖医院优生遗传科</w:t>
      </w:r>
    </w:p>
    <w:p w14:paraId="440EC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扩展性携带者筛查试剂项目技术参数论证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意见反馈文件</w:t>
      </w:r>
    </w:p>
    <w:bookmarkEnd w:id="21"/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2AA72041"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7D6DB17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3FA2DD5F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1、公司的相关资质证书（包括有效的营业执照、生产经营许可证复印件等）；</w:t>
      </w:r>
    </w:p>
    <w:p w14:paraId="3049F76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2、项目报价意见表；</w:t>
      </w:r>
    </w:p>
    <w:p w14:paraId="4FFA77D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3、技术（服务）、商务响应、偏离情况说明表（同时提供可供编辑的excel表格电子版）；</w:t>
      </w:r>
    </w:p>
    <w:p w14:paraId="7EAD7DB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4、详细介绍公司发展情况及相应产品性能或服务等特点及优势；</w:t>
      </w:r>
    </w:p>
    <w:p w14:paraId="34304426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5、业绩证明材料，2024年以来同配置的产品历史成交信息（近 3年区内三甲医院或其他大型单位采购合同或中标通知书复印件）；</w:t>
      </w:r>
    </w:p>
    <w:p w14:paraId="58DECA0B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6、提供响应本项目技术及服务要求的实施方案及售后服务承诺函等；</w:t>
      </w:r>
    </w:p>
    <w:p w14:paraId="013BEF40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7、法定代表人完整有效的身份证复印件，法定代表人授权委托书和委托代理人完整有效的身份证复印件（非法定代表人参与时必须提供）；</w:t>
      </w:r>
    </w:p>
    <w:p w14:paraId="2BD2D3DC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8、产品彩页、说明书、相关资质证明、符合相关国家标准或行业标准的证明材料等等相关资质证明；</w:t>
      </w:r>
    </w:p>
    <w:p w14:paraId="254C4D6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9、产品厂家的生产许可证、厂家出具的代理授权书、售后方案（如有）；</w:t>
      </w:r>
    </w:p>
    <w:p w14:paraId="46E0C20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10、公司简介、人员情况和相关荣誉证书等（如有）；</w:t>
      </w:r>
    </w:p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11、其他认为有必要提供的材料。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2E7BD72E">
      <w:pPr>
        <w:pStyle w:val="7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23"/>
        <w:gridCol w:w="1122"/>
        <w:gridCol w:w="891"/>
        <w:gridCol w:w="743"/>
        <w:gridCol w:w="1039"/>
        <w:gridCol w:w="1219"/>
        <w:gridCol w:w="1900"/>
        <w:gridCol w:w="1517"/>
      </w:tblGrid>
      <w:tr w14:paraId="11AF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</w:t>
            </w:r>
          </w:p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单价(元/人份)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合计报价（元）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参数响应情况（请填写：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“全部无偏离”或“部分负偏离”或“部分正偏离”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0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D3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8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B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5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8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4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D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9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5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0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13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C05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2839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227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3739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108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952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9A7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7FA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7E1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060A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13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5E03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1F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0D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E5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5BF6B6BF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30660EB2">
      <w:pPr>
        <w:spacing w:line="30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技术（服务）、商务响应、偏离情况说明表</w:t>
      </w:r>
    </w:p>
    <w:p w14:paraId="5CDEACE4">
      <w:pPr>
        <w:spacing w:line="500" w:lineRule="exact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val="en-US" w:eastAsia="zh-CN"/>
        </w:rPr>
        <w:t>项目名称</w:t>
      </w:r>
      <w:r>
        <w:rPr>
          <w:rFonts w:hint="eastAsia" w:ascii="宋体" w:hAnsi="宋体" w:cs="宋体"/>
          <w:szCs w:val="21"/>
        </w:rPr>
        <w:t xml:space="preserve">：                          </w:t>
      </w:r>
    </w:p>
    <w:tbl>
      <w:tblPr>
        <w:tblStyle w:val="12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82"/>
        <w:gridCol w:w="2169"/>
        <w:gridCol w:w="1846"/>
        <w:gridCol w:w="1979"/>
        <w:gridCol w:w="1143"/>
        <w:gridCol w:w="1143"/>
      </w:tblGrid>
      <w:tr w14:paraId="534B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651" w:type="dxa"/>
            <w:vAlign w:val="center"/>
          </w:tcPr>
          <w:p w14:paraId="5337B588"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Toc173211900"/>
            <w:bookmarkStart w:id="1" w:name="_Toc254970588"/>
            <w:bookmarkStart w:id="2" w:name="_Toc173066401"/>
            <w:bookmarkStart w:id="3" w:name="_Toc254970729"/>
            <w:r>
              <w:rPr>
                <w:rFonts w:hint="eastAsia" w:ascii="宋体" w:hAnsi="宋体" w:eastAsia="宋体" w:cs="宋体"/>
              </w:rPr>
              <w:t>序号</w:t>
            </w:r>
            <w:bookmarkEnd w:id="0"/>
            <w:bookmarkEnd w:id="1"/>
            <w:bookmarkEnd w:id="2"/>
            <w:bookmarkEnd w:id="3"/>
          </w:p>
        </w:tc>
        <w:tc>
          <w:tcPr>
            <w:tcW w:w="1482" w:type="dxa"/>
            <w:vAlign w:val="center"/>
          </w:tcPr>
          <w:p w14:paraId="7249C1D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试剂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2169" w:type="dxa"/>
            <w:vAlign w:val="center"/>
          </w:tcPr>
          <w:p w14:paraId="6EBA7B3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技术要求</w:t>
            </w:r>
          </w:p>
        </w:tc>
        <w:tc>
          <w:tcPr>
            <w:tcW w:w="1846" w:type="dxa"/>
            <w:vAlign w:val="center"/>
          </w:tcPr>
          <w:p w14:paraId="03A782D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</w:rPr>
              <w:t>响应</w:t>
            </w: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填写“是/否”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979" w:type="dxa"/>
            <w:vAlign w:val="center"/>
          </w:tcPr>
          <w:p w14:paraId="55E69B9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偏离说明</w:t>
            </w:r>
          </w:p>
          <w:p w14:paraId="4600E7C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填写“正偏离/负偏离/无偏离”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</w:tc>
        <w:tc>
          <w:tcPr>
            <w:tcW w:w="1143" w:type="dxa"/>
            <w:vAlign w:val="center"/>
          </w:tcPr>
          <w:p w14:paraId="100B1E9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报名货物实际的技术参数</w:t>
            </w:r>
          </w:p>
        </w:tc>
        <w:tc>
          <w:tcPr>
            <w:tcW w:w="1143" w:type="dxa"/>
            <w:vAlign w:val="center"/>
          </w:tcPr>
          <w:p w14:paraId="132C7692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佐证材料页数</w:t>
            </w:r>
          </w:p>
        </w:tc>
      </w:tr>
      <w:tr w14:paraId="04B1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127" w:type="dxa"/>
            <w:gridSpan w:val="5"/>
            <w:vAlign w:val="center"/>
          </w:tcPr>
          <w:p w14:paraId="680D243A">
            <w:pPr>
              <w:jc w:val="center"/>
              <w:rPr>
                <w:rFonts w:hint="eastAsia" w:ascii="宋体" w:hAnsi="宋体" w:cs="宋体"/>
              </w:rPr>
            </w:pPr>
            <w:bookmarkStart w:id="4" w:name="_Toc476258666"/>
            <w:r>
              <w:rPr>
                <w:rFonts w:hint="eastAsia" w:ascii="宋体" w:hAnsi="宋体" w:cs="宋体"/>
              </w:rPr>
              <w:t>技术（服务）部分</w:t>
            </w:r>
            <w:bookmarkEnd w:id="4"/>
          </w:p>
        </w:tc>
        <w:tc>
          <w:tcPr>
            <w:tcW w:w="1143" w:type="dxa"/>
            <w:vAlign w:val="center"/>
          </w:tcPr>
          <w:p w14:paraId="33E7DF7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2EEC75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63F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  <w:jc w:val="center"/>
        </w:trPr>
        <w:tc>
          <w:tcPr>
            <w:tcW w:w="651" w:type="dxa"/>
            <w:vAlign w:val="center"/>
          </w:tcPr>
          <w:p w14:paraId="1E01E878">
            <w:pPr>
              <w:jc w:val="center"/>
              <w:rPr>
                <w:rFonts w:hint="eastAsia" w:ascii="宋体" w:hAnsi="宋体" w:cs="宋体"/>
              </w:rPr>
            </w:pPr>
            <w:bookmarkStart w:id="5" w:name="_Toc173066406"/>
            <w:bookmarkStart w:id="6" w:name="_Toc254970734"/>
            <w:bookmarkStart w:id="7" w:name="_Toc254970593"/>
            <w:bookmarkStart w:id="8" w:name="_Toc173211905"/>
            <w:r>
              <w:rPr>
                <w:rFonts w:hint="eastAsia" w:ascii="宋体" w:hAnsi="宋体" w:cs="宋体"/>
              </w:rPr>
              <w:t>1</w:t>
            </w:r>
            <w:bookmarkEnd w:id="5"/>
            <w:bookmarkEnd w:id="6"/>
            <w:bookmarkEnd w:id="7"/>
            <w:bookmarkEnd w:id="8"/>
          </w:p>
        </w:tc>
        <w:tc>
          <w:tcPr>
            <w:tcW w:w="1482" w:type="dxa"/>
            <w:vAlign w:val="center"/>
          </w:tcPr>
          <w:p w14:paraId="24BB02DE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0F17870C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646B829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EC82A3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4A46FB1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F9B3A7E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9D6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57419DB6">
            <w:pPr>
              <w:jc w:val="center"/>
              <w:rPr>
                <w:rFonts w:hint="eastAsia" w:ascii="宋体" w:hAnsi="宋体" w:cs="宋体"/>
              </w:rPr>
            </w:pPr>
            <w:bookmarkStart w:id="9" w:name="_Toc254970735"/>
            <w:bookmarkStart w:id="10" w:name="_Toc173066407"/>
            <w:bookmarkStart w:id="11" w:name="_Toc173211906"/>
            <w:bookmarkStart w:id="12" w:name="_Toc254970594"/>
            <w:r>
              <w:rPr>
                <w:rFonts w:hint="eastAsia" w:ascii="宋体" w:hAnsi="宋体" w:cs="宋体"/>
              </w:rPr>
              <w:t>2</w:t>
            </w:r>
            <w:bookmarkEnd w:id="9"/>
            <w:bookmarkEnd w:id="10"/>
            <w:bookmarkEnd w:id="11"/>
            <w:bookmarkEnd w:id="12"/>
          </w:p>
        </w:tc>
        <w:tc>
          <w:tcPr>
            <w:tcW w:w="1482" w:type="dxa"/>
            <w:vAlign w:val="center"/>
          </w:tcPr>
          <w:p w14:paraId="55F8A591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6A6DC120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6E86BAA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2EF9870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032940A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5D1A140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0E4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23FC8FFB">
            <w:pPr>
              <w:jc w:val="center"/>
              <w:rPr>
                <w:rFonts w:hint="eastAsia" w:ascii="宋体" w:hAnsi="宋体" w:cs="宋体"/>
              </w:rPr>
            </w:pPr>
            <w:bookmarkStart w:id="13" w:name="_Toc254970736"/>
            <w:bookmarkStart w:id="14" w:name="_Toc173066408"/>
            <w:bookmarkStart w:id="15" w:name="_Toc254970595"/>
            <w:bookmarkStart w:id="16" w:name="_Toc173211907"/>
            <w:r>
              <w:rPr>
                <w:rFonts w:hint="eastAsia" w:ascii="宋体" w:hAnsi="宋体" w:cs="宋体"/>
              </w:rPr>
              <w:t>3</w:t>
            </w:r>
            <w:bookmarkEnd w:id="13"/>
            <w:bookmarkEnd w:id="14"/>
            <w:bookmarkEnd w:id="15"/>
            <w:bookmarkEnd w:id="16"/>
          </w:p>
        </w:tc>
        <w:tc>
          <w:tcPr>
            <w:tcW w:w="1482" w:type="dxa"/>
            <w:vAlign w:val="center"/>
          </w:tcPr>
          <w:p w14:paraId="0A917150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0780FFCE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DD5E0D4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1733F497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48D5AB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4FF1B96D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52F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257AEB6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482" w:type="dxa"/>
            <w:vAlign w:val="center"/>
          </w:tcPr>
          <w:p w14:paraId="190B61AC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71AE9448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3B34053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64595E8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5FF88CB8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D222071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D01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7DBBEBE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482" w:type="dxa"/>
            <w:vAlign w:val="center"/>
          </w:tcPr>
          <w:p w14:paraId="7CDB091B"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69" w:type="dxa"/>
          </w:tcPr>
          <w:p w14:paraId="7D0B7CDF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1F4BDB5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94E8ADD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71FA1A4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C20833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27D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7382694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482" w:type="dxa"/>
            <w:vAlign w:val="center"/>
          </w:tcPr>
          <w:p w14:paraId="098082EB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</w:tcPr>
          <w:p w14:paraId="667FDAD3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F2311A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698381A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B7574A6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1FF86F70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6FF1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127" w:type="dxa"/>
            <w:gridSpan w:val="5"/>
            <w:vAlign w:val="center"/>
          </w:tcPr>
          <w:p w14:paraId="4710E6B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商务部分</w:t>
            </w:r>
          </w:p>
        </w:tc>
        <w:tc>
          <w:tcPr>
            <w:tcW w:w="1143" w:type="dxa"/>
            <w:vAlign w:val="center"/>
          </w:tcPr>
          <w:p w14:paraId="795DB44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97EB16A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89B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4571F36B">
            <w:pPr>
              <w:jc w:val="center"/>
              <w:rPr>
                <w:rFonts w:hint="eastAsia" w:ascii="宋体" w:hAnsi="宋体" w:cs="宋体"/>
              </w:rPr>
            </w:pPr>
            <w:bookmarkStart w:id="17" w:name="_Toc476258668"/>
            <w:r>
              <w:rPr>
                <w:rFonts w:hint="eastAsia" w:ascii="宋体" w:hAnsi="宋体" w:cs="宋体"/>
              </w:rPr>
              <w:t>1</w:t>
            </w:r>
            <w:bookmarkEnd w:id="17"/>
          </w:p>
        </w:tc>
        <w:tc>
          <w:tcPr>
            <w:tcW w:w="1482" w:type="dxa"/>
            <w:vAlign w:val="center"/>
          </w:tcPr>
          <w:p w14:paraId="72CD5DB2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0664A630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3FAE191D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30DBA354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68B2ACBB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7D82850C">
            <w:pPr>
              <w:rPr>
                <w:rFonts w:hint="eastAsia" w:ascii="宋体" w:hAnsi="宋体" w:cs="宋体"/>
              </w:rPr>
            </w:pPr>
          </w:p>
        </w:tc>
      </w:tr>
      <w:tr w14:paraId="0F61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523426AE">
            <w:pPr>
              <w:jc w:val="center"/>
              <w:rPr>
                <w:rFonts w:hint="eastAsia" w:ascii="宋体" w:hAnsi="宋体" w:cs="宋体"/>
              </w:rPr>
            </w:pPr>
            <w:bookmarkStart w:id="18" w:name="_Toc476258669"/>
            <w:r>
              <w:rPr>
                <w:rFonts w:hint="eastAsia" w:ascii="宋体" w:hAnsi="宋体" w:cs="宋体"/>
              </w:rPr>
              <w:t>2</w:t>
            </w:r>
            <w:bookmarkEnd w:id="18"/>
          </w:p>
        </w:tc>
        <w:tc>
          <w:tcPr>
            <w:tcW w:w="1482" w:type="dxa"/>
            <w:vAlign w:val="center"/>
          </w:tcPr>
          <w:p w14:paraId="47539CD1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71CF06C0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25359024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28BE32AC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2D488DB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3CF0D00A">
            <w:pPr>
              <w:rPr>
                <w:rFonts w:hint="eastAsia" w:ascii="宋体" w:hAnsi="宋体" w:cs="宋体"/>
              </w:rPr>
            </w:pPr>
          </w:p>
        </w:tc>
      </w:tr>
      <w:tr w14:paraId="2CDE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51" w:type="dxa"/>
            <w:vAlign w:val="center"/>
          </w:tcPr>
          <w:p w14:paraId="6D491F62">
            <w:pPr>
              <w:jc w:val="center"/>
              <w:rPr>
                <w:rFonts w:hint="eastAsia" w:ascii="宋体" w:hAnsi="宋体" w:cs="宋体"/>
              </w:rPr>
            </w:pPr>
            <w:bookmarkStart w:id="19" w:name="_Toc476258670"/>
            <w:r>
              <w:rPr>
                <w:rFonts w:hint="eastAsia" w:ascii="宋体" w:hAnsi="宋体" w:cs="宋体"/>
              </w:rPr>
              <w:t>3</w:t>
            </w:r>
            <w:bookmarkEnd w:id="19"/>
          </w:p>
        </w:tc>
        <w:tc>
          <w:tcPr>
            <w:tcW w:w="1482" w:type="dxa"/>
            <w:vAlign w:val="center"/>
          </w:tcPr>
          <w:p w14:paraId="4366C727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64816041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vAlign w:val="center"/>
          </w:tcPr>
          <w:p w14:paraId="65FDFFFD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vAlign w:val="center"/>
          </w:tcPr>
          <w:p w14:paraId="5D43BE60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0C1ED500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vAlign w:val="center"/>
          </w:tcPr>
          <w:p w14:paraId="501A2AD5">
            <w:pPr>
              <w:rPr>
                <w:rFonts w:hint="eastAsia" w:ascii="宋体" w:hAnsi="宋体" w:cs="宋体"/>
              </w:rPr>
            </w:pPr>
          </w:p>
        </w:tc>
      </w:tr>
      <w:tr w14:paraId="3F10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51" w:type="dxa"/>
            <w:vAlign w:val="center"/>
          </w:tcPr>
          <w:p w14:paraId="183393DB">
            <w:pPr>
              <w:jc w:val="center"/>
              <w:rPr>
                <w:rFonts w:hint="eastAsia" w:ascii="宋体" w:hAnsi="宋体" w:cs="宋体"/>
              </w:rPr>
            </w:pPr>
            <w:bookmarkStart w:id="20" w:name="_Toc476258671"/>
            <w:r>
              <w:rPr>
                <w:rFonts w:hint="eastAsia" w:ascii="宋体" w:hAnsi="宋体" w:cs="宋体"/>
              </w:rPr>
              <w:t>…</w:t>
            </w:r>
            <w:bookmarkEnd w:id="20"/>
          </w:p>
        </w:tc>
        <w:tc>
          <w:tcPr>
            <w:tcW w:w="1482" w:type="dxa"/>
            <w:vAlign w:val="center"/>
          </w:tcPr>
          <w:p w14:paraId="2D000A12">
            <w:pPr>
              <w:rPr>
                <w:rFonts w:hint="eastAsia" w:ascii="宋体" w:hAnsi="宋体" w:cs="宋体"/>
              </w:rPr>
            </w:pPr>
          </w:p>
        </w:tc>
        <w:tc>
          <w:tcPr>
            <w:tcW w:w="2169" w:type="dxa"/>
            <w:vAlign w:val="center"/>
          </w:tcPr>
          <w:p w14:paraId="72202E45">
            <w:pPr>
              <w:rPr>
                <w:rFonts w:hint="eastAsia" w:ascii="宋体" w:hAnsi="宋体" w:cs="宋体"/>
              </w:rPr>
            </w:pPr>
          </w:p>
        </w:tc>
        <w:tc>
          <w:tcPr>
            <w:tcW w:w="1846" w:type="dxa"/>
            <w:tcBorders>
              <w:right w:val="single" w:color="auto" w:sz="4" w:space="0"/>
            </w:tcBorders>
            <w:vAlign w:val="center"/>
          </w:tcPr>
          <w:p w14:paraId="585C627C">
            <w:pPr>
              <w:rPr>
                <w:rFonts w:hint="eastAsia" w:ascii="宋体" w:hAnsi="宋体" w:cs="宋体"/>
              </w:rPr>
            </w:pPr>
          </w:p>
        </w:tc>
        <w:tc>
          <w:tcPr>
            <w:tcW w:w="1979" w:type="dxa"/>
            <w:tcBorders>
              <w:left w:val="single" w:color="auto" w:sz="4" w:space="0"/>
            </w:tcBorders>
            <w:vAlign w:val="center"/>
          </w:tcPr>
          <w:p w14:paraId="60C21D47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tcBorders>
              <w:left w:val="single" w:color="auto" w:sz="4" w:space="0"/>
            </w:tcBorders>
            <w:vAlign w:val="center"/>
          </w:tcPr>
          <w:p w14:paraId="1D5DF909">
            <w:pPr>
              <w:rPr>
                <w:rFonts w:hint="eastAsia" w:ascii="宋体" w:hAnsi="宋体" w:cs="宋体"/>
              </w:rPr>
            </w:pPr>
          </w:p>
        </w:tc>
        <w:tc>
          <w:tcPr>
            <w:tcW w:w="1143" w:type="dxa"/>
            <w:tcBorders>
              <w:left w:val="single" w:color="auto" w:sz="4" w:space="0"/>
            </w:tcBorders>
            <w:vAlign w:val="center"/>
          </w:tcPr>
          <w:p w14:paraId="393FBDD0">
            <w:pPr>
              <w:rPr>
                <w:rFonts w:hint="eastAsia" w:ascii="宋体" w:hAnsi="宋体" w:cs="宋体"/>
              </w:rPr>
            </w:pPr>
          </w:p>
        </w:tc>
      </w:tr>
    </w:tbl>
    <w:p w14:paraId="74DBF8B5">
      <w:pPr>
        <w:pStyle w:val="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 w14:paraId="0431DACB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1.说明：应对照文件“采购需求”中的“技术要求”逐条作明确的响应，并作出偏离说明。</w:t>
      </w:r>
    </w:p>
    <w:p w14:paraId="6047D76F">
      <w:pPr>
        <w:pStyle w:val="6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根据货物的性能指标，对照文件技术要求，在“偏离说明”中注明“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”、“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”或者“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”。既不属于“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”也不属于“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”即为“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</w:t>
      </w:r>
    </w:p>
    <w:p w14:paraId="5D4A09A0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3.如果文件需求为小于或大于某个数值标准时，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不得直接复制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文件需求，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报名货物实际的技术参数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内容应当写明货物具体参数或商务响应的具体数值，否则按无效处理。</w:t>
      </w:r>
    </w:p>
    <w:p w14:paraId="2BEAB3E0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</w:pPr>
    </w:p>
    <w:p w14:paraId="4B66A7E5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（盖公章）：</w:t>
      </w:r>
    </w:p>
    <w:p w14:paraId="11BDD0AA">
      <w:pPr>
        <w:snapToGrid w:val="0"/>
        <w:spacing w:before="50" w:after="50" w:line="360" w:lineRule="auto"/>
        <w:ind w:firstLine="3600" w:firstLineChars="1500"/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法定代表人或者委托代理人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（签字）：</w:t>
      </w:r>
    </w:p>
    <w:p w14:paraId="7346BC44">
      <w:pPr>
        <w:pStyle w:val="2"/>
        <w:ind w:firstLine="3640" w:firstLineChars="1300"/>
        <w:rPr>
          <w:rFonts w:hint="eastAsia" w:ascii="宋体" w:hAnsi="宋体" w:eastAsia="宋体" w:cs="宋体"/>
          <w:color w:val="auto"/>
          <w:spacing w:val="20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日期：</w:t>
      </w:r>
    </w:p>
    <w:p w14:paraId="3713C0CE">
      <w:pPr>
        <w:pStyle w:val="8"/>
        <w:rPr>
          <w:rFonts w:hint="eastAsia"/>
          <w:lang w:val="en-US" w:eastAsia="zh-CN"/>
        </w:rPr>
      </w:pPr>
    </w:p>
    <w:p w14:paraId="501676BA">
      <w:pPr>
        <w:pStyle w:val="7"/>
        <w:rPr>
          <w:rFonts w:hint="eastAsia"/>
          <w:lang w:val="en-US" w:eastAsia="zh-CN"/>
        </w:rPr>
      </w:pPr>
    </w:p>
    <w:p w14:paraId="3E0092ED">
      <w:pPr>
        <w:pStyle w:val="8"/>
        <w:rPr>
          <w:rFonts w:hint="eastAsia"/>
          <w:lang w:val="en-US" w:eastAsia="zh-CN"/>
        </w:rPr>
      </w:pPr>
    </w:p>
    <w:p w14:paraId="4EB6B9AF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3A42DDB0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7114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F450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5910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09CE5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188B27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shd w:val="clear" w:color="auto" w:fill="auto"/>
            <w:noWrap w:val="0"/>
            <w:vAlign w:val="center"/>
          </w:tcPr>
          <w:p w14:paraId="4B717D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16415A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DE1EA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14551AB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5509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332C1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861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359AB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134276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7A648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8EC0F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D1763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B5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CB5CFC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61C72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AB6E16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DA3AC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7950E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054C2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2E26D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A63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4E333E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3D93C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C2390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489C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DD439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6CED59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83122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B43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993E84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2D6BB2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84030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802DA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58A04E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04B38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65CBD1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1E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7E2F04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BF877A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1A4319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71A22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279755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FD9257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3193BA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B9B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5824B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BD6FB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0EFD9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B230A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72DC0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0FBA8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629CD8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2E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22F50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76A00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24399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84301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E2AD9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83B67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6259C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5B814BA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04903A14">
      <w:pPr>
        <w:widowControl w:val="0"/>
        <w:adjustRightInd/>
        <w:snapToGrid/>
        <w:spacing w:after="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17E5B86"/>
    <w:rsid w:val="02C628F7"/>
    <w:rsid w:val="0445066D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887B76"/>
    <w:rsid w:val="14CB52B0"/>
    <w:rsid w:val="15451DDD"/>
    <w:rsid w:val="15462BA0"/>
    <w:rsid w:val="17AF0612"/>
    <w:rsid w:val="1A225BC3"/>
    <w:rsid w:val="1D721295"/>
    <w:rsid w:val="1D98130E"/>
    <w:rsid w:val="2313475E"/>
    <w:rsid w:val="23E72025"/>
    <w:rsid w:val="29EF5818"/>
    <w:rsid w:val="2CE00AC6"/>
    <w:rsid w:val="2DAB2C35"/>
    <w:rsid w:val="2E052C65"/>
    <w:rsid w:val="2FA927CD"/>
    <w:rsid w:val="30D77936"/>
    <w:rsid w:val="32C93E9D"/>
    <w:rsid w:val="33404094"/>
    <w:rsid w:val="34C61053"/>
    <w:rsid w:val="35064C8D"/>
    <w:rsid w:val="351033B6"/>
    <w:rsid w:val="356C7D94"/>
    <w:rsid w:val="3B5276EB"/>
    <w:rsid w:val="3BAD1987"/>
    <w:rsid w:val="3CB94393"/>
    <w:rsid w:val="3DC42680"/>
    <w:rsid w:val="3E92668C"/>
    <w:rsid w:val="3F0538C0"/>
    <w:rsid w:val="423F17DF"/>
    <w:rsid w:val="438B51F7"/>
    <w:rsid w:val="49BB6AED"/>
    <w:rsid w:val="501C6CBB"/>
    <w:rsid w:val="52102850"/>
    <w:rsid w:val="532B2BCA"/>
    <w:rsid w:val="54FB02E8"/>
    <w:rsid w:val="56505911"/>
    <w:rsid w:val="595A2602"/>
    <w:rsid w:val="597E4543"/>
    <w:rsid w:val="5B213377"/>
    <w:rsid w:val="5F7F2E40"/>
    <w:rsid w:val="60095C2C"/>
    <w:rsid w:val="62D63A44"/>
    <w:rsid w:val="668F1B3D"/>
    <w:rsid w:val="66BD7E04"/>
    <w:rsid w:val="67566AFF"/>
    <w:rsid w:val="679944F3"/>
    <w:rsid w:val="69633B39"/>
    <w:rsid w:val="6C727F37"/>
    <w:rsid w:val="70151804"/>
    <w:rsid w:val="709E6C02"/>
    <w:rsid w:val="7216440C"/>
    <w:rsid w:val="75A410BF"/>
    <w:rsid w:val="76381300"/>
    <w:rsid w:val="79102A1D"/>
    <w:rsid w:val="79136743"/>
    <w:rsid w:val="79404C19"/>
    <w:rsid w:val="7AC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index 8"/>
    <w:basedOn w:val="1"/>
    <w:next w:val="1"/>
    <w:unhideWhenUsed/>
    <w:qFormat/>
    <w:uiPriority w:val="0"/>
    <w:pPr>
      <w:widowControl/>
      <w:ind w:left="1400" w:leftChars="1400"/>
    </w:pPr>
    <w:rPr>
      <w:rFonts w:ascii="宋体"/>
      <w:kern w:val="0"/>
      <w:sz w:val="3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"/>
    <w:basedOn w:val="1"/>
    <w:next w:val="8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1028</Words>
  <Characters>1146</Characters>
  <Lines>0</Lines>
  <Paragraphs>0</Paragraphs>
  <TotalTime>0</TotalTime>
  <ScaleCrop>false</ScaleCrop>
  <LinksUpToDate>false</LinksUpToDate>
  <CharactersWithSpaces>1249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煎bingo子</cp:lastModifiedBy>
  <dcterms:modified xsi:type="dcterms:W3CDTF">2026-02-10T09:27:37Z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64AE5329109442C391F1087275EBDB97_13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