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D019">
      <w:pPr>
        <w:tabs>
          <w:tab w:val="left" w:pos="2520"/>
        </w:tabs>
        <w:jc w:val="left"/>
        <w:rPr>
          <w:rFonts w:hint="default" w:ascii="宋体" w:hAnsi="宋体" w:cs="宋体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4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C9DB4EF">
            <w:pPr>
              <w:pStyle w:val="2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全外显子组测序及三代测序科研服务</w:t>
            </w:r>
            <w:bookmarkStart w:id="0" w:name="_GoBack"/>
            <w:bookmarkEnd w:id="0"/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0D2D3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59168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4113"/>
    <w:rsid w:val="1E5D7E10"/>
    <w:rsid w:val="2A3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2025-03-18T06:56:00Z</dcterms:created>
  <dc:creator>DELL</dc:creator>
  <cp:lastModifiedBy>延</cp:lastModifiedBy>
  <dcterms:modified xsi:type="dcterms:W3CDTF">2025-11-28T04:43:55Z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eyJoZGlkIjoiMzEwNTM5NzYwMDRjMzkwZTVkZjY2ODkwMGIxNGU0OTUiLCJ1c2VySWQiOiIzNzk4NTA2NzkifQ==</vt:lpwstr>
  </property>
  <property fmtid="{D5CDD505-2E9C-101B-9397-08002B2CF9AE}" pid="4" name="ICV">
    <vt:lpwstr>7274868A011A419A85C95E14B6027F70_13</vt:lpwstr>
  </property>
</Properties>
</file>