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B02D9">
      <w:pPr>
        <w:ind w:firstLine="880" w:firstLineChars="200"/>
        <w:jc w:val="center"/>
        <w:rPr>
          <w:rFonts w:hint="eastAsia"/>
          <w:sz w:val="44"/>
          <w:szCs w:val="44"/>
        </w:rPr>
      </w:pPr>
      <w:r>
        <w:rPr>
          <w:rFonts w:hint="eastAsia"/>
          <w:sz w:val="44"/>
          <w:szCs w:val="44"/>
        </w:rPr>
        <w:t>202</w:t>
      </w:r>
      <w:r>
        <w:rPr>
          <w:rFonts w:hint="eastAsia"/>
          <w:sz w:val="44"/>
          <w:szCs w:val="44"/>
          <w:lang w:val="en-US" w:eastAsia="zh-CN"/>
        </w:rPr>
        <w:t>6</w:t>
      </w:r>
      <w:r>
        <w:rPr>
          <w:rFonts w:hint="eastAsia"/>
          <w:sz w:val="44"/>
          <w:szCs w:val="44"/>
        </w:rPr>
        <w:t>年</w:t>
      </w:r>
      <w:r>
        <w:rPr>
          <w:rFonts w:hint="eastAsia"/>
          <w:sz w:val="44"/>
          <w:szCs w:val="44"/>
          <w:lang w:val="en-US" w:eastAsia="zh-CN"/>
        </w:rPr>
        <w:t>度</w:t>
      </w:r>
      <w:r>
        <w:rPr>
          <w:rFonts w:hint="eastAsia"/>
          <w:sz w:val="44"/>
          <w:szCs w:val="44"/>
        </w:rPr>
        <w:t>患者及职工第三方满意度</w:t>
      </w:r>
    </w:p>
    <w:p w14:paraId="0046B917">
      <w:pPr>
        <w:ind w:firstLine="880" w:firstLineChars="200"/>
        <w:jc w:val="center"/>
        <w:rPr>
          <w:rFonts w:hint="eastAsia"/>
          <w:sz w:val="44"/>
          <w:szCs w:val="44"/>
        </w:rPr>
      </w:pPr>
      <w:r>
        <w:rPr>
          <w:rFonts w:hint="eastAsia"/>
          <w:sz w:val="44"/>
          <w:szCs w:val="44"/>
        </w:rPr>
        <w:t>调查</w:t>
      </w:r>
      <w:r>
        <w:rPr>
          <w:rFonts w:hint="eastAsia"/>
          <w:sz w:val="44"/>
          <w:szCs w:val="44"/>
          <w:lang w:val="en-US" w:eastAsia="zh-CN"/>
        </w:rPr>
        <w:t>服务</w:t>
      </w:r>
      <w:r>
        <w:rPr>
          <w:rFonts w:hint="eastAsia"/>
          <w:sz w:val="44"/>
          <w:szCs w:val="44"/>
        </w:rPr>
        <w:t>项目</w:t>
      </w:r>
    </w:p>
    <w:p w14:paraId="0859B9FD">
      <w:pPr>
        <w:rPr>
          <w:rFonts w:hint="eastAsia" w:ascii="微软雅黑" w:hAnsi="微软雅黑" w:eastAsia="微软雅黑" w:cs="微软雅黑"/>
          <w:sz w:val="30"/>
          <w:szCs w:val="30"/>
        </w:rPr>
      </w:pPr>
      <w:r>
        <w:rPr>
          <w:rFonts w:hint="eastAsia" w:ascii="微软雅黑" w:hAnsi="微软雅黑" w:eastAsia="微软雅黑" w:cs="微软雅黑"/>
          <w:sz w:val="30"/>
          <w:szCs w:val="30"/>
        </w:rPr>
        <w:t>一、项目概况</w:t>
      </w:r>
    </w:p>
    <w:p w14:paraId="23C40164">
      <w:pPr>
        <w:ind w:firstLine="560" w:firstLineChars="200"/>
        <w:rPr>
          <w:rFonts w:hint="eastAsia"/>
          <w:sz w:val="28"/>
          <w:szCs w:val="28"/>
        </w:rPr>
      </w:pPr>
      <w:r>
        <w:rPr>
          <w:rFonts w:hint="eastAsia"/>
          <w:sz w:val="28"/>
          <w:szCs w:val="28"/>
        </w:rPr>
        <w:t>为了更好地开展医院改善医疗服务工作和绩效考核，结合上级公立医院绩效评价指标体系的具体要求，医院拟采</w:t>
      </w:r>
      <w:r>
        <w:rPr>
          <w:rFonts w:hint="eastAsia"/>
          <w:sz w:val="28"/>
          <w:szCs w:val="28"/>
          <w:highlight w:val="none"/>
        </w:rPr>
        <w:t>购202</w:t>
      </w:r>
      <w:r>
        <w:rPr>
          <w:rFonts w:hint="eastAsia"/>
          <w:sz w:val="28"/>
          <w:szCs w:val="28"/>
          <w:highlight w:val="none"/>
          <w:lang w:val="en-US" w:eastAsia="zh-CN"/>
        </w:rPr>
        <w:t>6</w:t>
      </w:r>
      <w:r>
        <w:rPr>
          <w:rFonts w:hint="eastAsia"/>
          <w:sz w:val="28"/>
          <w:szCs w:val="28"/>
          <w:highlight w:val="none"/>
        </w:rPr>
        <w:t>年6月至202</w:t>
      </w:r>
      <w:r>
        <w:rPr>
          <w:rFonts w:hint="eastAsia"/>
          <w:sz w:val="28"/>
          <w:szCs w:val="28"/>
          <w:highlight w:val="none"/>
          <w:lang w:val="en-US" w:eastAsia="zh-CN"/>
        </w:rPr>
        <w:t>6</w:t>
      </w:r>
      <w:r>
        <w:rPr>
          <w:rFonts w:hint="eastAsia"/>
          <w:sz w:val="28"/>
          <w:szCs w:val="28"/>
          <w:highlight w:val="none"/>
        </w:rPr>
        <w:t>年</w:t>
      </w:r>
      <w:r>
        <w:rPr>
          <w:rFonts w:hint="eastAsia"/>
          <w:sz w:val="28"/>
          <w:szCs w:val="28"/>
          <w:highlight w:val="none"/>
          <w:lang w:val="en-US" w:eastAsia="zh-CN"/>
        </w:rPr>
        <w:t>12</w:t>
      </w:r>
      <w:r>
        <w:rPr>
          <w:rFonts w:hint="eastAsia"/>
          <w:sz w:val="28"/>
          <w:szCs w:val="28"/>
          <w:highlight w:val="none"/>
        </w:rPr>
        <w:t>月</w:t>
      </w:r>
      <w:r>
        <w:rPr>
          <w:rFonts w:hint="eastAsia"/>
          <w:sz w:val="28"/>
          <w:szCs w:val="28"/>
        </w:rPr>
        <w:t>的满意度测评服务</w:t>
      </w:r>
      <w:r>
        <w:rPr>
          <w:rFonts w:hint="eastAsia"/>
          <w:sz w:val="28"/>
          <w:szCs w:val="28"/>
          <w:lang w:val="en-US" w:eastAsia="zh-CN"/>
        </w:rPr>
        <w:t>1次</w:t>
      </w:r>
      <w:r>
        <w:rPr>
          <w:rFonts w:hint="eastAsia"/>
          <w:sz w:val="28"/>
          <w:szCs w:val="28"/>
        </w:rPr>
        <w:t>。本项目确定一家中标人，</w:t>
      </w:r>
      <w:r>
        <w:rPr>
          <w:rFonts w:hint="eastAsia"/>
          <w:sz w:val="28"/>
          <w:szCs w:val="28"/>
          <w:highlight w:val="none"/>
        </w:rPr>
        <w:t>为</w:t>
      </w:r>
      <w:r>
        <w:rPr>
          <w:rFonts w:hint="eastAsia"/>
          <w:sz w:val="28"/>
          <w:szCs w:val="28"/>
          <w:highlight w:val="none"/>
          <w:lang w:val="en-US" w:eastAsia="zh-CN"/>
        </w:rPr>
        <w:t>采购方</w:t>
      </w:r>
      <w:r>
        <w:rPr>
          <w:rFonts w:hint="eastAsia"/>
          <w:sz w:val="28"/>
          <w:szCs w:val="28"/>
          <w:highlight w:val="none"/>
        </w:rPr>
        <w:t>提供全面了解第</w:t>
      </w:r>
      <w:r>
        <w:rPr>
          <w:rFonts w:hint="eastAsia"/>
          <w:sz w:val="28"/>
          <w:szCs w:val="28"/>
          <w:highlight w:val="none"/>
          <w:lang w:eastAsia="zh-CN"/>
        </w:rPr>
        <w:t>三方</w:t>
      </w:r>
      <w:r>
        <w:rPr>
          <w:rFonts w:hint="eastAsia"/>
          <w:sz w:val="28"/>
          <w:szCs w:val="28"/>
          <w:highlight w:val="none"/>
        </w:rPr>
        <w:t>的</w:t>
      </w:r>
      <w:r>
        <w:rPr>
          <w:rFonts w:hint="eastAsia"/>
          <w:sz w:val="28"/>
          <w:szCs w:val="28"/>
          <w:highlight w:val="none"/>
          <w:lang w:val="en-US" w:eastAsia="zh-CN"/>
        </w:rPr>
        <w:t>满意度</w:t>
      </w:r>
      <w:r>
        <w:rPr>
          <w:rFonts w:hint="eastAsia"/>
          <w:sz w:val="28"/>
          <w:szCs w:val="28"/>
          <w:highlight w:val="none"/>
        </w:rPr>
        <w:t>情况</w:t>
      </w:r>
      <w:r>
        <w:rPr>
          <w:rFonts w:hint="eastAsia"/>
          <w:sz w:val="28"/>
          <w:szCs w:val="28"/>
          <w:highlight w:val="none"/>
          <w:lang w:eastAsia="zh-CN"/>
        </w:rPr>
        <w:t>，</w:t>
      </w:r>
      <w:r>
        <w:rPr>
          <w:rFonts w:hint="eastAsia"/>
          <w:sz w:val="28"/>
          <w:szCs w:val="28"/>
          <w:highlight w:val="none"/>
        </w:rPr>
        <w:t>编制科学合理满意度调查</w:t>
      </w:r>
      <w:r>
        <w:rPr>
          <w:rFonts w:hint="eastAsia"/>
          <w:sz w:val="28"/>
          <w:szCs w:val="28"/>
          <w:highlight w:val="none"/>
          <w:lang w:val="en-US" w:eastAsia="zh-CN"/>
        </w:rPr>
        <w:t>报告</w:t>
      </w:r>
      <w:r>
        <w:rPr>
          <w:rFonts w:hint="eastAsia"/>
          <w:sz w:val="28"/>
          <w:szCs w:val="28"/>
          <w:highlight w:val="none"/>
        </w:rPr>
        <w:t>。</w:t>
      </w:r>
    </w:p>
    <w:p w14:paraId="27B1E12E">
      <w:pPr>
        <w:ind w:firstLine="560" w:firstLineChars="200"/>
        <w:rPr>
          <w:rFonts w:hint="eastAsia"/>
          <w:sz w:val="28"/>
          <w:szCs w:val="28"/>
          <w:highlight w:val="none"/>
        </w:rPr>
      </w:pPr>
      <w:r>
        <w:rPr>
          <w:rFonts w:hint="eastAsia"/>
          <w:sz w:val="28"/>
          <w:szCs w:val="28"/>
          <w:highlight w:val="none"/>
        </w:rPr>
        <w:t>项目预算:</w:t>
      </w:r>
      <w:r>
        <w:rPr>
          <w:rFonts w:hint="eastAsia"/>
          <w:sz w:val="28"/>
          <w:szCs w:val="28"/>
          <w:highlight w:val="none"/>
          <w:lang w:val="en-US" w:eastAsia="zh-CN"/>
        </w:rPr>
        <w:t xml:space="preserve"> 2.3</w:t>
      </w:r>
      <w:r>
        <w:rPr>
          <w:rFonts w:hint="eastAsia"/>
          <w:sz w:val="28"/>
          <w:szCs w:val="28"/>
          <w:highlight w:val="none"/>
        </w:rPr>
        <w:t>万元</w:t>
      </w:r>
    </w:p>
    <w:p w14:paraId="7B1750F0">
      <w:pPr>
        <w:rPr>
          <w:rFonts w:hint="eastAsia" w:ascii="微软雅黑" w:hAnsi="微软雅黑" w:eastAsia="微软雅黑" w:cs="微软雅黑"/>
          <w:sz w:val="30"/>
          <w:szCs w:val="30"/>
        </w:rPr>
      </w:pPr>
      <w:r>
        <w:rPr>
          <w:rFonts w:hint="eastAsia" w:ascii="微软雅黑" w:hAnsi="微软雅黑" w:eastAsia="微软雅黑" w:cs="微软雅黑"/>
          <w:sz w:val="30"/>
          <w:szCs w:val="30"/>
        </w:rPr>
        <w:t>二、项目基本要求</w:t>
      </w:r>
    </w:p>
    <w:p w14:paraId="2B584B68">
      <w:pPr>
        <w:ind w:firstLine="560" w:firstLineChars="200"/>
        <w:rPr>
          <w:rFonts w:hint="eastAsia"/>
          <w:sz w:val="28"/>
          <w:szCs w:val="28"/>
        </w:rPr>
      </w:pPr>
      <w:r>
        <w:rPr>
          <w:rFonts w:hint="eastAsia"/>
          <w:sz w:val="28"/>
          <w:szCs w:val="28"/>
        </w:rPr>
        <w:t>(一)为了解医院各业务部门、行政职能部门服务水平和管理能力，为社会提供更好的医疗保障服务，通过客观的第三方调查，发现医院管理服务方面存在的问题与不足，以及时改进，同时持续完善医院绩效工作考核制度，推动医院内部管理水平提升。</w:t>
      </w:r>
    </w:p>
    <w:p w14:paraId="0C329800">
      <w:pPr>
        <w:keepNext w:val="0"/>
        <w:keepLines w:val="0"/>
        <w:widowControl/>
        <w:suppressLineNumbers w:val="0"/>
        <w:ind w:firstLine="560" w:firstLineChars="200"/>
        <w:jc w:val="left"/>
        <w:rPr>
          <w:rFonts w:hint="eastAsia"/>
          <w:sz w:val="28"/>
          <w:szCs w:val="28"/>
        </w:rPr>
      </w:pPr>
      <w:r>
        <w:rPr>
          <w:rFonts w:hint="eastAsia"/>
          <w:sz w:val="28"/>
          <w:szCs w:val="28"/>
        </w:rPr>
        <w:t>(二)编制床位有</w:t>
      </w:r>
      <w:r>
        <w:rPr>
          <w:rFonts w:hint="eastAsia"/>
          <w:sz w:val="28"/>
          <w:szCs w:val="28"/>
          <w:lang w:val="en-US" w:eastAsia="zh-CN"/>
        </w:rPr>
        <w:t>80个，</w:t>
      </w:r>
      <w:r>
        <w:rPr>
          <w:rFonts w:hint="eastAsia"/>
          <w:sz w:val="28"/>
          <w:szCs w:val="28"/>
        </w:rPr>
        <w:t>涵盖</w:t>
      </w:r>
      <w:r>
        <w:rPr>
          <w:rFonts w:hint="eastAsia"/>
          <w:sz w:val="28"/>
          <w:szCs w:val="28"/>
          <w:lang w:val="en-US" w:eastAsia="zh-CN"/>
        </w:rPr>
        <w:t>产科病区</w:t>
      </w:r>
      <w:r>
        <w:rPr>
          <w:rFonts w:hint="eastAsia"/>
          <w:sz w:val="28"/>
          <w:szCs w:val="28"/>
        </w:rPr>
        <w:t>、妇</w:t>
      </w:r>
      <w:r>
        <w:rPr>
          <w:rFonts w:hint="eastAsia"/>
          <w:sz w:val="28"/>
          <w:szCs w:val="28"/>
          <w:lang w:val="en-US" w:eastAsia="zh-CN"/>
        </w:rPr>
        <w:t>科病区（含泌尿病区）</w:t>
      </w:r>
      <w:r>
        <w:rPr>
          <w:rFonts w:hint="eastAsia"/>
          <w:sz w:val="28"/>
          <w:szCs w:val="28"/>
        </w:rPr>
        <w:t>、</w:t>
      </w:r>
      <w:r>
        <w:rPr>
          <w:rFonts w:hint="eastAsia"/>
          <w:sz w:val="28"/>
          <w:szCs w:val="28"/>
          <w:lang w:val="en-US" w:eastAsia="zh-CN"/>
        </w:rPr>
        <w:t>生殖医学病区共三个病区</w:t>
      </w:r>
      <w:r>
        <w:rPr>
          <w:rFonts w:hint="eastAsia"/>
          <w:sz w:val="28"/>
          <w:szCs w:val="28"/>
        </w:rPr>
        <w:t>等</w:t>
      </w:r>
      <w:r>
        <w:rPr>
          <w:rFonts w:hint="eastAsia"/>
          <w:sz w:val="28"/>
          <w:szCs w:val="28"/>
          <w:lang w:eastAsia="zh-CN"/>
        </w:rPr>
        <w:t>，</w:t>
      </w:r>
      <w:r>
        <w:rPr>
          <w:rFonts w:hint="eastAsia"/>
          <w:sz w:val="28"/>
          <w:szCs w:val="28"/>
          <w:lang w:val="en-US" w:eastAsia="zh-CN"/>
        </w:rPr>
        <w:t xml:space="preserve">门诊开设⽣殖医学⼀科、⽣殖医学⼆科、泌尿外科（ </w:t>
      </w:r>
      <w:r>
        <w:rPr>
          <w:rFonts w:hint="default"/>
          <w:sz w:val="28"/>
          <w:szCs w:val="28"/>
          <w:lang w:val="en-US" w:eastAsia="zh-CN"/>
        </w:rPr>
        <w:t>⽣殖男科）、妇科、产科、⼉科、内科⻔诊、营养科、计划⽣育科、优⽣遗传科、中医科、⽣殖健康管理科</w:t>
      </w:r>
      <w:r>
        <w:rPr>
          <w:rFonts w:hint="eastAsia"/>
          <w:sz w:val="28"/>
          <w:szCs w:val="28"/>
          <w:lang w:val="en-US" w:eastAsia="zh-CN"/>
        </w:rPr>
        <w:t>、美容科</w:t>
      </w:r>
      <w:r>
        <w:rPr>
          <w:rFonts w:hint="default"/>
          <w:sz w:val="28"/>
          <w:szCs w:val="28"/>
          <w:lang w:val="en-US" w:eastAsia="zh-CN"/>
        </w:rPr>
        <w:t>等临床科室，提供全</w:t>
      </w:r>
      <w:r>
        <w:rPr>
          <w:rFonts w:hint="eastAsia"/>
          <w:sz w:val="28"/>
          <w:szCs w:val="28"/>
          <w:lang w:val="en-US" w:eastAsia="zh-CN"/>
        </w:rPr>
        <w:t>流程</w:t>
      </w:r>
      <w:r>
        <w:rPr>
          <w:rFonts w:hint="default"/>
          <w:sz w:val="28"/>
          <w:szCs w:val="28"/>
          <w:lang w:val="en-US" w:eastAsia="zh-CN"/>
        </w:rPr>
        <w:t>全周期⽣殖健康诊疗服务</w:t>
      </w:r>
      <w:r>
        <w:rPr>
          <w:rFonts w:hint="eastAsia"/>
          <w:sz w:val="28"/>
          <w:szCs w:val="28"/>
          <w:lang w:val="en-US" w:eastAsia="zh-CN"/>
        </w:rPr>
        <w:t>，</w:t>
      </w:r>
      <w:r>
        <w:rPr>
          <w:rFonts w:hint="eastAsia"/>
          <w:sz w:val="28"/>
          <w:szCs w:val="28"/>
        </w:rPr>
        <w:t>员工约</w:t>
      </w:r>
      <w:r>
        <w:rPr>
          <w:rFonts w:hint="eastAsia"/>
          <w:sz w:val="28"/>
          <w:szCs w:val="28"/>
          <w:lang w:val="en-US" w:eastAsia="zh-CN"/>
        </w:rPr>
        <w:t>440</w:t>
      </w:r>
      <w:r>
        <w:rPr>
          <w:rFonts w:hint="eastAsia"/>
          <w:sz w:val="28"/>
          <w:szCs w:val="28"/>
        </w:rPr>
        <w:t>人。</w:t>
      </w:r>
    </w:p>
    <w:p w14:paraId="79923D37">
      <w:pPr>
        <w:ind w:firstLine="560" w:firstLineChars="200"/>
        <w:rPr>
          <w:rFonts w:hint="eastAsia"/>
          <w:sz w:val="28"/>
          <w:szCs w:val="28"/>
        </w:rPr>
      </w:pPr>
      <w:r>
        <w:rPr>
          <w:rFonts w:hint="eastAsia"/>
          <w:sz w:val="28"/>
          <w:szCs w:val="28"/>
        </w:rPr>
        <w:t>(三)具体测评考核单元以考核周期内实际参加的</w:t>
      </w:r>
      <w:r>
        <w:rPr>
          <w:rFonts w:hint="eastAsia"/>
          <w:sz w:val="28"/>
          <w:szCs w:val="28"/>
          <w:lang w:val="en-US" w:eastAsia="zh-CN"/>
        </w:rPr>
        <w:t>科室</w:t>
      </w:r>
      <w:r>
        <w:rPr>
          <w:rFonts w:hint="eastAsia"/>
          <w:sz w:val="28"/>
          <w:szCs w:val="28"/>
        </w:rPr>
        <w:t>为准。</w:t>
      </w:r>
    </w:p>
    <w:p w14:paraId="7B5AF612">
      <w:pPr>
        <w:ind w:firstLine="560" w:firstLineChars="200"/>
        <w:rPr>
          <w:rFonts w:hint="eastAsia"/>
          <w:sz w:val="28"/>
          <w:szCs w:val="28"/>
        </w:rPr>
      </w:pPr>
      <w:r>
        <w:rPr>
          <w:rFonts w:hint="eastAsia"/>
          <w:sz w:val="28"/>
          <w:szCs w:val="28"/>
        </w:rPr>
        <w:t>(四)调查测评内容</w:t>
      </w:r>
    </w:p>
    <w:p w14:paraId="6FFC91BC">
      <w:pPr>
        <w:ind w:firstLine="560" w:firstLineChars="200"/>
        <w:rPr>
          <w:rFonts w:hint="eastAsia"/>
          <w:sz w:val="28"/>
          <w:szCs w:val="28"/>
        </w:rPr>
      </w:pPr>
      <w:r>
        <w:rPr>
          <w:rFonts w:hint="eastAsia"/>
          <w:sz w:val="28"/>
          <w:szCs w:val="28"/>
        </w:rPr>
        <w:t>1.项目时间:202</w:t>
      </w:r>
      <w:r>
        <w:rPr>
          <w:rFonts w:hint="eastAsia"/>
          <w:sz w:val="28"/>
          <w:szCs w:val="28"/>
          <w:lang w:val="en-US" w:eastAsia="zh-CN"/>
        </w:rPr>
        <w:t>6</w:t>
      </w:r>
      <w:r>
        <w:rPr>
          <w:rFonts w:hint="eastAsia"/>
          <w:sz w:val="28"/>
          <w:szCs w:val="28"/>
        </w:rPr>
        <w:t>年6月1日至202</w:t>
      </w:r>
      <w:r>
        <w:rPr>
          <w:rFonts w:hint="eastAsia"/>
          <w:sz w:val="28"/>
          <w:szCs w:val="28"/>
          <w:lang w:val="en-US" w:eastAsia="zh-CN"/>
        </w:rPr>
        <w:t>6</w:t>
      </w:r>
      <w:r>
        <w:rPr>
          <w:rFonts w:hint="eastAsia"/>
          <w:sz w:val="28"/>
          <w:szCs w:val="28"/>
        </w:rPr>
        <w:t>年</w:t>
      </w:r>
      <w:r>
        <w:rPr>
          <w:rFonts w:hint="eastAsia"/>
          <w:sz w:val="28"/>
          <w:szCs w:val="28"/>
          <w:lang w:val="en-US" w:eastAsia="zh-CN"/>
        </w:rPr>
        <w:t>12</w:t>
      </w:r>
      <w:r>
        <w:rPr>
          <w:rFonts w:hint="eastAsia"/>
          <w:sz w:val="28"/>
          <w:szCs w:val="28"/>
        </w:rPr>
        <w:t>月31日。</w:t>
      </w:r>
    </w:p>
    <w:p w14:paraId="5D911A4B">
      <w:pPr>
        <w:rPr>
          <w:rFonts w:hint="default" w:eastAsiaTheme="minorEastAsia"/>
          <w:sz w:val="28"/>
          <w:szCs w:val="28"/>
          <w:lang w:val="en-US" w:eastAsia="zh-CN"/>
        </w:rPr>
      </w:pPr>
      <w:r>
        <w:rPr>
          <w:rFonts w:hint="eastAsia"/>
          <w:sz w:val="28"/>
          <w:szCs w:val="28"/>
          <w:lang w:val="en-US" w:eastAsia="zh-CN"/>
        </w:rPr>
        <w:t>2、测评数量要求：</w:t>
      </w:r>
    </w:p>
    <w:p w14:paraId="73C3FAFA">
      <w:pPr>
        <w:ind w:firstLine="560" w:firstLineChars="200"/>
        <w:rPr>
          <w:rFonts w:hint="eastAsia"/>
          <w:sz w:val="28"/>
          <w:szCs w:val="28"/>
        </w:rPr>
      </w:pPr>
    </w:p>
    <w:tbl>
      <w:tblPr>
        <w:tblStyle w:val="3"/>
        <w:tblW w:w="0" w:type="auto"/>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397"/>
        <w:gridCol w:w="758"/>
        <w:gridCol w:w="1903"/>
        <w:gridCol w:w="4364"/>
      </w:tblGrid>
      <w:tr w14:paraId="63A33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7" w:hRule="atLeast"/>
        </w:trPr>
        <w:tc>
          <w:tcPr>
            <w:tcW w:w="0" w:type="auto"/>
            <w:shd w:val="clear" w:color="auto" w:fill="auto"/>
            <w:noWrap/>
            <w:vAlign w:val="center"/>
          </w:tcPr>
          <w:p w14:paraId="46C9A75C">
            <w:pPr>
              <w:keepNext w:val="0"/>
              <w:keepLines w:val="0"/>
              <w:widowControl/>
              <w:suppressLineNumbers w:val="0"/>
              <w:jc w:val="center"/>
              <w:textAlignment w:val="center"/>
              <w:rPr>
                <w:rFonts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测评内容</w:t>
            </w:r>
          </w:p>
        </w:tc>
        <w:tc>
          <w:tcPr>
            <w:tcW w:w="0" w:type="auto"/>
            <w:shd w:val="clear" w:color="auto" w:fill="auto"/>
            <w:noWrap/>
            <w:vAlign w:val="center"/>
          </w:tcPr>
          <w:p w14:paraId="55D7D23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测评人</w:t>
            </w:r>
          </w:p>
        </w:tc>
        <w:tc>
          <w:tcPr>
            <w:tcW w:w="0" w:type="auto"/>
            <w:shd w:val="clear" w:color="auto" w:fill="auto"/>
            <w:noWrap/>
            <w:vAlign w:val="center"/>
          </w:tcPr>
          <w:p w14:paraId="3E5F186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被测评对象</w:t>
            </w:r>
          </w:p>
        </w:tc>
        <w:tc>
          <w:tcPr>
            <w:tcW w:w="0" w:type="auto"/>
            <w:shd w:val="clear" w:color="auto" w:fill="auto"/>
            <w:noWrap/>
            <w:vAlign w:val="center"/>
          </w:tcPr>
          <w:p w14:paraId="2275DAD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备注及要求</w:t>
            </w:r>
          </w:p>
        </w:tc>
      </w:tr>
      <w:tr w14:paraId="3A92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vMerge w:val="restart"/>
            <w:shd w:val="clear" w:color="auto" w:fill="auto"/>
            <w:noWrap/>
            <w:vAlign w:val="center"/>
          </w:tcPr>
          <w:p w14:paraId="2F11817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服务对象满意度</w:t>
            </w:r>
          </w:p>
        </w:tc>
        <w:tc>
          <w:tcPr>
            <w:tcW w:w="0" w:type="auto"/>
            <w:shd w:val="clear" w:color="auto" w:fill="auto"/>
            <w:noWrap/>
            <w:vAlign w:val="center"/>
          </w:tcPr>
          <w:p w14:paraId="0A5E930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门诊患者</w:t>
            </w:r>
          </w:p>
        </w:tc>
        <w:tc>
          <w:tcPr>
            <w:tcW w:w="0" w:type="auto"/>
            <w:shd w:val="clear" w:color="auto" w:fill="auto"/>
            <w:noWrap/>
            <w:vAlign w:val="center"/>
          </w:tcPr>
          <w:p w14:paraId="52547F9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各临床专科门诊（以当时实际考核单元为准）</w:t>
            </w:r>
          </w:p>
        </w:tc>
        <w:tc>
          <w:tcPr>
            <w:tcW w:w="0" w:type="auto"/>
            <w:shd w:val="clear" w:color="auto" w:fill="auto"/>
            <w:noWrap/>
            <w:vAlign w:val="center"/>
          </w:tcPr>
          <w:p w14:paraId="067EA28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测评涵盖门诊周一~五、周六日，每年标本量每个专科不少于40个样本量，涵盖各专科的门诊，总数≥400个。</w:t>
            </w:r>
          </w:p>
        </w:tc>
      </w:tr>
      <w:tr w14:paraId="5DCC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vMerge w:val="continue"/>
            <w:shd w:val="clear" w:color="auto" w:fill="auto"/>
            <w:noWrap/>
            <w:vAlign w:val="center"/>
          </w:tcPr>
          <w:p w14:paraId="530A4505">
            <w:pPr>
              <w:jc w:val="center"/>
              <w:rPr>
                <w:rFonts w:hint="eastAsia" w:ascii="微软雅黑" w:hAnsi="微软雅黑" w:eastAsia="微软雅黑" w:cs="微软雅黑"/>
                <w:i w:val="0"/>
                <w:iCs w:val="0"/>
                <w:color w:val="000000"/>
                <w:sz w:val="22"/>
                <w:szCs w:val="22"/>
                <w:u w:val="none"/>
              </w:rPr>
            </w:pPr>
          </w:p>
        </w:tc>
        <w:tc>
          <w:tcPr>
            <w:tcW w:w="0" w:type="auto"/>
            <w:shd w:val="clear" w:color="auto" w:fill="auto"/>
            <w:noWrap/>
            <w:vAlign w:val="center"/>
          </w:tcPr>
          <w:p w14:paraId="1C7AA1F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住院/出院患者</w:t>
            </w:r>
          </w:p>
        </w:tc>
        <w:tc>
          <w:tcPr>
            <w:tcW w:w="0" w:type="auto"/>
            <w:shd w:val="clear" w:color="auto" w:fill="auto"/>
            <w:noWrap/>
            <w:vAlign w:val="center"/>
          </w:tcPr>
          <w:p w14:paraId="3A8FAEC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各临床专科病区（以当时实际考核单元为准）</w:t>
            </w:r>
          </w:p>
        </w:tc>
        <w:tc>
          <w:tcPr>
            <w:tcW w:w="0" w:type="auto"/>
            <w:shd w:val="clear" w:color="auto" w:fill="auto"/>
            <w:noWrap/>
            <w:vAlign w:val="center"/>
          </w:tcPr>
          <w:p w14:paraId="33AB6400">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每病区不低于40个样本量；总数≥400个</w:t>
            </w:r>
          </w:p>
        </w:tc>
      </w:tr>
      <w:tr w14:paraId="5B710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6093B30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员工对医院、领导班子的满意度</w:t>
            </w:r>
          </w:p>
        </w:tc>
        <w:tc>
          <w:tcPr>
            <w:tcW w:w="0" w:type="auto"/>
            <w:shd w:val="clear" w:color="auto" w:fill="auto"/>
            <w:noWrap/>
            <w:vAlign w:val="center"/>
          </w:tcPr>
          <w:p w14:paraId="6CADEC4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全体员工</w:t>
            </w:r>
          </w:p>
        </w:tc>
        <w:tc>
          <w:tcPr>
            <w:tcW w:w="0" w:type="auto"/>
            <w:shd w:val="clear" w:color="auto" w:fill="auto"/>
            <w:noWrap/>
            <w:vAlign w:val="center"/>
          </w:tcPr>
          <w:p w14:paraId="4315FFA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包含医院职工/领导班子（第三方人员除外）</w:t>
            </w:r>
          </w:p>
        </w:tc>
        <w:tc>
          <w:tcPr>
            <w:tcW w:w="0" w:type="auto"/>
            <w:shd w:val="clear" w:color="auto" w:fill="auto"/>
            <w:noWrap/>
            <w:vAlign w:val="center"/>
          </w:tcPr>
          <w:p w14:paraId="282E8FD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抽取样本量为全体员工70%，涵盖各类岗位。</w:t>
            </w:r>
          </w:p>
        </w:tc>
      </w:tr>
    </w:tbl>
    <w:p w14:paraId="0123B921">
      <w:pPr>
        <w:rPr>
          <w:sz w:val="28"/>
          <w:szCs w:val="28"/>
        </w:rPr>
      </w:pPr>
    </w:p>
    <w:p w14:paraId="06D286C3">
      <w:pPr>
        <w:ind w:firstLine="280" w:firstLineChars="100"/>
        <w:rPr>
          <w:rFonts w:hint="eastAsia"/>
          <w:sz w:val="28"/>
          <w:szCs w:val="28"/>
        </w:rPr>
      </w:pPr>
      <w:r>
        <w:rPr>
          <w:rFonts w:hint="eastAsia"/>
          <w:sz w:val="28"/>
          <w:szCs w:val="28"/>
        </w:rPr>
        <w:t>3.测评要求:</w:t>
      </w:r>
    </w:p>
    <w:p w14:paraId="4AAE9E45">
      <w:pPr>
        <w:ind w:firstLine="280" w:firstLineChars="100"/>
        <w:rPr>
          <w:rFonts w:hint="eastAsia"/>
          <w:sz w:val="28"/>
          <w:szCs w:val="28"/>
        </w:rPr>
      </w:pPr>
      <w:r>
        <w:rPr>
          <w:rFonts w:hint="eastAsia"/>
          <w:sz w:val="28"/>
          <w:szCs w:val="28"/>
        </w:rPr>
        <w:t>(1)测评报告(书面版/PDF版一式三份和WORD版本)，需反馈每题测评情况及总体情况，将满意和不满意的具体问题汇总提交医院，以专题讲座形式</w:t>
      </w:r>
      <w:r>
        <w:rPr>
          <w:rFonts w:hint="eastAsia"/>
          <w:sz w:val="28"/>
          <w:szCs w:val="28"/>
          <w:lang w:val="en-US" w:eastAsia="zh-CN"/>
        </w:rPr>
        <w:t>进行现场</w:t>
      </w:r>
      <w:r>
        <w:rPr>
          <w:rFonts w:hint="eastAsia"/>
          <w:sz w:val="28"/>
          <w:szCs w:val="28"/>
        </w:rPr>
        <w:t>反馈。</w:t>
      </w:r>
    </w:p>
    <w:p w14:paraId="66E15C0B">
      <w:pPr>
        <w:ind w:firstLine="280" w:firstLineChars="100"/>
        <w:rPr>
          <w:rFonts w:hint="eastAsia"/>
          <w:sz w:val="28"/>
          <w:szCs w:val="28"/>
        </w:rPr>
      </w:pPr>
      <w:r>
        <w:rPr>
          <w:rFonts w:hint="eastAsia"/>
          <w:sz w:val="28"/>
          <w:szCs w:val="28"/>
        </w:rPr>
        <w:t>(2)协助提交与测评调查相关(如三甲</w:t>
      </w:r>
      <w:bookmarkStart w:id="0" w:name="_GoBack"/>
      <w:bookmarkEnd w:id="0"/>
      <w:r>
        <w:rPr>
          <w:rFonts w:hint="eastAsia"/>
          <w:sz w:val="28"/>
          <w:szCs w:val="28"/>
        </w:rPr>
        <w:t>评审、公立医院绩效考核等需要)的其他数据及资料。</w:t>
      </w:r>
    </w:p>
    <w:p w14:paraId="515D029E">
      <w:pPr>
        <w:ind w:firstLine="280" w:firstLineChars="100"/>
        <w:rPr>
          <w:rFonts w:hint="eastAsia"/>
          <w:sz w:val="28"/>
          <w:szCs w:val="28"/>
        </w:rPr>
      </w:pPr>
      <w:r>
        <w:rPr>
          <w:rFonts w:hint="eastAsia"/>
          <w:sz w:val="28"/>
          <w:szCs w:val="28"/>
        </w:rPr>
        <w:t>(3)调查测评项目严格遵守《ICC/ESOMR市场及社会调查行为国际准则》。</w:t>
      </w:r>
    </w:p>
    <w:p w14:paraId="33E5BEA9">
      <w:pPr>
        <w:ind w:firstLine="280" w:firstLineChars="100"/>
        <w:rPr>
          <w:rFonts w:hint="eastAsia"/>
          <w:sz w:val="28"/>
          <w:szCs w:val="28"/>
        </w:rPr>
      </w:pPr>
      <w:r>
        <w:rPr>
          <w:rFonts w:hint="eastAsia"/>
          <w:sz w:val="28"/>
          <w:szCs w:val="28"/>
        </w:rPr>
        <w:t>(4)本调查测评涉及所有资料及成果归招标人独家享有，任何个人及单位未经招标人同意不得引用或公开发表本调查测评成果和相关数据，须妥善保管资料，负有保密义务和保密责任，否则，招标人有权追究其法律责任。</w:t>
      </w:r>
    </w:p>
    <w:p w14:paraId="135D6173">
      <w:pPr>
        <w:ind w:firstLine="280" w:firstLineChars="100"/>
        <w:rPr>
          <w:rFonts w:hint="eastAsia"/>
          <w:sz w:val="28"/>
          <w:szCs w:val="28"/>
        </w:rPr>
      </w:pPr>
      <w:r>
        <w:rPr>
          <w:rFonts w:hint="eastAsia"/>
          <w:sz w:val="28"/>
          <w:szCs w:val="28"/>
        </w:rPr>
        <w:t>(5)所有操作文件(含调查问卷)应在征得招标人同意后方可付诸执行，未经招标人同意不得改变。</w:t>
      </w:r>
    </w:p>
    <w:p w14:paraId="7507B2B0">
      <w:pPr>
        <w:ind w:firstLine="280" w:firstLineChars="100"/>
        <w:rPr>
          <w:rFonts w:hint="eastAsia"/>
          <w:sz w:val="28"/>
          <w:szCs w:val="28"/>
        </w:rPr>
      </w:pPr>
      <w:r>
        <w:rPr>
          <w:rFonts w:hint="eastAsia"/>
          <w:sz w:val="28"/>
          <w:szCs w:val="28"/>
        </w:rPr>
        <w:t>(6)供应商在响应文件中需根据招标人的实际情况拟定并提交项目方案和计划进度表。</w:t>
      </w:r>
    </w:p>
    <w:p w14:paraId="40386B5D">
      <w:pPr>
        <w:ind w:firstLine="280" w:firstLineChars="100"/>
        <w:rPr>
          <w:rFonts w:hint="eastAsia"/>
          <w:sz w:val="28"/>
          <w:szCs w:val="28"/>
        </w:rPr>
      </w:pPr>
      <w:r>
        <w:rPr>
          <w:rFonts w:hint="eastAsia"/>
          <w:sz w:val="28"/>
          <w:szCs w:val="28"/>
        </w:rPr>
        <w:t>(7)供应商要分别拟定调查问卷。根据不同调查对象、医院岗位科室人员服务情况，编制相应的测评指标体系、调查方案及调查问卷等，其中评价指标、测评内容、调查测评问卷提问要切合不同调查对象情况进行制定。</w:t>
      </w:r>
    </w:p>
    <w:p w14:paraId="3D87D760">
      <w:pPr>
        <w:ind w:firstLine="280" w:firstLineChars="100"/>
        <w:rPr>
          <w:rFonts w:hint="eastAsia"/>
          <w:sz w:val="28"/>
          <w:szCs w:val="28"/>
        </w:rPr>
      </w:pPr>
      <w:r>
        <w:rPr>
          <w:rFonts w:hint="eastAsia"/>
          <w:sz w:val="28"/>
          <w:szCs w:val="28"/>
        </w:rPr>
        <w:t>(8)供应商需自行完成样本量采集(样本量要求见“调查测评内容”)，招标人予以积极配合。</w:t>
      </w:r>
    </w:p>
    <w:p w14:paraId="3328F0A7">
      <w:pPr>
        <w:ind w:firstLine="280" w:firstLineChars="100"/>
        <w:rPr>
          <w:rFonts w:hint="eastAsia"/>
          <w:sz w:val="28"/>
          <w:szCs w:val="28"/>
        </w:rPr>
      </w:pPr>
      <w:r>
        <w:rPr>
          <w:rFonts w:hint="eastAsia"/>
          <w:sz w:val="28"/>
          <w:szCs w:val="28"/>
        </w:rPr>
        <w:t>(9)供应商需提供满意度偏低问题点的整改方法，参照优秀医院经验提供切实有效的解决方案，并提供满意度测评汇报文件资料。</w:t>
      </w:r>
    </w:p>
    <w:p w14:paraId="7146A52D">
      <w:pPr>
        <w:ind w:firstLine="280" w:firstLineChars="100"/>
        <w:rPr>
          <w:rFonts w:hint="eastAsia"/>
          <w:sz w:val="28"/>
          <w:szCs w:val="28"/>
        </w:rPr>
      </w:pPr>
      <w:r>
        <w:rPr>
          <w:rFonts w:hint="eastAsia"/>
          <w:sz w:val="28"/>
          <w:szCs w:val="28"/>
        </w:rPr>
        <w:t>(</w:t>
      </w:r>
      <w:r>
        <w:rPr>
          <w:rFonts w:hint="eastAsia"/>
          <w:sz w:val="28"/>
          <w:szCs w:val="28"/>
          <w:lang w:val="en-US" w:eastAsia="zh-CN"/>
        </w:rPr>
        <w:t>10</w:t>
      </w:r>
      <w:r>
        <w:rPr>
          <w:rFonts w:hint="eastAsia"/>
          <w:sz w:val="28"/>
          <w:szCs w:val="28"/>
        </w:rPr>
        <w:t>)分析报告要求：分析报告是采用通用统计学计算方式进行满意度计算得出的结果，需包含门诊患者、住院患者、出院患者、员工的</w:t>
      </w:r>
      <w:r>
        <w:rPr>
          <w:rFonts w:hint="eastAsia"/>
          <w:sz w:val="28"/>
          <w:szCs w:val="28"/>
          <w:lang w:eastAsia="zh-CN"/>
        </w:rPr>
        <w:t>各项</w:t>
      </w:r>
      <w:r>
        <w:rPr>
          <w:rFonts w:hint="eastAsia"/>
          <w:sz w:val="28"/>
          <w:szCs w:val="28"/>
        </w:rPr>
        <w:t>指标满意度分数、维度情况、科室排名等情况分析</w:t>
      </w:r>
      <w:r>
        <w:rPr>
          <w:rFonts w:hint="eastAsia"/>
          <w:sz w:val="28"/>
          <w:szCs w:val="28"/>
          <w:lang w:eastAsia="zh-CN"/>
        </w:rPr>
        <w:t>、</w:t>
      </w:r>
      <w:r>
        <w:rPr>
          <w:rFonts w:hint="eastAsia"/>
          <w:sz w:val="28"/>
          <w:szCs w:val="28"/>
          <w:lang w:val="en-US" w:eastAsia="zh-CN"/>
        </w:rPr>
        <w:t>调查</w:t>
      </w:r>
      <w:r>
        <w:rPr>
          <w:rFonts w:hint="eastAsia"/>
          <w:sz w:val="28"/>
          <w:szCs w:val="28"/>
        </w:rPr>
        <w:t>现场图片及开放性意见的汇总；分析报告需针对调查问题进行分析，给出符合医院实际需求的改进建议。</w:t>
      </w:r>
    </w:p>
    <w:p w14:paraId="5C2C7319">
      <w:pPr>
        <w:rPr>
          <w:rFonts w:hint="eastAsia"/>
          <w:sz w:val="28"/>
          <w:szCs w:val="28"/>
          <w:lang w:eastAsia="zh-CN"/>
        </w:rPr>
      </w:pPr>
      <w:r>
        <w:rPr>
          <w:rFonts w:hint="eastAsia"/>
          <w:sz w:val="28"/>
          <w:szCs w:val="28"/>
          <w:lang w:eastAsia="zh-CN"/>
        </w:rPr>
        <w:t>（</w:t>
      </w:r>
      <w:r>
        <w:rPr>
          <w:rFonts w:hint="eastAsia"/>
          <w:sz w:val="28"/>
          <w:szCs w:val="28"/>
          <w:lang w:val="en-US" w:eastAsia="zh-CN"/>
        </w:rPr>
        <w:t xml:space="preserve"> 11</w:t>
      </w:r>
      <w:r>
        <w:rPr>
          <w:rFonts w:hint="eastAsia"/>
          <w:sz w:val="28"/>
          <w:szCs w:val="28"/>
          <w:lang w:eastAsia="zh-CN"/>
        </w:rPr>
        <w:t>）</w:t>
      </w:r>
      <w:r>
        <w:rPr>
          <w:rFonts w:hint="eastAsia"/>
          <w:sz w:val="28"/>
          <w:szCs w:val="28"/>
        </w:rPr>
        <w:t>“传帮带”人才培养要求</w:t>
      </w:r>
      <w:r>
        <w:rPr>
          <w:rFonts w:hint="eastAsia"/>
          <w:sz w:val="28"/>
          <w:szCs w:val="28"/>
          <w:lang w:eastAsia="zh-CN"/>
        </w:rPr>
        <w:t>：</w:t>
      </w:r>
    </w:p>
    <w:p w14:paraId="2A9DB63F">
      <w:pPr>
        <w:ind w:firstLine="280" w:firstLineChars="100"/>
        <w:rPr>
          <w:rFonts w:hint="default"/>
          <w:sz w:val="28"/>
          <w:szCs w:val="28"/>
        </w:rPr>
      </w:pPr>
      <w:r>
        <w:rPr>
          <w:rFonts w:hint="default"/>
          <w:sz w:val="28"/>
          <w:szCs w:val="28"/>
        </w:rPr>
        <w:t>①全过程伴随式指导：在问卷设计、抽样方法、实地调查、数据清洗及报告撰写等各个环节，安排我院指定人员全程参与，并由第三方专家进行“一对一”或“一对多”的实操讲解与指导</w:t>
      </w:r>
      <w:r>
        <w:rPr>
          <w:rFonts w:hint="eastAsia"/>
          <w:sz w:val="28"/>
          <w:szCs w:val="28"/>
          <w:lang w:eastAsia="zh-CN"/>
        </w:rPr>
        <w:t>，</w:t>
      </w:r>
      <w:r>
        <w:rPr>
          <w:rFonts w:hint="default"/>
          <w:sz w:val="28"/>
          <w:szCs w:val="28"/>
        </w:rPr>
        <w:t>确保我院人才队伍具备独立开展后续常规测评的能力</w:t>
      </w:r>
      <w:r>
        <w:rPr>
          <w:rFonts w:hint="default" w:ascii="var(--ty-font-text)" w:hAnsi="var(--ty-font-text)" w:eastAsia="var(--ty-font-text)" w:cs="var(--ty-font-text)"/>
          <w:i w:val="0"/>
          <w:iCs w:val="0"/>
          <w:caps w:val="0"/>
          <w:color w:val="060A26"/>
          <w:spacing w:val="5"/>
          <w:sz w:val="24"/>
          <w:szCs w:val="24"/>
          <w:shd w:val="clear" w:fill="FFFFFF"/>
        </w:rPr>
        <w:t>。</w:t>
      </w:r>
    </w:p>
    <w:p w14:paraId="0C2920E6">
      <w:pPr>
        <w:ind w:firstLine="280" w:firstLineChars="100"/>
        <w:rPr>
          <w:rFonts w:hint="default"/>
          <w:sz w:val="28"/>
          <w:szCs w:val="28"/>
        </w:rPr>
      </w:pPr>
      <w:r>
        <w:rPr>
          <w:rFonts w:hint="default"/>
          <w:sz w:val="28"/>
          <w:szCs w:val="28"/>
        </w:rPr>
        <w:t>②系统化专业培训：服务期内，需为我院提供不少于 [1] 次的专题培训（如满意度管理理论、统计学基础、SPSS等分析软件应用、调查报告撰写技巧等），线下</w:t>
      </w:r>
      <w:r>
        <w:rPr>
          <w:rFonts w:hint="eastAsia"/>
          <w:sz w:val="28"/>
          <w:szCs w:val="28"/>
          <w:lang w:val="en-US" w:eastAsia="zh-CN"/>
        </w:rPr>
        <w:t>完成</w:t>
      </w:r>
      <w:r>
        <w:rPr>
          <w:rFonts w:hint="default"/>
          <w:sz w:val="28"/>
          <w:szCs w:val="28"/>
        </w:rPr>
        <w:t>。</w:t>
      </w:r>
    </w:p>
    <w:p w14:paraId="39609A40">
      <w:pPr>
        <w:rPr>
          <w:rFonts w:hint="eastAsia" w:ascii="var(--ty-font-text)" w:hAnsi="var(--ty-font-text)" w:cs="var(--ty-font-text)" w:eastAsiaTheme="minorEastAsia"/>
          <w:i w:val="0"/>
          <w:iCs w:val="0"/>
          <w:caps w:val="0"/>
          <w:color w:val="060A26"/>
          <w:spacing w:val="0"/>
          <w:sz w:val="24"/>
          <w:szCs w:val="24"/>
          <w:shd w:val="clear" w:fill="FFFFFF"/>
          <w:lang w:eastAsia="zh-CN"/>
        </w:rPr>
      </w:pPr>
      <w:r>
        <w:rPr>
          <w:rFonts w:hint="eastAsia" w:ascii="var(--ty-font-text)" w:hAnsi="var(--ty-font-text)" w:eastAsia="宋体" w:cs="var(--ty-font-text)"/>
          <w:i w:val="0"/>
          <w:iCs w:val="0"/>
          <w:caps w:val="0"/>
          <w:color w:val="060A26"/>
          <w:spacing w:val="0"/>
          <w:sz w:val="28"/>
          <w:szCs w:val="28"/>
          <w:shd w:val="clear" w:fill="FFFFFF"/>
          <w:lang w:eastAsia="zh-CN"/>
        </w:rPr>
        <w:t>（</w:t>
      </w:r>
      <w:r>
        <w:rPr>
          <w:rFonts w:hint="eastAsia" w:ascii="var(--ty-font-text)" w:hAnsi="var(--ty-font-text)" w:eastAsia="宋体" w:cs="var(--ty-font-text)"/>
          <w:i w:val="0"/>
          <w:iCs w:val="0"/>
          <w:caps w:val="0"/>
          <w:color w:val="060A26"/>
          <w:spacing w:val="0"/>
          <w:sz w:val="28"/>
          <w:szCs w:val="28"/>
          <w:shd w:val="clear" w:fill="FFFFFF"/>
          <w:lang w:val="en-US" w:eastAsia="zh-CN"/>
        </w:rPr>
        <w:t>五</w:t>
      </w:r>
      <w:r>
        <w:rPr>
          <w:rFonts w:hint="eastAsia" w:ascii="var(--ty-font-text)" w:hAnsi="var(--ty-font-text)" w:eastAsia="宋体" w:cs="var(--ty-font-text)"/>
          <w:i w:val="0"/>
          <w:iCs w:val="0"/>
          <w:caps w:val="0"/>
          <w:color w:val="060A26"/>
          <w:spacing w:val="0"/>
          <w:sz w:val="28"/>
          <w:szCs w:val="28"/>
          <w:shd w:val="clear" w:fill="FFFFFF"/>
          <w:lang w:eastAsia="zh-CN"/>
        </w:rPr>
        <w:t>）</w:t>
      </w:r>
      <w:r>
        <w:rPr>
          <w:rFonts w:hint="default"/>
          <w:sz w:val="28"/>
          <w:szCs w:val="28"/>
        </w:rPr>
        <w:t>付款方式：无预付款，项目验收合格后，在收到</w:t>
      </w:r>
      <w:r>
        <w:rPr>
          <w:rFonts w:hint="eastAsia"/>
          <w:sz w:val="28"/>
          <w:szCs w:val="28"/>
          <w:lang w:val="en-US" w:eastAsia="zh-CN"/>
        </w:rPr>
        <w:t>有效</w:t>
      </w:r>
      <w:r>
        <w:rPr>
          <w:rFonts w:hint="default"/>
          <w:sz w:val="28"/>
          <w:szCs w:val="28"/>
        </w:rPr>
        <w:t>发票的</w:t>
      </w:r>
      <w:r>
        <w:rPr>
          <w:rFonts w:hint="eastAsia"/>
          <w:sz w:val="28"/>
          <w:szCs w:val="28"/>
          <w:lang w:val="en-US" w:eastAsia="zh-CN"/>
        </w:rPr>
        <w:t>3</w:t>
      </w:r>
      <w:r>
        <w:rPr>
          <w:rFonts w:hint="default"/>
          <w:sz w:val="28"/>
          <w:szCs w:val="28"/>
        </w:rPr>
        <w:t>0个工作日内支付全部款项</w:t>
      </w:r>
      <w:r>
        <w:rPr>
          <w:rFonts w:hint="eastAsia"/>
          <w:sz w:val="28"/>
          <w:szCs w:val="28"/>
          <w:lang w:eastAsia="zh-CN"/>
        </w:rPr>
        <w:t>。</w:t>
      </w:r>
    </w:p>
    <w:p w14:paraId="675FCAF5">
      <w:pPr>
        <w:ind w:firstLine="300" w:firstLineChars="100"/>
        <w:rPr>
          <w:rFonts w:hint="eastAsia"/>
          <w:sz w:val="28"/>
          <w:szCs w:val="28"/>
          <w:lang w:val="en-US" w:eastAsia="zh-CN"/>
        </w:rPr>
      </w:pPr>
      <w:r>
        <w:rPr>
          <w:rFonts w:hint="eastAsia" w:ascii="微软雅黑" w:hAnsi="微软雅黑" w:eastAsia="微软雅黑" w:cs="微软雅黑"/>
          <w:sz w:val="30"/>
          <w:szCs w:val="30"/>
        </w:rPr>
        <w:t>三、</w:t>
      </w:r>
      <w:r>
        <w:rPr>
          <w:rFonts w:hint="eastAsia"/>
          <w:sz w:val="28"/>
          <w:szCs w:val="28"/>
          <w:lang w:val="en-US" w:eastAsia="zh-CN"/>
        </w:rPr>
        <w:t>项目内容</w:t>
      </w:r>
    </w:p>
    <w:p w14:paraId="1AA0CE24">
      <w:pPr>
        <w:ind w:firstLine="280" w:firstLineChars="100"/>
        <w:rPr>
          <w:rFonts w:hint="eastAsia"/>
          <w:sz w:val="28"/>
          <w:szCs w:val="28"/>
        </w:rPr>
      </w:pPr>
      <w:r>
        <w:rPr>
          <w:rFonts w:hint="eastAsia"/>
          <w:sz w:val="28"/>
          <w:szCs w:val="28"/>
        </w:rPr>
        <w:t>1、编制项目实施方案，根据项目调研需求进行响应，包括项目服务内容、服务方式、响应时间等</w:t>
      </w:r>
      <w:r>
        <w:rPr>
          <w:rFonts w:hint="eastAsia"/>
          <w:sz w:val="28"/>
          <w:szCs w:val="28"/>
          <w:lang w:val="en-US" w:eastAsia="zh-CN"/>
        </w:rPr>
        <w:t>方案全面具体，条理清晰，可行性和可操作性强，问卷调查、暗访、培训服务等三位一体举措的科学性和针对性强</w:t>
      </w:r>
      <w:r>
        <w:rPr>
          <w:rFonts w:hint="eastAsia"/>
          <w:sz w:val="28"/>
          <w:szCs w:val="28"/>
        </w:rPr>
        <w:t>。</w:t>
      </w:r>
      <w:r>
        <w:rPr>
          <w:rFonts w:hint="eastAsia"/>
          <w:color w:val="auto"/>
          <w:sz w:val="28"/>
          <w:szCs w:val="28"/>
        </w:rPr>
        <w:t>若提出方案超出建设内容，需</w:t>
      </w:r>
      <w:r>
        <w:rPr>
          <w:rFonts w:hint="eastAsia"/>
          <w:color w:val="auto"/>
          <w:sz w:val="28"/>
          <w:szCs w:val="28"/>
          <w:lang w:eastAsia="zh-CN"/>
        </w:rPr>
        <w:t>在</w:t>
      </w:r>
      <w:r>
        <w:rPr>
          <w:rFonts w:hint="eastAsia"/>
          <w:color w:val="auto"/>
          <w:sz w:val="28"/>
          <w:szCs w:val="28"/>
          <w:lang w:val="en-US" w:eastAsia="zh-CN"/>
        </w:rPr>
        <w:t>服务方案</w:t>
      </w:r>
      <w:r>
        <w:rPr>
          <w:rFonts w:hint="eastAsia"/>
          <w:color w:val="auto"/>
          <w:sz w:val="28"/>
          <w:szCs w:val="28"/>
        </w:rPr>
        <w:t>注明增项。</w:t>
      </w:r>
    </w:p>
    <w:p w14:paraId="3C27EBE9">
      <w:pPr>
        <w:ind w:firstLine="280" w:firstLineChars="100"/>
        <w:rPr>
          <w:rFonts w:hint="eastAsia"/>
          <w:sz w:val="28"/>
          <w:szCs w:val="28"/>
        </w:rPr>
      </w:pPr>
      <w:r>
        <w:rPr>
          <w:rFonts w:hint="eastAsia"/>
          <w:sz w:val="28"/>
          <w:szCs w:val="28"/>
        </w:rPr>
        <w:t>3、提供同类项目案例以及满意度测评后整改情况(如有)等内容。</w:t>
      </w:r>
    </w:p>
    <w:p w14:paraId="7667CB07">
      <w:pPr>
        <w:ind w:firstLine="280" w:firstLineChars="100"/>
        <w:rPr>
          <w:rFonts w:hint="eastAsia"/>
          <w:color w:val="auto"/>
          <w:sz w:val="28"/>
          <w:szCs w:val="28"/>
          <w:lang w:val="en-US" w:eastAsia="zh-CN"/>
        </w:rPr>
      </w:pPr>
      <w:r>
        <w:rPr>
          <w:rFonts w:hint="eastAsia"/>
          <w:color w:val="auto"/>
          <w:sz w:val="28"/>
          <w:szCs w:val="28"/>
          <w:lang w:val="en-US" w:eastAsia="zh-CN"/>
        </w:rPr>
        <w:t>四、其他要求</w:t>
      </w:r>
    </w:p>
    <w:p w14:paraId="2A82438C">
      <w:pPr>
        <w:ind w:firstLine="280" w:firstLineChars="100"/>
        <w:rPr>
          <w:rFonts w:hint="eastAsia"/>
          <w:color w:val="auto"/>
          <w:sz w:val="28"/>
          <w:szCs w:val="28"/>
        </w:rPr>
      </w:pPr>
      <w:r>
        <w:rPr>
          <w:rFonts w:hint="eastAsia"/>
          <w:color w:val="auto"/>
          <w:sz w:val="28"/>
          <w:szCs w:val="28"/>
          <w:lang w:val="en-US" w:eastAsia="zh-CN"/>
        </w:rPr>
        <w:t>1、</w:t>
      </w:r>
      <w:r>
        <w:rPr>
          <w:rFonts w:hint="default"/>
          <w:color w:val="auto"/>
          <w:sz w:val="28"/>
          <w:szCs w:val="28"/>
        </w:rPr>
        <w:t>基础法定资格： 满足《中华人民共和国政府采购法》第二十二条规定，具有独立承担民事责任的能力，营业执照经营范围包含社会调查、市场调查、统计咨询或相关内容。</w:t>
      </w:r>
    </w:p>
    <w:p w14:paraId="6876D3A6">
      <w:pPr>
        <w:ind w:firstLine="280" w:firstLineChars="100"/>
        <w:rPr>
          <w:rFonts w:hint="default"/>
          <w:color w:val="auto"/>
          <w:sz w:val="28"/>
          <w:szCs w:val="28"/>
        </w:rPr>
      </w:pPr>
      <w:r>
        <w:rPr>
          <w:rFonts w:hint="eastAsia"/>
          <w:color w:val="auto"/>
          <w:sz w:val="28"/>
          <w:szCs w:val="28"/>
          <w:lang w:val="en-US" w:eastAsia="zh-CN"/>
        </w:rPr>
        <w:t>2、</w:t>
      </w:r>
      <w:r>
        <w:rPr>
          <w:rFonts w:hint="default"/>
          <w:color w:val="auto"/>
          <w:sz w:val="28"/>
          <w:szCs w:val="28"/>
        </w:rPr>
        <w:t>信誉要求： 未被列入“信用中国”网站失信被执行人、重大税收违法案件当事人名单，未被列入中国政府采购网政府采购严重违法失信行为记录名单。</w:t>
      </w:r>
    </w:p>
    <w:p w14:paraId="331C1B18">
      <w:pPr>
        <w:ind w:firstLine="280" w:firstLineChars="100"/>
        <w:rPr>
          <w:rFonts w:hint="default"/>
          <w:color w:val="auto"/>
          <w:sz w:val="28"/>
          <w:szCs w:val="28"/>
        </w:rPr>
      </w:pPr>
      <w:r>
        <w:rPr>
          <w:rFonts w:hint="eastAsia"/>
          <w:color w:val="auto"/>
          <w:sz w:val="28"/>
          <w:szCs w:val="28"/>
          <w:lang w:val="en-US" w:eastAsia="zh-CN"/>
        </w:rPr>
        <w:t>3、</w:t>
      </w:r>
      <w:r>
        <w:rPr>
          <w:rFonts w:hint="default"/>
          <w:color w:val="auto"/>
          <w:sz w:val="28"/>
          <w:szCs w:val="28"/>
        </w:rPr>
        <w:t>业绩经验要求： 投标人近三年内（以合同签订时间为准）至少具有</w:t>
      </w:r>
      <w:r>
        <w:rPr>
          <w:rFonts w:hint="eastAsia"/>
          <w:color w:val="auto"/>
          <w:sz w:val="28"/>
          <w:szCs w:val="28"/>
          <w:lang w:val="en-US" w:eastAsia="zh-CN"/>
        </w:rPr>
        <w:t>2</w:t>
      </w:r>
      <w:r>
        <w:rPr>
          <w:rFonts w:hint="default"/>
          <w:color w:val="auto"/>
          <w:sz w:val="28"/>
          <w:szCs w:val="28"/>
        </w:rPr>
        <w:t>个（或</w:t>
      </w:r>
      <w:r>
        <w:rPr>
          <w:rFonts w:hint="eastAsia"/>
          <w:color w:val="auto"/>
          <w:sz w:val="28"/>
          <w:szCs w:val="28"/>
          <w:lang w:val="en-US" w:eastAsia="zh-CN"/>
        </w:rPr>
        <w:t>2</w:t>
      </w:r>
      <w:r>
        <w:rPr>
          <w:rFonts w:hint="default"/>
          <w:color w:val="auto"/>
          <w:sz w:val="28"/>
          <w:szCs w:val="28"/>
        </w:rPr>
        <w:t>个）医疗卫生系统满意度调查或类似第三方测评服务的相关业绩（需提供合同关键页复印件）。</w:t>
      </w:r>
    </w:p>
    <w:p w14:paraId="4B8DA605">
      <w:pPr>
        <w:ind w:firstLine="280" w:firstLineChars="100"/>
        <w:rPr>
          <w:rFonts w:hint="default"/>
          <w:color w:val="auto"/>
          <w:sz w:val="28"/>
          <w:szCs w:val="28"/>
        </w:rPr>
      </w:pPr>
      <w:r>
        <w:rPr>
          <w:rFonts w:hint="eastAsia"/>
          <w:color w:val="auto"/>
          <w:sz w:val="28"/>
          <w:szCs w:val="28"/>
          <w:lang w:val="en-US" w:eastAsia="zh-CN"/>
        </w:rPr>
        <w:t>4、</w:t>
      </w:r>
      <w:r>
        <w:rPr>
          <w:rFonts w:hint="default"/>
          <w:color w:val="auto"/>
          <w:sz w:val="28"/>
          <w:szCs w:val="28"/>
        </w:rPr>
        <w:t>技术与团队要求： 拥有专业的调查服务团队（提供人员社保缴纳证明及相关专业背景材料），并具备开展本项目所需的数据采集工具和分析处理能力（需提供所用系统的界面截图或功能说明，以及系统合法来源的证明，如软著、购买/租赁合同等）。</w:t>
      </w:r>
    </w:p>
    <w:p w14:paraId="2C88284F">
      <w:pPr>
        <w:ind w:firstLine="280" w:firstLineChars="100"/>
        <w:rPr>
          <w:rFonts w:hint="default"/>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ar(--ty-font-tex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82168"/>
    <w:rsid w:val="09401F6B"/>
    <w:rsid w:val="140137CB"/>
    <w:rsid w:val="15382168"/>
    <w:rsid w:val="1552503B"/>
    <w:rsid w:val="1618750E"/>
    <w:rsid w:val="17ED11C8"/>
    <w:rsid w:val="21915851"/>
    <w:rsid w:val="28BA0232"/>
    <w:rsid w:val="2F5553DC"/>
    <w:rsid w:val="34837CAD"/>
    <w:rsid w:val="44904BFA"/>
    <w:rsid w:val="49D73A59"/>
    <w:rsid w:val="4E2A28C9"/>
    <w:rsid w:val="500903A6"/>
    <w:rsid w:val="61B16453"/>
    <w:rsid w:val="63487D7F"/>
    <w:rsid w:val="662D6520"/>
    <w:rsid w:val="77654217"/>
    <w:rsid w:val="78366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5">
    <w:name w:val="List Paragraph"/>
    <w:basedOn w:val="1"/>
    <w:qFormat/>
    <w:uiPriority w:val="34"/>
    <w:pPr>
      <w:ind w:firstLine="420" w:firstLineChars="200"/>
    </w:pPr>
    <w:rPr>
      <w:rFonts w:eastAsia="黑体"/>
      <w:bCs/>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2047</Words>
  <Characters>2123</Characters>
  <Lines>0</Lines>
  <Paragraphs>0</Paragraphs>
  <TotalTime>11</TotalTime>
  <ScaleCrop>false</ScaleCrop>
  <LinksUpToDate>false</LinksUpToDate>
  <CharactersWithSpaces>2132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2026-04-21T07:52:00Z</dcterms:created>
  <dc:creator>Tina</dc:creator>
  <cp:lastModifiedBy>yuan</cp:lastModifiedBy>
  <dcterms:modified xsi:type="dcterms:W3CDTF">2026-05-28T07:15:46Z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626A51E2857547BFAADFFE59145F5577_13</vt:lpwstr>
  </property>
  <property fmtid="{D5CDD505-2E9C-101B-9397-08002B2CF9AE}" pid="4" name="KSOTemplateDocerSaveRecord">
    <vt:lpwstr>eyJoZGlkIjoiMzIzMWQ3YzdhMjQ3ZjdmMTNiZWVkMmE4OTNjMWI2NjAiLCJ1c2VySWQiOiI2NjU5NzMyMDYifQ==</vt:lpwstr>
  </property>
</Properties>
</file>