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74D36F">
      <w:pPr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附件</w:t>
      </w:r>
      <w:bookmarkStart w:id="0" w:name="_GoBack"/>
      <w:bookmarkEnd w:id="0"/>
    </w:p>
    <w:p w14:paraId="00CC3C28">
      <w:pPr>
        <w:jc w:val="center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设计费报价表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34"/>
        <w:gridCol w:w="6488"/>
      </w:tblGrid>
      <w:tr w14:paraId="749D84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7" w:hRule="atLeast"/>
        </w:trPr>
        <w:tc>
          <w:tcPr>
            <w:tcW w:w="2034" w:type="dxa"/>
            <w:vAlign w:val="center"/>
          </w:tcPr>
          <w:p w14:paraId="098AFCE1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公司名称</w:t>
            </w:r>
          </w:p>
        </w:tc>
        <w:tc>
          <w:tcPr>
            <w:tcW w:w="6488" w:type="dxa"/>
            <w:vAlign w:val="center"/>
          </w:tcPr>
          <w:p w14:paraId="41154AEB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D9BC5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0" w:hRule="atLeast"/>
        </w:trPr>
        <w:tc>
          <w:tcPr>
            <w:tcW w:w="2034" w:type="dxa"/>
            <w:vAlign w:val="center"/>
          </w:tcPr>
          <w:p w14:paraId="79CB7CFF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设计费（含方案设计、初步设计、施工图设计、概算编制）</w:t>
            </w:r>
          </w:p>
        </w:tc>
        <w:tc>
          <w:tcPr>
            <w:tcW w:w="6488" w:type="dxa"/>
            <w:vAlign w:val="center"/>
          </w:tcPr>
          <w:p w14:paraId="6CCC400D">
            <w:pPr>
              <w:numPr>
                <w:ilvl w:val="0"/>
                <w:numId w:val="1"/>
              </w:numPr>
              <w:jc w:val="left"/>
              <w:rPr>
                <w:rFonts w:hint="eastAsia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单项工程5万以上（含5万）及20万以内（含20万）；设计费率（不含效果图</w:t>
            </w:r>
            <w:r>
              <w:rPr>
                <w:rFonts w:hint="eastAsia"/>
                <w:sz w:val="24"/>
                <w:szCs w:val="24"/>
                <w:u w:val="single"/>
                <w:vertAlign w:val="baseline"/>
                <w:lang w:val="en-US" w:eastAsia="zh-CN"/>
              </w:rPr>
              <w:t>）        %</w:t>
            </w:r>
            <w:r>
              <w:rPr>
                <w:rFonts w:hint="eastAsia"/>
                <w:sz w:val="24"/>
                <w:szCs w:val="24"/>
                <w:u w:val="none"/>
                <w:vertAlign w:val="baseline"/>
                <w:lang w:val="en-US" w:eastAsia="zh-CN"/>
              </w:rPr>
              <w:t xml:space="preserve"> (上控费率为4%）</w:t>
            </w:r>
          </w:p>
          <w:p w14:paraId="632B8760">
            <w:pPr>
              <w:numPr>
                <w:ilvl w:val="0"/>
                <w:numId w:val="0"/>
              </w:numPr>
              <w:jc w:val="left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 w14:paraId="41704A7C">
            <w:pPr>
              <w:numPr>
                <w:ilvl w:val="0"/>
                <w:numId w:val="0"/>
              </w:numPr>
              <w:jc w:val="left"/>
              <w:rPr>
                <w:rFonts w:hint="eastAsia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2、单项工程20万以上（含20万）及50万以内（含50万）；设计费率（含效果图</w:t>
            </w:r>
            <w:r>
              <w:rPr>
                <w:rFonts w:hint="eastAsia"/>
                <w:sz w:val="24"/>
                <w:szCs w:val="24"/>
                <w:u w:val="single"/>
                <w:vertAlign w:val="baseline"/>
                <w:lang w:val="en-US" w:eastAsia="zh-CN"/>
              </w:rPr>
              <w:t>）        %</w:t>
            </w:r>
            <w:r>
              <w:rPr>
                <w:rFonts w:hint="eastAsia"/>
                <w:sz w:val="24"/>
                <w:szCs w:val="24"/>
                <w:u w:val="none"/>
                <w:vertAlign w:val="baseline"/>
                <w:lang w:val="en-US" w:eastAsia="zh-CN"/>
              </w:rPr>
              <w:t xml:space="preserve"> (上控费率为4%）</w:t>
            </w:r>
          </w:p>
          <w:p w14:paraId="7D721FB7">
            <w:pPr>
              <w:bidi w:val="0"/>
              <w:rPr>
                <w:rFonts w:hint="default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  <w:p w14:paraId="324EC2B8">
            <w:pPr>
              <w:bidi w:val="0"/>
              <w:rPr>
                <w:rFonts w:hint="default"/>
                <w:sz w:val="24"/>
                <w:szCs w:val="24"/>
                <w:lang w:val="en-US" w:eastAsia="zh-CN"/>
              </w:rPr>
            </w:pPr>
          </w:p>
          <w:p w14:paraId="34024E1E">
            <w:pPr>
              <w:tabs>
                <w:tab w:val="left" w:pos="1272"/>
              </w:tabs>
              <w:bidi w:val="0"/>
              <w:jc w:val="left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ab/>
            </w:r>
          </w:p>
          <w:p w14:paraId="272C0CCA">
            <w:pPr>
              <w:tabs>
                <w:tab w:val="left" w:pos="1272"/>
              </w:tabs>
              <w:bidi w:val="0"/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注明：以上计算基数为工程项目控制价</w:t>
            </w:r>
          </w:p>
        </w:tc>
      </w:tr>
      <w:tr w14:paraId="4A3AC8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7" w:hRule="atLeast"/>
        </w:trPr>
        <w:tc>
          <w:tcPr>
            <w:tcW w:w="2034" w:type="dxa"/>
            <w:vAlign w:val="center"/>
          </w:tcPr>
          <w:p w14:paraId="6F57FDAD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其他报价说明</w:t>
            </w:r>
          </w:p>
        </w:tc>
        <w:tc>
          <w:tcPr>
            <w:tcW w:w="6488" w:type="dxa"/>
            <w:vAlign w:val="center"/>
          </w:tcPr>
          <w:p w14:paraId="658B6E62">
            <w:pPr>
              <w:numPr>
                <w:ilvl w:val="0"/>
                <w:numId w:val="2"/>
              </w:numPr>
              <w:jc w:val="left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效果图1000元/套（本项目不作为价格分计算内容，但各公司应做报价承诺）</w:t>
            </w:r>
          </w:p>
          <w:p w14:paraId="1D2CBA55">
            <w:pPr>
              <w:numPr>
                <w:ilvl w:val="0"/>
                <w:numId w:val="2"/>
              </w:numPr>
              <w:jc w:val="left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单项工程设计费不足2000.00元，按2000.00元结算</w:t>
            </w:r>
          </w:p>
        </w:tc>
      </w:tr>
    </w:tbl>
    <w:p w14:paraId="04BB90ED">
      <w:pPr>
        <w:jc w:val="both"/>
        <w:rPr>
          <w:rFonts w:hint="default"/>
          <w:lang w:val="en-US" w:eastAsia="zh-CN"/>
        </w:rPr>
      </w:pPr>
    </w:p>
    <w:p w14:paraId="59287FB7">
      <w:pPr>
        <w:bidi w:val="0"/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725D5DC0">
      <w:pPr>
        <w:bidi w:val="0"/>
        <w:rPr>
          <w:rFonts w:hint="default"/>
          <w:lang w:val="en-US" w:eastAsia="zh-CN"/>
        </w:rPr>
      </w:pPr>
    </w:p>
    <w:p w14:paraId="5F9B25FC">
      <w:pPr>
        <w:numPr>
          <w:ilvl w:val="0"/>
          <w:numId w:val="0"/>
        </w:numPr>
        <w:jc w:val="right"/>
        <w:rPr>
          <w:rFonts w:hint="eastAsia"/>
          <w:sz w:val="24"/>
          <w:szCs w:val="24"/>
          <w:vertAlign w:val="baseline"/>
          <w:lang w:val="en-US" w:eastAsia="zh-CN"/>
        </w:rPr>
      </w:pPr>
      <w:r>
        <w:rPr>
          <w:rFonts w:hint="eastAsia"/>
          <w:sz w:val="24"/>
          <w:szCs w:val="24"/>
          <w:vertAlign w:val="baseline"/>
          <w:lang w:val="en-US" w:eastAsia="zh-CN"/>
        </w:rPr>
        <w:t xml:space="preserve">法定代表人或者委托代理人（签字或盖章）：                    </w:t>
      </w:r>
    </w:p>
    <w:p w14:paraId="1EFCEE12">
      <w:pPr>
        <w:numPr>
          <w:ilvl w:val="0"/>
          <w:numId w:val="0"/>
        </w:numPr>
        <w:ind w:firstLine="3600" w:firstLineChars="1500"/>
        <w:jc w:val="both"/>
        <w:rPr>
          <w:rFonts w:hint="eastAsia"/>
          <w:sz w:val="24"/>
          <w:szCs w:val="24"/>
          <w:vertAlign w:val="baseline"/>
          <w:lang w:val="en-US" w:eastAsia="zh-CN"/>
        </w:rPr>
      </w:pPr>
    </w:p>
    <w:p w14:paraId="7C642158">
      <w:pPr>
        <w:numPr>
          <w:ilvl w:val="0"/>
          <w:numId w:val="0"/>
        </w:numPr>
        <w:ind w:firstLine="3600" w:firstLineChars="1500"/>
        <w:jc w:val="both"/>
        <w:rPr>
          <w:rFonts w:hint="eastAsia"/>
          <w:sz w:val="24"/>
          <w:szCs w:val="24"/>
          <w:vertAlign w:val="baseline"/>
          <w:lang w:val="en-US" w:eastAsia="zh-CN"/>
        </w:rPr>
      </w:pPr>
      <w:r>
        <w:rPr>
          <w:rFonts w:hint="eastAsia"/>
          <w:sz w:val="24"/>
          <w:szCs w:val="24"/>
          <w:vertAlign w:val="baseline"/>
          <w:lang w:val="en-US" w:eastAsia="zh-CN"/>
        </w:rPr>
        <w:t xml:space="preserve">供应商（盖公章）：      </w:t>
      </w:r>
    </w:p>
    <w:p w14:paraId="27D68076">
      <w:pPr>
        <w:numPr>
          <w:ilvl w:val="0"/>
          <w:numId w:val="0"/>
        </w:numPr>
        <w:ind w:firstLine="3600" w:firstLineChars="1500"/>
        <w:jc w:val="both"/>
        <w:rPr>
          <w:rFonts w:hint="eastAsia"/>
          <w:sz w:val="24"/>
          <w:szCs w:val="24"/>
          <w:vertAlign w:val="baseline"/>
          <w:lang w:val="en-US" w:eastAsia="zh-CN"/>
        </w:rPr>
      </w:pPr>
    </w:p>
    <w:p w14:paraId="7168C6D0">
      <w:pPr>
        <w:numPr>
          <w:ilvl w:val="0"/>
          <w:numId w:val="0"/>
        </w:numPr>
        <w:ind w:firstLine="3600" w:firstLineChars="1500"/>
        <w:jc w:val="both"/>
        <w:rPr>
          <w:rFonts w:hint="eastAsia"/>
          <w:sz w:val="24"/>
          <w:szCs w:val="24"/>
          <w:vertAlign w:val="baseline"/>
          <w:lang w:val="en-US" w:eastAsia="zh-CN"/>
        </w:rPr>
      </w:pPr>
      <w:r>
        <w:rPr>
          <w:rFonts w:hint="eastAsia"/>
          <w:sz w:val="24"/>
          <w:szCs w:val="24"/>
          <w:vertAlign w:val="baseline"/>
          <w:lang w:val="en-US" w:eastAsia="zh-CN"/>
        </w:rPr>
        <w:t>日期：   年   月   日</w:t>
      </w:r>
    </w:p>
    <w:p w14:paraId="0202CCD0">
      <w:pPr>
        <w:tabs>
          <w:tab w:val="left" w:pos="4986"/>
        </w:tabs>
        <w:bidi w:val="0"/>
        <w:jc w:val="left"/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35AB20A"/>
    <w:multiLevelType w:val="singleLevel"/>
    <w:tmpl w:val="B35AB20A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3BBECE12"/>
    <w:multiLevelType w:val="singleLevel"/>
    <w:tmpl w:val="3BBECE12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4297B0E"/>
    <w:rsid w:val="025F3F32"/>
    <w:rsid w:val="24297B0E"/>
    <w:rsid w:val="55617FC1"/>
    <w:rsid w:val="79237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236</Words>
  <Characters>259</Characters>
  <Lines>0</Lines>
  <Paragraphs>0</Paragraphs>
  <TotalTime>1</TotalTime>
  <ScaleCrop>false</ScaleCrop>
  <LinksUpToDate>false</LinksUpToDate>
  <CharactersWithSpaces>313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2026-04-29T08:22:00Z</dcterms:created>
  <dc:creator>葛长青</dc:creator>
  <cp:lastModifiedBy>yuan</cp:lastModifiedBy>
  <dcterms:modified xsi:type="dcterms:W3CDTF">2026-06-23T08:33:47Z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E10F05C360894C11B888FD7A0AC7FF38_11</vt:lpwstr>
  </property>
  <property fmtid="{D5CDD505-2E9C-101B-9397-08002B2CF9AE}" pid="4" name="KSOTemplateDocerSaveRecord">
    <vt:lpwstr>eyJoZGlkIjoiMzIzMWQ3YzdhMjQ3ZjdmMTNiZWVkMmE4OTNjMWI2NjAiLCJ1c2VySWQiOiI2NjU5NzMyMDYifQ==</vt:lpwstr>
  </property>
</Properties>
</file>