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5458D">
      <w:pPr>
        <w:snapToGrid w:val="0"/>
        <w:spacing w:before="50" w:line="360" w:lineRule="auto"/>
        <w:jc w:val="center"/>
        <w:rPr>
          <w:rFonts w:hint="eastAsia" w:ascii="仿宋_GB2312" w:hAnsi="宋体" w:eastAsia="仿宋_GB2312"/>
          <w:b/>
          <w:bCs w:val="0"/>
          <w:color w:val="auto"/>
          <w:sz w:val="28"/>
          <w:szCs w:val="28"/>
        </w:rPr>
      </w:pPr>
      <w:r>
        <w:rPr>
          <w:rFonts w:hint="eastAsia" w:ascii="仿宋_GB2312" w:hAnsi="宋体" w:eastAsia="仿宋_GB2312"/>
          <w:b/>
          <w:color w:val="auto"/>
          <w:sz w:val="28"/>
          <w:szCs w:val="28"/>
          <w:lang w:eastAsia="zh-CN"/>
        </w:rPr>
        <w:t>论证价格估算表</w:t>
      </w:r>
      <w:bookmarkStart w:id="0" w:name="_GoBack"/>
      <w:bookmarkEnd w:id="0"/>
    </w:p>
    <w:p w14:paraId="4D2DE1DB">
      <w:pPr>
        <w:jc w:val="both"/>
        <w:rPr>
          <w:rFonts w:hint="eastAsia" w:ascii="仿宋_GB2312" w:hAnsi="宋体" w:eastAsia="仿宋_GB2312"/>
          <w:b/>
          <w:color w:val="auto"/>
          <w:sz w:val="21"/>
          <w:szCs w:val="21"/>
        </w:rPr>
      </w:pPr>
    </w:p>
    <w:tbl>
      <w:tblPr>
        <w:tblStyle w:val="3"/>
        <w:tblpPr w:leftFromText="180" w:rightFromText="180" w:vertAnchor="text" w:horzAnchor="page" w:tblpX="945" w:tblpY="355"/>
        <w:tblOverlap w:val="never"/>
        <w:tblW w:w="103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946"/>
        <w:gridCol w:w="1194"/>
        <w:gridCol w:w="1194"/>
        <w:gridCol w:w="1194"/>
        <w:gridCol w:w="764"/>
        <w:gridCol w:w="914"/>
        <w:gridCol w:w="1281"/>
        <w:gridCol w:w="720"/>
        <w:gridCol w:w="720"/>
        <w:gridCol w:w="720"/>
      </w:tblGrid>
      <w:tr w14:paraId="153DD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727" w:type="dxa"/>
            <w:noWrap w:val="0"/>
            <w:vAlign w:val="top"/>
          </w:tcPr>
          <w:p w14:paraId="12C8F9A1">
            <w:pPr>
              <w:widowControl/>
              <w:jc w:val="left"/>
              <w:rPr>
                <w:rFonts w:hint="default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946" w:type="dxa"/>
            <w:noWrap w:val="0"/>
            <w:vAlign w:val="top"/>
          </w:tcPr>
          <w:p w14:paraId="38FECBCF">
            <w:pPr>
              <w:widowControl/>
              <w:jc w:val="left"/>
              <w:rPr>
                <w:rFonts w:hint="default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  <w:t>生产厂家（品牌）</w:t>
            </w:r>
          </w:p>
        </w:tc>
        <w:tc>
          <w:tcPr>
            <w:tcW w:w="1194" w:type="dxa"/>
            <w:noWrap w:val="0"/>
            <w:vAlign w:val="top"/>
          </w:tcPr>
          <w:p w14:paraId="44702154">
            <w:pPr>
              <w:widowControl/>
              <w:jc w:val="left"/>
              <w:rPr>
                <w:rFonts w:hint="default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  <w:t>进口/国产</w:t>
            </w:r>
          </w:p>
        </w:tc>
        <w:tc>
          <w:tcPr>
            <w:tcW w:w="1194" w:type="dxa"/>
            <w:noWrap w:val="0"/>
            <w:vAlign w:val="top"/>
          </w:tcPr>
          <w:p w14:paraId="6CC2A7F3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194" w:type="dxa"/>
            <w:noWrap w:val="0"/>
            <w:vAlign w:val="top"/>
          </w:tcPr>
          <w:p w14:paraId="5AED0C59">
            <w:pPr>
              <w:widowControl/>
              <w:jc w:val="left"/>
              <w:rPr>
                <w:rFonts w:hint="default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  <w:t>参会单位</w:t>
            </w:r>
          </w:p>
        </w:tc>
        <w:tc>
          <w:tcPr>
            <w:tcW w:w="764" w:type="dxa"/>
            <w:noWrap w:val="0"/>
            <w:vAlign w:val="top"/>
          </w:tcPr>
          <w:p w14:paraId="75E46099">
            <w:pPr>
              <w:widowControl/>
              <w:jc w:val="left"/>
              <w:rPr>
                <w:rFonts w:hint="default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914" w:type="dxa"/>
            <w:noWrap w:val="0"/>
            <w:vAlign w:val="top"/>
          </w:tcPr>
          <w:p w14:paraId="3E71181C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  <w:t>估算价（单价）</w:t>
            </w:r>
          </w:p>
          <w:p w14:paraId="730CE8BF">
            <w:pPr>
              <w:widowControl/>
              <w:jc w:val="left"/>
              <w:rPr>
                <w:rFonts w:hint="default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noWrap w:val="0"/>
            <w:vAlign w:val="top"/>
          </w:tcPr>
          <w:p w14:paraId="24DE9323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  <w:t>估算价（总金额）</w:t>
            </w:r>
          </w:p>
          <w:p w14:paraId="30FFA897">
            <w:pPr>
              <w:widowControl/>
              <w:jc w:val="left"/>
              <w:rPr>
                <w:rFonts w:hint="default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4E8659E7">
            <w:pPr>
              <w:widowControl/>
              <w:jc w:val="left"/>
              <w:rPr>
                <w:rFonts w:hint="default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  <w:t>备注（质保期）</w:t>
            </w:r>
          </w:p>
        </w:tc>
        <w:tc>
          <w:tcPr>
            <w:tcW w:w="720" w:type="dxa"/>
            <w:noWrap w:val="0"/>
            <w:vAlign w:val="top"/>
          </w:tcPr>
          <w:p w14:paraId="7E107C87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720" w:type="dxa"/>
            <w:noWrap w:val="0"/>
            <w:vAlign w:val="top"/>
          </w:tcPr>
          <w:p w14:paraId="5622F21D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val="en-US" w:eastAsia="zh-CN"/>
              </w:rPr>
              <w:t>联系方式</w:t>
            </w:r>
          </w:p>
        </w:tc>
      </w:tr>
      <w:tr w14:paraId="40939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7" w:type="dxa"/>
            <w:noWrap w:val="0"/>
            <w:vAlign w:val="top"/>
          </w:tcPr>
          <w:p w14:paraId="3A4F357C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946" w:type="dxa"/>
            <w:noWrap w:val="0"/>
            <w:vAlign w:val="top"/>
          </w:tcPr>
          <w:p w14:paraId="309A55E7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194" w:type="dxa"/>
            <w:noWrap w:val="0"/>
            <w:vAlign w:val="top"/>
          </w:tcPr>
          <w:p w14:paraId="30BAACB8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194" w:type="dxa"/>
            <w:noWrap w:val="0"/>
            <w:vAlign w:val="top"/>
          </w:tcPr>
          <w:p w14:paraId="1602A69D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194" w:type="dxa"/>
            <w:noWrap w:val="0"/>
            <w:vAlign w:val="top"/>
          </w:tcPr>
          <w:p w14:paraId="57BC7F2C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764" w:type="dxa"/>
            <w:noWrap w:val="0"/>
            <w:vAlign w:val="top"/>
          </w:tcPr>
          <w:p w14:paraId="5EAE051A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914" w:type="dxa"/>
            <w:noWrap w:val="0"/>
            <w:vAlign w:val="top"/>
          </w:tcPr>
          <w:p w14:paraId="366A6849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281" w:type="dxa"/>
            <w:noWrap w:val="0"/>
            <w:vAlign w:val="top"/>
          </w:tcPr>
          <w:p w14:paraId="2B6FA6D5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0B40A09B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54C7DD0B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6F64736E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79863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7" w:type="dxa"/>
            <w:noWrap w:val="0"/>
            <w:vAlign w:val="top"/>
          </w:tcPr>
          <w:p w14:paraId="35E94F01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946" w:type="dxa"/>
            <w:noWrap w:val="0"/>
            <w:vAlign w:val="top"/>
          </w:tcPr>
          <w:p w14:paraId="36AEC493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194" w:type="dxa"/>
            <w:noWrap w:val="0"/>
            <w:vAlign w:val="top"/>
          </w:tcPr>
          <w:p w14:paraId="2148CD19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194" w:type="dxa"/>
            <w:noWrap w:val="0"/>
            <w:vAlign w:val="top"/>
          </w:tcPr>
          <w:p w14:paraId="3A1DFAC6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194" w:type="dxa"/>
            <w:noWrap w:val="0"/>
            <w:vAlign w:val="top"/>
          </w:tcPr>
          <w:p w14:paraId="1BD10147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764" w:type="dxa"/>
            <w:noWrap w:val="0"/>
            <w:vAlign w:val="top"/>
          </w:tcPr>
          <w:p w14:paraId="4988D425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914" w:type="dxa"/>
            <w:noWrap w:val="0"/>
            <w:vAlign w:val="top"/>
          </w:tcPr>
          <w:p w14:paraId="0C14E943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281" w:type="dxa"/>
            <w:noWrap w:val="0"/>
            <w:vAlign w:val="top"/>
          </w:tcPr>
          <w:p w14:paraId="42A48827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538CC674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207013A5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3299060E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1153D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27" w:type="dxa"/>
            <w:noWrap w:val="0"/>
            <w:vAlign w:val="top"/>
          </w:tcPr>
          <w:p w14:paraId="43A29F14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946" w:type="dxa"/>
            <w:noWrap w:val="0"/>
            <w:vAlign w:val="top"/>
          </w:tcPr>
          <w:p w14:paraId="58A01984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194" w:type="dxa"/>
            <w:noWrap w:val="0"/>
            <w:vAlign w:val="top"/>
          </w:tcPr>
          <w:p w14:paraId="7FE06627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194" w:type="dxa"/>
            <w:noWrap w:val="0"/>
            <w:vAlign w:val="top"/>
          </w:tcPr>
          <w:p w14:paraId="4F1684B9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194" w:type="dxa"/>
            <w:noWrap w:val="0"/>
            <w:vAlign w:val="top"/>
          </w:tcPr>
          <w:p w14:paraId="142C536D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764" w:type="dxa"/>
            <w:noWrap w:val="0"/>
            <w:vAlign w:val="top"/>
          </w:tcPr>
          <w:p w14:paraId="3A51B279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914" w:type="dxa"/>
            <w:noWrap w:val="0"/>
            <w:vAlign w:val="top"/>
          </w:tcPr>
          <w:p w14:paraId="51988C0E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281" w:type="dxa"/>
            <w:noWrap w:val="0"/>
            <w:vAlign w:val="top"/>
          </w:tcPr>
          <w:p w14:paraId="682CBBD8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54D808AC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2326EDAF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422767A3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40A7A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5255" w:type="dxa"/>
            <w:gridSpan w:val="5"/>
            <w:noWrap w:val="0"/>
            <w:vAlign w:val="top"/>
          </w:tcPr>
          <w:p w14:paraId="1132A0E7">
            <w:pPr>
              <w:widowControl/>
              <w:ind w:firstLine="840" w:firstLineChars="400"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  <w:t>合计</w:t>
            </w:r>
          </w:p>
        </w:tc>
        <w:tc>
          <w:tcPr>
            <w:tcW w:w="764" w:type="dxa"/>
            <w:noWrap w:val="0"/>
            <w:vAlign w:val="top"/>
          </w:tcPr>
          <w:p w14:paraId="384687A5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914" w:type="dxa"/>
            <w:noWrap w:val="0"/>
            <w:vAlign w:val="top"/>
          </w:tcPr>
          <w:p w14:paraId="326AC3D0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281" w:type="dxa"/>
            <w:noWrap w:val="0"/>
            <w:vAlign w:val="top"/>
          </w:tcPr>
          <w:p w14:paraId="2E11040B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79469929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54AE7417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37AC83E3">
            <w:pPr>
              <w:widowControl/>
              <w:jc w:val="left"/>
              <w:rPr>
                <w:rFonts w:hint="eastAsia" w:ascii="仿宋_GB2312" w:hAnsi="仿宋_GB2312" w:cs="仿宋_GB2312"/>
                <w:bCs/>
                <w:color w:val="auto"/>
                <w:kern w:val="0"/>
                <w:szCs w:val="28"/>
                <w:highlight w:val="none"/>
                <w:vertAlign w:val="baseline"/>
                <w:lang w:eastAsia="zh-CN"/>
              </w:rPr>
            </w:pPr>
          </w:p>
        </w:tc>
      </w:tr>
    </w:tbl>
    <w:p w14:paraId="0BB8D486">
      <w:pPr>
        <w:snapToGrid w:val="0"/>
        <w:spacing w:before="50"/>
        <w:jc w:val="both"/>
        <w:rPr>
          <w:rFonts w:hint="eastAsia" w:ascii="仿宋_GB2312" w:hAnsi="宋体" w:eastAsia="仿宋_GB2312"/>
          <w:color w:val="auto"/>
          <w:sz w:val="28"/>
          <w:szCs w:val="28"/>
        </w:rPr>
      </w:pPr>
    </w:p>
    <w:p w14:paraId="1D4FDD9E">
      <w:p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 w14:paraId="6E8C2A95">
      <w:p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 w14:paraId="6402E3AD">
      <w:pPr>
        <w:spacing w:line="360" w:lineRule="auto"/>
        <w:rPr>
          <w:rFonts w:hint="eastAsia" w:ascii="仿宋_GB2312" w:hAnsi="宋体" w:eastAsia="仿宋_GB2312"/>
          <w:color w:val="auto"/>
          <w:sz w:val="21"/>
          <w:szCs w:val="21"/>
        </w:rPr>
      </w:pPr>
      <w:r>
        <w:rPr>
          <w:rFonts w:hint="eastAsia" w:ascii="仿宋_GB2312" w:hAnsi="宋体" w:eastAsia="仿宋_GB2312"/>
          <w:color w:val="auto"/>
          <w:sz w:val="21"/>
          <w:szCs w:val="21"/>
          <w:lang w:eastAsia="zh-CN"/>
        </w:rPr>
        <w:t>参会单位</w:t>
      </w:r>
      <w:r>
        <w:rPr>
          <w:rFonts w:hint="eastAsia" w:ascii="仿宋_GB2312" w:hAnsi="宋体" w:eastAsia="仿宋_GB2312"/>
          <w:color w:val="auto"/>
          <w:sz w:val="21"/>
          <w:szCs w:val="21"/>
        </w:rPr>
        <w:t>：</w:t>
      </w:r>
      <w:r>
        <w:rPr>
          <w:rFonts w:hint="eastAsia" w:ascii="仿宋_GB2312" w:hAnsi="宋体" w:eastAsia="仿宋_GB2312"/>
          <w:color w:val="auto"/>
          <w:sz w:val="21"/>
          <w:szCs w:val="21"/>
          <w:u w:val="single"/>
        </w:rPr>
        <w:t xml:space="preserve">                   </w:t>
      </w:r>
    </w:p>
    <w:p w14:paraId="75B398CB">
      <w:pPr>
        <w:jc w:val="both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 w14:paraId="4921C9FF">
      <w:pPr>
        <w:spacing w:line="360" w:lineRule="auto"/>
        <w:rPr>
          <w:rFonts w:hint="eastAsia" w:ascii="仿宋_GB2312" w:hAnsi="宋体" w:eastAsia="仿宋_GB2312"/>
          <w:color w:val="auto"/>
          <w:sz w:val="21"/>
          <w:szCs w:val="21"/>
        </w:rPr>
      </w:pPr>
      <w:r>
        <w:rPr>
          <w:rFonts w:hint="eastAsia" w:ascii="仿宋_GB2312" w:hAnsi="宋体" w:eastAsia="仿宋_GB2312"/>
          <w:color w:val="auto"/>
          <w:sz w:val="21"/>
          <w:szCs w:val="21"/>
        </w:rPr>
        <w:t>法定代表人或授权代表（签字或盖章）：</w:t>
      </w:r>
      <w:r>
        <w:rPr>
          <w:rFonts w:hint="eastAsia" w:ascii="仿宋_GB2312" w:hAnsi="宋体" w:eastAsia="仿宋_GB2312"/>
          <w:color w:val="auto"/>
          <w:sz w:val="21"/>
          <w:szCs w:val="21"/>
          <w:u w:val="single"/>
        </w:rPr>
        <w:t xml:space="preserve">                    </w:t>
      </w:r>
    </w:p>
    <w:p w14:paraId="0778794B">
      <w:pPr>
        <w:spacing w:line="360" w:lineRule="auto"/>
        <w:rPr>
          <w:rFonts w:hint="eastAsia" w:ascii="仿宋_GB2312" w:hAnsi="宋体" w:eastAsia="仿宋_GB2312"/>
          <w:color w:val="auto"/>
          <w:sz w:val="21"/>
          <w:szCs w:val="21"/>
        </w:rPr>
      </w:pPr>
    </w:p>
    <w:p w14:paraId="10BB0520">
      <w:pPr>
        <w:spacing w:line="360" w:lineRule="auto"/>
        <w:rPr>
          <w:rFonts w:hint="eastAsia" w:ascii="仿宋_GB2312" w:hAnsi="宋体" w:eastAsia="仿宋_GB2312"/>
          <w:color w:val="auto"/>
          <w:sz w:val="21"/>
          <w:szCs w:val="21"/>
        </w:rPr>
      </w:pPr>
      <w:r>
        <w:rPr>
          <w:rFonts w:hint="eastAsia" w:ascii="仿宋_GB2312" w:hAnsi="宋体" w:eastAsia="仿宋_GB2312"/>
          <w:color w:val="auto"/>
          <w:sz w:val="21"/>
          <w:szCs w:val="21"/>
        </w:rPr>
        <w:t>日期：</w:t>
      </w:r>
      <w:r>
        <w:rPr>
          <w:rFonts w:hint="eastAsia" w:ascii="仿宋_GB2312" w:hAnsi="宋体" w:eastAsia="仿宋_GB2312"/>
          <w:color w:val="auto"/>
          <w:sz w:val="21"/>
          <w:szCs w:val="21"/>
          <w:u w:val="single"/>
        </w:rPr>
        <w:t xml:space="preserve">    </w:t>
      </w:r>
      <w:r>
        <w:rPr>
          <w:rFonts w:hint="eastAsia" w:ascii="仿宋_GB2312" w:hAnsi="宋体" w:eastAsia="仿宋_GB2312"/>
          <w:color w:val="auto"/>
          <w:sz w:val="21"/>
          <w:szCs w:val="21"/>
        </w:rPr>
        <w:t>年</w:t>
      </w:r>
      <w:r>
        <w:rPr>
          <w:rFonts w:hint="eastAsia" w:ascii="仿宋_GB2312" w:hAnsi="宋体" w:eastAsia="仿宋_GB2312"/>
          <w:color w:val="auto"/>
          <w:sz w:val="21"/>
          <w:szCs w:val="21"/>
          <w:u w:val="single"/>
        </w:rPr>
        <w:t xml:space="preserve">   </w:t>
      </w:r>
      <w:r>
        <w:rPr>
          <w:rFonts w:hint="eastAsia" w:ascii="仿宋_GB2312" w:hAnsi="宋体" w:eastAsia="仿宋_GB2312"/>
          <w:color w:val="auto"/>
          <w:sz w:val="21"/>
          <w:szCs w:val="21"/>
        </w:rPr>
        <w:t>月</w:t>
      </w:r>
      <w:r>
        <w:rPr>
          <w:rFonts w:hint="eastAsia" w:ascii="仿宋_GB2312" w:hAnsi="宋体" w:eastAsia="仿宋_GB2312"/>
          <w:color w:val="auto"/>
          <w:sz w:val="21"/>
          <w:szCs w:val="21"/>
          <w:u w:val="single"/>
        </w:rPr>
        <w:t xml:space="preserve">   </w:t>
      </w:r>
      <w:r>
        <w:rPr>
          <w:rFonts w:hint="eastAsia" w:ascii="仿宋_GB2312" w:hAnsi="宋体" w:eastAsia="仿宋_GB2312"/>
          <w:color w:val="auto"/>
          <w:sz w:val="21"/>
          <w:szCs w:val="21"/>
        </w:rPr>
        <w:t>日</w:t>
      </w:r>
    </w:p>
    <w:p w14:paraId="71A3F0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E487D"/>
    <w:rsid w:val="0B0E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2026-07-01T08:26:00Z</dcterms:created>
  <dc:creator>梁璟</dc:creator>
  <cp:lastModifiedBy>梁璟</cp:lastModifiedBy>
  <dcterms:modified xsi:type="dcterms:W3CDTF">2026-07-01T08:26:44Z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CD8C68322097426FBFC453D52431CB1F_11</vt:lpwstr>
  </property>
  <property fmtid="{D5CDD505-2E9C-101B-9397-08002B2CF9AE}" pid="4" name="KSOTemplateDocerSaveRecord">
    <vt:lpwstr>eyJoZGlkIjoiMWNkOGFlZDM1NTkzMTg4MjViOWI4YWFhZWMzYTg5ODMiLCJ1c2VySWQiOiI4NzE5NjYxNDQifQ==</vt:lpwstr>
  </property>
</Properties>
</file>